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E8D38" w14:textId="77777777" w:rsidR="007739A6" w:rsidRPr="006C740D" w:rsidRDefault="007739A6" w:rsidP="00090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40D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6C740D">
        <w:rPr>
          <w:rFonts w:ascii="Times New Roman" w:hAnsi="Times New Roman" w:cs="Times New Roman"/>
          <w:sz w:val="28"/>
          <w:szCs w:val="28"/>
        </w:rPr>
        <w:t>Любомирович</w:t>
      </w:r>
      <w:proofErr w:type="spellEnd"/>
      <w:r w:rsidRPr="006C7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40D">
        <w:rPr>
          <w:rFonts w:ascii="Times New Roman" w:hAnsi="Times New Roman" w:cs="Times New Roman"/>
          <w:sz w:val="28"/>
          <w:szCs w:val="28"/>
        </w:rPr>
        <w:t>Пигичка</w:t>
      </w:r>
      <w:proofErr w:type="spellEnd"/>
    </w:p>
    <w:p w14:paraId="2181D293" w14:textId="77777777" w:rsidR="00EA3A56" w:rsidRDefault="00EA3A56" w:rsidP="00090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A56">
        <w:rPr>
          <w:rFonts w:ascii="Times New Roman" w:hAnsi="Times New Roman" w:cs="Times New Roman"/>
          <w:sz w:val="28"/>
          <w:szCs w:val="28"/>
        </w:rPr>
        <w:t>Санкт-Петербургский государственный университет промышленных технологий и дизайна</w:t>
      </w:r>
      <w:r w:rsidRPr="00EA3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5EF78" w14:textId="24356234" w:rsidR="007739A6" w:rsidRPr="00403EB6" w:rsidRDefault="000900C8" w:rsidP="00090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8C2460">
          <w:rPr>
            <w:rStyle w:val="a5"/>
            <w:rFonts w:ascii="Times New Roman" w:hAnsi="Times New Roman" w:cs="Times New Roman"/>
            <w:sz w:val="28"/>
            <w:szCs w:val="28"/>
          </w:rPr>
          <w:t>info@schoolizdat.ru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0C188" w14:textId="77777777" w:rsidR="00403EB6" w:rsidRDefault="00403EB6" w:rsidP="000900C8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14:paraId="3DBD70AC" w14:textId="77777777" w:rsidR="007739A6" w:rsidRPr="002D09A5" w:rsidRDefault="00662BE2" w:rsidP="000900C8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Распознавание эмоций в системах контроля дистанционного обучения</w:t>
      </w:r>
    </w:p>
    <w:p w14:paraId="27985066" w14:textId="77777777" w:rsidR="007739A6" w:rsidRPr="002D09A5" w:rsidRDefault="007739A6" w:rsidP="000900C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95131B3" w14:textId="77777777" w:rsidR="007739A6" w:rsidRPr="002D09A5" w:rsidRDefault="00662BE2" w:rsidP="000900C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статье рассматриваются результаты тестирования технологии распознавания эмоций в рамках учебного процесса с использованием системы дистанционного обучения</w:t>
      </w:r>
      <w:r w:rsidR="007739A6" w:rsidRPr="002D09A5">
        <w:rPr>
          <w:sz w:val="28"/>
          <w:szCs w:val="28"/>
        </w:rPr>
        <w:t>.</w:t>
      </w:r>
      <w:r>
        <w:rPr>
          <w:sz w:val="28"/>
          <w:szCs w:val="28"/>
        </w:rPr>
        <w:t xml:space="preserve"> Тест предполагал выявление степени принятия технологии во взаимосвязи с воспринимаемым юзабилити интерфейса и простотой использования системы. </w:t>
      </w:r>
    </w:p>
    <w:p w14:paraId="5AEC4EEE" w14:textId="77777777" w:rsidR="007739A6" w:rsidRPr="002D09A5" w:rsidRDefault="007739A6" w:rsidP="000900C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9A5">
        <w:rPr>
          <w:bCs/>
          <w:sz w:val="28"/>
          <w:szCs w:val="28"/>
        </w:rPr>
        <w:t xml:space="preserve">Ключевые слова: </w:t>
      </w:r>
      <w:r w:rsidR="00662BE2">
        <w:rPr>
          <w:bCs/>
          <w:sz w:val="28"/>
          <w:szCs w:val="28"/>
        </w:rPr>
        <w:t>дистанционное образование</w:t>
      </w:r>
      <w:r w:rsidRPr="002D09A5">
        <w:rPr>
          <w:bCs/>
          <w:sz w:val="28"/>
          <w:szCs w:val="28"/>
        </w:rPr>
        <w:t xml:space="preserve">, </w:t>
      </w:r>
      <w:r w:rsidR="00662BE2">
        <w:rPr>
          <w:bCs/>
          <w:sz w:val="28"/>
          <w:szCs w:val="28"/>
        </w:rPr>
        <w:t>распознавание эмоций</w:t>
      </w:r>
      <w:r w:rsidRPr="002D09A5">
        <w:rPr>
          <w:bCs/>
          <w:sz w:val="28"/>
          <w:szCs w:val="28"/>
        </w:rPr>
        <w:t xml:space="preserve">, </w:t>
      </w:r>
      <w:r w:rsidR="00662BE2">
        <w:rPr>
          <w:sz w:val="28"/>
          <w:szCs w:val="28"/>
        </w:rPr>
        <w:t>принятие технологии</w:t>
      </w:r>
      <w:r w:rsidRPr="002D09A5">
        <w:rPr>
          <w:sz w:val="28"/>
          <w:szCs w:val="28"/>
        </w:rPr>
        <w:t>.</w:t>
      </w:r>
    </w:p>
    <w:p w14:paraId="369CF56D" w14:textId="77777777" w:rsidR="007739A6" w:rsidRDefault="007739A6" w:rsidP="00090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801ED4" w14:textId="6C8765ED" w:rsidR="00D029EB" w:rsidRPr="007739A6" w:rsidRDefault="003B1103" w:rsidP="00090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A6">
        <w:rPr>
          <w:rFonts w:ascii="Times New Roman" w:hAnsi="Times New Roman" w:cs="Times New Roman"/>
          <w:sz w:val="28"/>
          <w:szCs w:val="28"/>
        </w:rPr>
        <w:t xml:space="preserve">Развитие искусственного интеллекта и </w:t>
      </w:r>
      <w:r w:rsidR="007739A6">
        <w:rPr>
          <w:rFonts w:ascii="Times New Roman" w:hAnsi="Times New Roman" w:cs="Times New Roman"/>
          <w:sz w:val="28"/>
          <w:szCs w:val="28"/>
        </w:rPr>
        <w:t>распознавания образов</w:t>
      </w:r>
      <w:r w:rsidRPr="007739A6">
        <w:rPr>
          <w:rFonts w:ascii="Times New Roman" w:hAnsi="Times New Roman" w:cs="Times New Roman"/>
          <w:sz w:val="28"/>
          <w:szCs w:val="28"/>
        </w:rPr>
        <w:t xml:space="preserve"> открыло новые перспективы использования технологий в образовании. Благодаря этим новым технологиям</w:t>
      </w:r>
      <w:r w:rsidR="002568C2" w:rsidRPr="007739A6">
        <w:rPr>
          <w:rFonts w:ascii="Times New Roman" w:hAnsi="Times New Roman" w:cs="Times New Roman"/>
          <w:sz w:val="28"/>
          <w:szCs w:val="28"/>
        </w:rPr>
        <w:t xml:space="preserve"> теперь </w:t>
      </w:r>
      <w:r w:rsidRPr="007739A6">
        <w:rPr>
          <w:rFonts w:ascii="Times New Roman" w:hAnsi="Times New Roman" w:cs="Times New Roman"/>
          <w:sz w:val="28"/>
          <w:szCs w:val="28"/>
        </w:rPr>
        <w:t>возмож</w:t>
      </w:r>
      <w:r w:rsidR="002568C2" w:rsidRPr="007739A6">
        <w:rPr>
          <w:rFonts w:ascii="Times New Roman" w:hAnsi="Times New Roman" w:cs="Times New Roman"/>
          <w:sz w:val="28"/>
          <w:szCs w:val="28"/>
        </w:rPr>
        <w:t>ен учёт эмоциональных проявлений</w:t>
      </w:r>
      <w:r w:rsidRPr="007739A6">
        <w:rPr>
          <w:rFonts w:ascii="Times New Roman" w:hAnsi="Times New Roman" w:cs="Times New Roman"/>
          <w:sz w:val="28"/>
          <w:szCs w:val="28"/>
        </w:rPr>
        <w:t xml:space="preserve"> при взаимодействии между </w:t>
      </w:r>
      <w:r w:rsidR="002568C2" w:rsidRPr="007739A6">
        <w:rPr>
          <w:rFonts w:ascii="Times New Roman" w:hAnsi="Times New Roman" w:cs="Times New Roman"/>
          <w:sz w:val="28"/>
          <w:szCs w:val="28"/>
        </w:rPr>
        <w:t>участниками учебного процесса в рамках</w:t>
      </w:r>
      <w:r w:rsidRPr="007739A6">
        <w:rPr>
          <w:rFonts w:ascii="Times New Roman" w:hAnsi="Times New Roman" w:cs="Times New Roman"/>
          <w:sz w:val="28"/>
          <w:szCs w:val="28"/>
        </w:rPr>
        <w:t xml:space="preserve"> дистанционного обучения. </w:t>
      </w:r>
      <w:r w:rsidR="002568C2" w:rsidRPr="007739A6">
        <w:rPr>
          <w:rFonts w:ascii="Times New Roman" w:hAnsi="Times New Roman" w:cs="Times New Roman"/>
          <w:sz w:val="28"/>
          <w:szCs w:val="28"/>
        </w:rPr>
        <w:t>Соответственно, одной</w:t>
      </w:r>
      <w:r w:rsidRPr="007739A6">
        <w:rPr>
          <w:rFonts w:ascii="Times New Roman" w:hAnsi="Times New Roman" w:cs="Times New Roman"/>
          <w:sz w:val="28"/>
          <w:szCs w:val="28"/>
        </w:rPr>
        <w:t xml:space="preserve"> из задач дистанцио</w:t>
      </w:r>
      <w:r w:rsidR="002568C2" w:rsidRPr="007739A6">
        <w:rPr>
          <w:rFonts w:ascii="Times New Roman" w:hAnsi="Times New Roman" w:cs="Times New Roman"/>
          <w:sz w:val="28"/>
          <w:szCs w:val="28"/>
        </w:rPr>
        <w:t>нного обучения становится оценка</w:t>
      </w:r>
      <w:r w:rsidRPr="007739A6">
        <w:rPr>
          <w:rFonts w:ascii="Times New Roman" w:hAnsi="Times New Roman" w:cs="Times New Roman"/>
          <w:sz w:val="28"/>
          <w:szCs w:val="28"/>
        </w:rPr>
        <w:t xml:space="preserve"> </w:t>
      </w:r>
      <w:r w:rsidR="002568C2" w:rsidRPr="007739A6">
        <w:rPr>
          <w:rFonts w:ascii="Times New Roman" w:hAnsi="Times New Roman" w:cs="Times New Roman"/>
          <w:sz w:val="28"/>
          <w:szCs w:val="28"/>
        </w:rPr>
        <w:t>факторов, связанных</w:t>
      </w:r>
      <w:r w:rsidRPr="007739A6">
        <w:rPr>
          <w:rFonts w:ascii="Times New Roman" w:hAnsi="Times New Roman" w:cs="Times New Roman"/>
          <w:sz w:val="28"/>
          <w:szCs w:val="28"/>
        </w:rPr>
        <w:t xml:space="preserve"> </w:t>
      </w:r>
      <w:r w:rsidR="002568C2" w:rsidRPr="007739A6">
        <w:rPr>
          <w:rFonts w:ascii="Times New Roman" w:hAnsi="Times New Roman" w:cs="Times New Roman"/>
          <w:sz w:val="28"/>
          <w:szCs w:val="28"/>
        </w:rPr>
        <w:t>с эмоциональными</w:t>
      </w:r>
      <w:r w:rsidRPr="007739A6">
        <w:rPr>
          <w:rFonts w:ascii="Times New Roman" w:hAnsi="Times New Roman" w:cs="Times New Roman"/>
          <w:sz w:val="28"/>
          <w:szCs w:val="28"/>
        </w:rPr>
        <w:t xml:space="preserve"> проявления</w:t>
      </w:r>
      <w:r w:rsidR="002568C2" w:rsidRPr="007739A6">
        <w:rPr>
          <w:rFonts w:ascii="Times New Roman" w:hAnsi="Times New Roman" w:cs="Times New Roman"/>
          <w:sz w:val="28"/>
          <w:szCs w:val="28"/>
        </w:rPr>
        <w:t>ми</w:t>
      </w:r>
      <w:r w:rsidRPr="007739A6">
        <w:rPr>
          <w:rFonts w:ascii="Times New Roman" w:hAnsi="Times New Roman" w:cs="Times New Roman"/>
          <w:sz w:val="28"/>
          <w:szCs w:val="28"/>
        </w:rPr>
        <w:t>, вовлеченность</w:t>
      </w:r>
      <w:r w:rsidR="002568C2" w:rsidRPr="007739A6">
        <w:rPr>
          <w:rFonts w:ascii="Times New Roman" w:hAnsi="Times New Roman" w:cs="Times New Roman"/>
          <w:sz w:val="28"/>
          <w:szCs w:val="28"/>
        </w:rPr>
        <w:t>ю, мотивацией и фрустрацией</w:t>
      </w:r>
      <w:r w:rsidRPr="007739A6">
        <w:rPr>
          <w:rFonts w:ascii="Times New Roman" w:hAnsi="Times New Roman" w:cs="Times New Roman"/>
          <w:sz w:val="28"/>
          <w:szCs w:val="28"/>
        </w:rPr>
        <w:t>.</w:t>
      </w:r>
      <w:r w:rsidR="00EA3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2B88C0" w14:textId="77777777" w:rsidR="00D029EB" w:rsidRPr="007739A6" w:rsidRDefault="00DE628D" w:rsidP="00090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A6">
        <w:rPr>
          <w:rFonts w:ascii="Times New Roman" w:hAnsi="Times New Roman" w:cs="Times New Roman"/>
          <w:sz w:val="28"/>
          <w:szCs w:val="28"/>
        </w:rPr>
        <w:t>Такая задача может быть решена с помощь</w:t>
      </w:r>
      <w:r w:rsidR="003B1103" w:rsidRPr="007739A6">
        <w:rPr>
          <w:rFonts w:ascii="Times New Roman" w:hAnsi="Times New Roman" w:cs="Times New Roman"/>
          <w:sz w:val="28"/>
          <w:szCs w:val="28"/>
        </w:rPr>
        <w:t>ю сервисов распознавания лиц, которые анализируют изображения с камеры в моме</w:t>
      </w:r>
      <w:r w:rsidRPr="007739A6">
        <w:rPr>
          <w:rFonts w:ascii="Times New Roman" w:hAnsi="Times New Roman" w:cs="Times New Roman"/>
          <w:sz w:val="28"/>
          <w:szCs w:val="28"/>
        </w:rPr>
        <w:t>нт взаимодействия студента с системой дистанционного обучения</w:t>
      </w:r>
      <w:r w:rsidR="003B1103" w:rsidRPr="007739A6">
        <w:rPr>
          <w:rFonts w:ascii="Times New Roman" w:hAnsi="Times New Roman" w:cs="Times New Roman"/>
          <w:sz w:val="28"/>
          <w:szCs w:val="28"/>
        </w:rPr>
        <w:t xml:space="preserve">. </w:t>
      </w:r>
      <w:r w:rsidRPr="007739A6">
        <w:rPr>
          <w:rFonts w:ascii="Times New Roman" w:hAnsi="Times New Roman" w:cs="Times New Roman"/>
          <w:sz w:val="28"/>
          <w:szCs w:val="28"/>
        </w:rPr>
        <w:t>Поскольку дистанционный учебный процесс включае</w:t>
      </w:r>
      <w:r w:rsidR="003B1103" w:rsidRPr="007739A6">
        <w:rPr>
          <w:rFonts w:ascii="Times New Roman" w:hAnsi="Times New Roman" w:cs="Times New Roman"/>
          <w:sz w:val="28"/>
          <w:szCs w:val="28"/>
        </w:rPr>
        <w:t xml:space="preserve">т в себя </w:t>
      </w:r>
      <w:r w:rsidRPr="007739A6">
        <w:rPr>
          <w:rFonts w:ascii="Times New Roman" w:hAnsi="Times New Roman" w:cs="Times New Roman"/>
          <w:sz w:val="28"/>
          <w:szCs w:val="28"/>
        </w:rPr>
        <w:t xml:space="preserve">разнообразные </w:t>
      </w:r>
      <w:r w:rsidR="003B1103" w:rsidRPr="007739A6">
        <w:rPr>
          <w:rFonts w:ascii="Times New Roman" w:hAnsi="Times New Roman" w:cs="Times New Roman"/>
          <w:sz w:val="28"/>
          <w:szCs w:val="28"/>
        </w:rPr>
        <w:t>мероприятия</w:t>
      </w:r>
      <w:r w:rsidRPr="007739A6">
        <w:rPr>
          <w:rFonts w:ascii="Times New Roman" w:hAnsi="Times New Roman" w:cs="Times New Roman"/>
          <w:sz w:val="28"/>
          <w:szCs w:val="28"/>
        </w:rPr>
        <w:t xml:space="preserve">, связанные с вопросно-ответной формой, играми </w:t>
      </w:r>
      <w:r w:rsidR="003B1103" w:rsidRPr="007739A6">
        <w:rPr>
          <w:rFonts w:ascii="Times New Roman" w:hAnsi="Times New Roman" w:cs="Times New Roman"/>
          <w:sz w:val="28"/>
          <w:szCs w:val="28"/>
        </w:rPr>
        <w:t xml:space="preserve">и т.д., развитие </w:t>
      </w:r>
      <w:r w:rsidRPr="007739A6">
        <w:rPr>
          <w:rFonts w:ascii="Times New Roman" w:hAnsi="Times New Roman" w:cs="Times New Roman"/>
          <w:sz w:val="28"/>
          <w:szCs w:val="28"/>
        </w:rPr>
        <w:t>методов</w:t>
      </w:r>
      <w:r w:rsidR="003B1103" w:rsidRPr="007739A6">
        <w:rPr>
          <w:rFonts w:ascii="Times New Roman" w:hAnsi="Times New Roman" w:cs="Times New Roman"/>
          <w:sz w:val="28"/>
          <w:szCs w:val="28"/>
        </w:rPr>
        <w:t xml:space="preserve"> анализ</w:t>
      </w:r>
      <w:r w:rsidRPr="007739A6">
        <w:rPr>
          <w:rFonts w:ascii="Times New Roman" w:hAnsi="Times New Roman" w:cs="Times New Roman"/>
          <w:sz w:val="28"/>
          <w:szCs w:val="28"/>
        </w:rPr>
        <w:t>а мимики</w:t>
      </w:r>
      <w:r w:rsidR="003B1103" w:rsidRPr="007739A6">
        <w:rPr>
          <w:rFonts w:ascii="Times New Roman" w:hAnsi="Times New Roman" w:cs="Times New Roman"/>
          <w:sz w:val="28"/>
          <w:szCs w:val="28"/>
        </w:rPr>
        <w:t xml:space="preserve"> может привести к созданию более эффективных методов оценки </w:t>
      </w:r>
      <w:r w:rsidRPr="007739A6">
        <w:rPr>
          <w:rFonts w:ascii="Times New Roman" w:hAnsi="Times New Roman" w:cs="Times New Roman"/>
          <w:sz w:val="28"/>
          <w:szCs w:val="28"/>
        </w:rPr>
        <w:t xml:space="preserve">активности </w:t>
      </w:r>
      <w:r w:rsidR="003B1103" w:rsidRPr="007739A6">
        <w:rPr>
          <w:rFonts w:ascii="Times New Roman" w:hAnsi="Times New Roman" w:cs="Times New Roman"/>
          <w:sz w:val="28"/>
          <w:szCs w:val="28"/>
        </w:rPr>
        <w:t>студе</w:t>
      </w:r>
      <w:r w:rsidRPr="007739A6">
        <w:rPr>
          <w:rFonts w:ascii="Times New Roman" w:hAnsi="Times New Roman" w:cs="Times New Roman"/>
          <w:sz w:val="28"/>
          <w:szCs w:val="28"/>
        </w:rPr>
        <w:t>нтов и получения обратной связи</w:t>
      </w:r>
      <w:r w:rsidR="003B1103" w:rsidRPr="007739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2A1082" w14:textId="0A792832" w:rsidR="003B1103" w:rsidRPr="007739A6" w:rsidRDefault="0093760A" w:rsidP="00090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A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B1103" w:rsidRPr="007739A6">
        <w:rPr>
          <w:rFonts w:ascii="Times New Roman" w:hAnsi="Times New Roman" w:cs="Times New Roman"/>
          <w:sz w:val="28"/>
          <w:szCs w:val="28"/>
        </w:rPr>
        <w:t>Человек</w:t>
      </w:r>
      <w:r w:rsidR="00C44233" w:rsidRPr="007739A6">
        <w:rPr>
          <w:rFonts w:ascii="Times New Roman" w:hAnsi="Times New Roman" w:cs="Times New Roman"/>
          <w:sz w:val="28"/>
          <w:szCs w:val="28"/>
        </w:rPr>
        <w:t xml:space="preserve"> как субъект образовательного процесса является прежде всего </w:t>
      </w:r>
      <w:r w:rsidR="003B1103" w:rsidRPr="007739A6">
        <w:rPr>
          <w:rFonts w:ascii="Times New Roman" w:hAnsi="Times New Roman" w:cs="Times New Roman"/>
          <w:sz w:val="28"/>
          <w:szCs w:val="28"/>
        </w:rPr>
        <w:t>организм</w:t>
      </w:r>
      <w:r w:rsidR="00C44233" w:rsidRPr="007739A6">
        <w:rPr>
          <w:rFonts w:ascii="Times New Roman" w:hAnsi="Times New Roman" w:cs="Times New Roman"/>
          <w:sz w:val="28"/>
          <w:szCs w:val="28"/>
        </w:rPr>
        <w:t>ом, управляемым</w:t>
      </w:r>
      <w:r w:rsidR="003B1103" w:rsidRPr="007739A6">
        <w:rPr>
          <w:rFonts w:ascii="Times New Roman" w:hAnsi="Times New Roman" w:cs="Times New Roman"/>
          <w:sz w:val="28"/>
          <w:szCs w:val="28"/>
        </w:rPr>
        <w:t xml:space="preserve"> эмоциями, которые определяют его непроизв</w:t>
      </w:r>
      <w:r w:rsidR="00C44233" w:rsidRPr="007739A6">
        <w:rPr>
          <w:rFonts w:ascii="Times New Roman" w:hAnsi="Times New Roman" w:cs="Times New Roman"/>
          <w:sz w:val="28"/>
          <w:szCs w:val="28"/>
        </w:rPr>
        <w:t>ольные реакции на происходящее в ходе учебного процесса</w:t>
      </w:r>
      <w:r w:rsidR="003B1103" w:rsidRPr="007739A6">
        <w:rPr>
          <w:rFonts w:ascii="Times New Roman" w:hAnsi="Times New Roman" w:cs="Times New Roman"/>
          <w:sz w:val="28"/>
          <w:szCs w:val="28"/>
        </w:rPr>
        <w:t xml:space="preserve">. </w:t>
      </w:r>
      <w:r w:rsidR="00C44233" w:rsidRPr="007739A6">
        <w:rPr>
          <w:rFonts w:ascii="Times New Roman" w:hAnsi="Times New Roman" w:cs="Times New Roman"/>
          <w:sz w:val="28"/>
          <w:szCs w:val="28"/>
        </w:rPr>
        <w:t>Н</w:t>
      </w:r>
      <w:r w:rsidR="003B1103" w:rsidRPr="007739A6">
        <w:rPr>
          <w:rFonts w:ascii="Times New Roman" w:hAnsi="Times New Roman" w:cs="Times New Roman"/>
          <w:sz w:val="28"/>
          <w:szCs w:val="28"/>
        </w:rPr>
        <w:t xml:space="preserve">аше поведение </w:t>
      </w:r>
      <w:r w:rsidR="00C44233" w:rsidRPr="007739A6">
        <w:rPr>
          <w:rFonts w:ascii="Times New Roman" w:hAnsi="Times New Roman" w:cs="Times New Roman"/>
          <w:sz w:val="28"/>
          <w:szCs w:val="28"/>
        </w:rPr>
        <w:t>непрерывно</w:t>
      </w:r>
      <w:r w:rsidR="003B1103" w:rsidRPr="007739A6">
        <w:rPr>
          <w:rFonts w:ascii="Times New Roman" w:hAnsi="Times New Roman" w:cs="Times New Roman"/>
          <w:sz w:val="28"/>
          <w:szCs w:val="28"/>
        </w:rPr>
        <w:t xml:space="preserve"> подвержены влиянию эмоций, причем одни из них неблагоприятны для обучения, а </w:t>
      </w:r>
      <w:r w:rsidR="00D5395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1A4BF8">
        <w:rPr>
          <w:rFonts w:ascii="Times New Roman" w:hAnsi="Times New Roman" w:cs="Times New Roman"/>
          <w:sz w:val="28"/>
          <w:szCs w:val="28"/>
        </w:rPr>
        <w:t>–</w:t>
      </w:r>
      <w:r w:rsidR="00D5395E">
        <w:rPr>
          <w:rFonts w:ascii="Times New Roman" w:hAnsi="Times New Roman" w:cs="Times New Roman"/>
          <w:sz w:val="28"/>
          <w:szCs w:val="28"/>
        </w:rPr>
        <w:t xml:space="preserve"> благоприятные [1</w:t>
      </w:r>
      <w:r w:rsidR="003B1103" w:rsidRPr="007739A6">
        <w:rPr>
          <w:rFonts w:ascii="Times New Roman" w:hAnsi="Times New Roman" w:cs="Times New Roman"/>
          <w:sz w:val="28"/>
          <w:szCs w:val="28"/>
        </w:rPr>
        <w:t>].</w:t>
      </w:r>
    </w:p>
    <w:p w14:paraId="59C80E23" w14:textId="75EAC8EB" w:rsidR="003B1103" w:rsidRPr="007739A6" w:rsidRDefault="003B1103" w:rsidP="00090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A6">
        <w:rPr>
          <w:rFonts w:ascii="Times New Roman" w:hAnsi="Times New Roman" w:cs="Times New Roman"/>
          <w:sz w:val="28"/>
          <w:szCs w:val="28"/>
        </w:rPr>
        <w:t xml:space="preserve">Эмоции оказывают значительное влияние на различные аспекты обучения, такие как успеваемость, мотивация, интерес, цели и </w:t>
      </w:r>
      <w:r w:rsidR="00FC79ED" w:rsidRPr="007739A6">
        <w:rPr>
          <w:rFonts w:ascii="Times New Roman" w:hAnsi="Times New Roman" w:cs="Times New Roman"/>
          <w:sz w:val="28"/>
          <w:szCs w:val="28"/>
        </w:rPr>
        <w:t>мышле</w:t>
      </w:r>
      <w:r w:rsidR="00D5395E">
        <w:rPr>
          <w:rFonts w:ascii="Times New Roman" w:hAnsi="Times New Roman" w:cs="Times New Roman"/>
          <w:sz w:val="28"/>
          <w:szCs w:val="28"/>
        </w:rPr>
        <w:t>ние [2</w:t>
      </w:r>
      <w:r w:rsidRPr="007739A6">
        <w:rPr>
          <w:rFonts w:ascii="Times New Roman" w:hAnsi="Times New Roman" w:cs="Times New Roman"/>
          <w:sz w:val="28"/>
          <w:szCs w:val="28"/>
        </w:rPr>
        <w:t xml:space="preserve">]. </w:t>
      </w:r>
      <w:r w:rsidR="006B3121" w:rsidRPr="007739A6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5395E">
        <w:rPr>
          <w:rFonts w:ascii="Times New Roman" w:hAnsi="Times New Roman" w:cs="Times New Roman"/>
          <w:sz w:val="28"/>
          <w:szCs w:val="28"/>
        </w:rPr>
        <w:t xml:space="preserve">в ряде исследований показано, как </w:t>
      </w:r>
      <w:r w:rsidR="006B3121" w:rsidRPr="007739A6">
        <w:rPr>
          <w:rFonts w:ascii="Times New Roman" w:hAnsi="Times New Roman" w:cs="Times New Roman"/>
          <w:sz w:val="28"/>
          <w:szCs w:val="28"/>
        </w:rPr>
        <w:t>и</w:t>
      </w:r>
      <w:r w:rsidRPr="007739A6">
        <w:rPr>
          <w:rFonts w:ascii="Times New Roman" w:hAnsi="Times New Roman" w:cs="Times New Roman"/>
          <w:sz w:val="28"/>
          <w:szCs w:val="28"/>
        </w:rPr>
        <w:t>нд</w:t>
      </w:r>
      <w:r w:rsidR="00FC79ED" w:rsidRPr="007739A6">
        <w:rPr>
          <w:rFonts w:ascii="Times New Roman" w:hAnsi="Times New Roman" w:cs="Times New Roman"/>
          <w:sz w:val="28"/>
          <w:szCs w:val="28"/>
        </w:rPr>
        <w:t>укция позитивных эмоций</w:t>
      </w:r>
      <w:r w:rsidRPr="007739A6">
        <w:rPr>
          <w:rFonts w:ascii="Times New Roman" w:hAnsi="Times New Roman" w:cs="Times New Roman"/>
          <w:sz w:val="28"/>
          <w:szCs w:val="28"/>
        </w:rPr>
        <w:t xml:space="preserve"> </w:t>
      </w:r>
      <w:r w:rsidR="00FC79ED" w:rsidRPr="007739A6">
        <w:rPr>
          <w:rFonts w:ascii="Times New Roman" w:hAnsi="Times New Roman" w:cs="Times New Roman"/>
          <w:sz w:val="28"/>
          <w:szCs w:val="28"/>
        </w:rPr>
        <w:t>может улучшить результаты деятельности, связанной с активностью</w:t>
      </w:r>
      <w:r w:rsidRPr="007739A6">
        <w:rPr>
          <w:rFonts w:ascii="Times New Roman" w:hAnsi="Times New Roman" w:cs="Times New Roman"/>
          <w:sz w:val="28"/>
          <w:szCs w:val="28"/>
        </w:rPr>
        <w:t xml:space="preserve"> интеллекта, в то время как негативные эмоции могут быть связаны с</w:t>
      </w:r>
      <w:r w:rsidR="00FC79ED" w:rsidRPr="007739A6">
        <w:rPr>
          <w:rFonts w:ascii="Times New Roman" w:hAnsi="Times New Roman" w:cs="Times New Roman"/>
          <w:sz w:val="28"/>
          <w:szCs w:val="28"/>
        </w:rPr>
        <w:t>о</w:t>
      </w:r>
      <w:r w:rsidRPr="007739A6">
        <w:rPr>
          <w:rFonts w:ascii="Times New Roman" w:hAnsi="Times New Roman" w:cs="Times New Roman"/>
          <w:sz w:val="28"/>
          <w:szCs w:val="28"/>
        </w:rPr>
        <w:t xml:space="preserve"> снижением </w:t>
      </w:r>
      <w:r w:rsidR="00FC79ED" w:rsidRPr="007739A6">
        <w:rPr>
          <w:rFonts w:ascii="Times New Roman" w:hAnsi="Times New Roman" w:cs="Times New Roman"/>
          <w:sz w:val="28"/>
          <w:szCs w:val="28"/>
        </w:rPr>
        <w:t xml:space="preserve">когнитивной </w:t>
      </w:r>
      <w:r w:rsidRPr="007739A6">
        <w:rPr>
          <w:rFonts w:ascii="Times New Roman" w:hAnsi="Times New Roman" w:cs="Times New Roman"/>
          <w:sz w:val="28"/>
          <w:szCs w:val="28"/>
        </w:rPr>
        <w:t xml:space="preserve">эффективности и </w:t>
      </w:r>
      <w:r w:rsidR="00FC79ED" w:rsidRPr="007739A6">
        <w:rPr>
          <w:rFonts w:ascii="Times New Roman" w:hAnsi="Times New Roman" w:cs="Times New Roman"/>
          <w:sz w:val="28"/>
          <w:szCs w:val="28"/>
        </w:rPr>
        <w:t>кризисом мотивации</w:t>
      </w:r>
      <w:r w:rsidR="00D5395E">
        <w:rPr>
          <w:rFonts w:ascii="Times New Roman" w:hAnsi="Times New Roman" w:cs="Times New Roman"/>
          <w:sz w:val="28"/>
          <w:szCs w:val="28"/>
        </w:rPr>
        <w:t xml:space="preserve"> [3</w:t>
      </w:r>
      <w:r w:rsidR="001A4BF8">
        <w:rPr>
          <w:rFonts w:ascii="Times New Roman" w:hAnsi="Times New Roman" w:cs="Times New Roman"/>
          <w:sz w:val="28"/>
          <w:szCs w:val="28"/>
        </w:rPr>
        <w:t>;</w:t>
      </w:r>
      <w:r w:rsidR="00D5395E">
        <w:rPr>
          <w:rFonts w:ascii="Times New Roman" w:hAnsi="Times New Roman" w:cs="Times New Roman"/>
          <w:sz w:val="28"/>
          <w:szCs w:val="28"/>
        </w:rPr>
        <w:t xml:space="preserve"> 4</w:t>
      </w:r>
      <w:r w:rsidRPr="007739A6">
        <w:rPr>
          <w:rFonts w:ascii="Times New Roman" w:hAnsi="Times New Roman" w:cs="Times New Roman"/>
          <w:sz w:val="28"/>
          <w:szCs w:val="28"/>
        </w:rPr>
        <w:t>].</w:t>
      </w:r>
    </w:p>
    <w:p w14:paraId="6AD3366B" w14:textId="4479F70D" w:rsidR="0093760A" w:rsidRPr="007739A6" w:rsidRDefault="0053650E" w:rsidP="00090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A6">
        <w:rPr>
          <w:rFonts w:ascii="Times New Roman" w:hAnsi="Times New Roman" w:cs="Times New Roman"/>
          <w:sz w:val="28"/>
          <w:szCs w:val="28"/>
        </w:rPr>
        <w:t xml:space="preserve">В рамках учебного процесса </w:t>
      </w:r>
      <w:proofErr w:type="spellStart"/>
      <w:r w:rsidRPr="007739A6">
        <w:rPr>
          <w:rFonts w:ascii="Times New Roman" w:hAnsi="Times New Roman" w:cs="Times New Roman"/>
          <w:sz w:val="28"/>
          <w:szCs w:val="28"/>
        </w:rPr>
        <w:t>СПбГУПТД</w:t>
      </w:r>
      <w:proofErr w:type="spellEnd"/>
      <w:r w:rsidRPr="007739A6">
        <w:rPr>
          <w:rFonts w:ascii="Times New Roman" w:hAnsi="Times New Roman" w:cs="Times New Roman"/>
          <w:sz w:val="28"/>
          <w:szCs w:val="28"/>
        </w:rPr>
        <w:t xml:space="preserve"> был разработан протот</w:t>
      </w:r>
      <w:r w:rsidR="00AD215B" w:rsidRPr="007739A6">
        <w:rPr>
          <w:rFonts w:ascii="Times New Roman" w:hAnsi="Times New Roman" w:cs="Times New Roman"/>
          <w:sz w:val="28"/>
          <w:szCs w:val="28"/>
        </w:rPr>
        <w:t xml:space="preserve">ип системы распознавания эмоций (далее </w:t>
      </w:r>
      <w:r w:rsidR="001A4BF8">
        <w:rPr>
          <w:rFonts w:ascii="Times New Roman" w:hAnsi="Times New Roman" w:cs="Times New Roman"/>
          <w:sz w:val="28"/>
          <w:szCs w:val="28"/>
        </w:rPr>
        <w:t>–</w:t>
      </w:r>
      <w:r w:rsidR="00AD215B" w:rsidRPr="007739A6">
        <w:rPr>
          <w:rFonts w:ascii="Times New Roman" w:hAnsi="Times New Roman" w:cs="Times New Roman"/>
          <w:sz w:val="28"/>
          <w:szCs w:val="28"/>
        </w:rPr>
        <w:t xml:space="preserve"> СРЭ), интегрированный в браузерную версию системы дистанционного обучения (далее – СДО)</w:t>
      </w:r>
      <w:r w:rsidR="0093760A" w:rsidRPr="007739A6">
        <w:rPr>
          <w:rFonts w:ascii="Times New Roman" w:hAnsi="Times New Roman" w:cs="Times New Roman"/>
          <w:sz w:val="28"/>
          <w:szCs w:val="28"/>
        </w:rPr>
        <w:t xml:space="preserve"> на базе Microsoft Face API на платформе Azure</w:t>
      </w:r>
      <w:r w:rsidR="00AD215B" w:rsidRPr="007739A6">
        <w:rPr>
          <w:rFonts w:ascii="Times New Roman" w:hAnsi="Times New Roman" w:cs="Times New Roman"/>
          <w:sz w:val="28"/>
          <w:szCs w:val="28"/>
        </w:rPr>
        <w:t xml:space="preserve">. </w:t>
      </w:r>
      <w:r w:rsidR="0093760A" w:rsidRPr="007739A6">
        <w:rPr>
          <w:rFonts w:ascii="Times New Roman" w:hAnsi="Times New Roman" w:cs="Times New Roman"/>
          <w:sz w:val="28"/>
          <w:szCs w:val="28"/>
        </w:rPr>
        <w:t>Технически процесс распознавания эмоций осущест</w:t>
      </w:r>
      <w:r w:rsidR="00B41BCF" w:rsidRPr="007739A6">
        <w:rPr>
          <w:rFonts w:ascii="Times New Roman" w:hAnsi="Times New Roman" w:cs="Times New Roman"/>
          <w:sz w:val="28"/>
          <w:szCs w:val="28"/>
        </w:rPr>
        <w:t>вляет</w:t>
      </w:r>
      <w:r w:rsidR="0093760A" w:rsidRPr="007739A6">
        <w:rPr>
          <w:rFonts w:ascii="Times New Roman" w:hAnsi="Times New Roman" w:cs="Times New Roman"/>
          <w:sz w:val="28"/>
          <w:szCs w:val="28"/>
        </w:rPr>
        <w:t>ся отслеживанием мимики через</w:t>
      </w:r>
      <w:r w:rsidR="00EA3A56">
        <w:rPr>
          <w:rFonts w:ascii="Times New Roman" w:hAnsi="Times New Roman" w:cs="Times New Roman"/>
          <w:sz w:val="28"/>
          <w:szCs w:val="28"/>
        </w:rPr>
        <w:t xml:space="preserve"> </w:t>
      </w:r>
      <w:r w:rsidR="0093760A" w:rsidRPr="007739A6">
        <w:rPr>
          <w:rFonts w:ascii="Times New Roman" w:hAnsi="Times New Roman" w:cs="Times New Roman"/>
          <w:sz w:val="28"/>
          <w:szCs w:val="28"/>
        </w:rPr>
        <w:t>веб-камеру в ходе выполнения оценочных заданий.</w:t>
      </w:r>
      <w:r w:rsidR="00B41BCF" w:rsidRPr="007739A6">
        <w:rPr>
          <w:rFonts w:ascii="Times New Roman" w:hAnsi="Times New Roman" w:cs="Times New Roman"/>
          <w:sz w:val="28"/>
          <w:szCs w:val="28"/>
        </w:rPr>
        <w:t xml:space="preserve"> Информация об эмоциях</w:t>
      </w:r>
      <w:r w:rsidR="00EA3A56">
        <w:rPr>
          <w:rFonts w:ascii="Times New Roman" w:hAnsi="Times New Roman" w:cs="Times New Roman"/>
          <w:sz w:val="28"/>
          <w:szCs w:val="28"/>
        </w:rPr>
        <w:t xml:space="preserve"> </w:t>
      </w:r>
      <w:r w:rsidR="00B41BCF" w:rsidRPr="007739A6">
        <w:rPr>
          <w:rFonts w:ascii="Times New Roman" w:hAnsi="Times New Roman" w:cs="Times New Roman"/>
          <w:sz w:val="28"/>
          <w:szCs w:val="28"/>
        </w:rPr>
        <w:t xml:space="preserve">представлена в двух формах отчетности – в режиме реального времени на экране синхронно с выполнением заданий и в виде </w:t>
      </w:r>
      <w:r w:rsidR="00B41BCF" w:rsidRPr="007739A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B41BCF" w:rsidRPr="007739A6">
        <w:rPr>
          <w:rFonts w:ascii="Times New Roman" w:hAnsi="Times New Roman" w:cs="Times New Roman"/>
          <w:sz w:val="28"/>
          <w:szCs w:val="28"/>
        </w:rPr>
        <w:t>-отчета о тайминге учебного процесса.</w:t>
      </w:r>
      <w:r w:rsidR="00EA3A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BA1AE" w14:textId="2612CAD3" w:rsidR="0043772B" w:rsidRPr="007739A6" w:rsidRDefault="0043772B" w:rsidP="00090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A6">
        <w:rPr>
          <w:rFonts w:ascii="Times New Roman" w:hAnsi="Times New Roman" w:cs="Times New Roman"/>
          <w:sz w:val="28"/>
          <w:szCs w:val="28"/>
        </w:rPr>
        <w:t>Исслед</w:t>
      </w:r>
      <w:r w:rsidR="0053650E" w:rsidRPr="007739A6">
        <w:rPr>
          <w:rFonts w:ascii="Times New Roman" w:hAnsi="Times New Roman" w:cs="Times New Roman"/>
          <w:sz w:val="28"/>
          <w:szCs w:val="28"/>
        </w:rPr>
        <w:t>ование проводилось с участием 15</w:t>
      </w:r>
      <w:r w:rsidRPr="007739A6">
        <w:rPr>
          <w:rFonts w:ascii="Times New Roman" w:hAnsi="Times New Roman" w:cs="Times New Roman"/>
          <w:sz w:val="28"/>
          <w:szCs w:val="28"/>
        </w:rPr>
        <w:t xml:space="preserve"> студентов бакалавриата.</w:t>
      </w:r>
      <w:r w:rsidR="0053650E" w:rsidRPr="007739A6">
        <w:rPr>
          <w:rFonts w:ascii="Times New Roman" w:hAnsi="Times New Roman" w:cs="Times New Roman"/>
          <w:sz w:val="28"/>
          <w:szCs w:val="28"/>
        </w:rPr>
        <w:t xml:space="preserve"> </w:t>
      </w:r>
      <w:r w:rsidR="00DB2E18" w:rsidRPr="007739A6">
        <w:rPr>
          <w:rFonts w:ascii="Times New Roman" w:hAnsi="Times New Roman" w:cs="Times New Roman"/>
          <w:sz w:val="28"/>
          <w:szCs w:val="28"/>
        </w:rPr>
        <w:t>В ходе тестирования к</w:t>
      </w:r>
      <w:r w:rsidRPr="007739A6">
        <w:rPr>
          <w:rFonts w:ascii="Times New Roman" w:hAnsi="Times New Roman" w:cs="Times New Roman"/>
          <w:sz w:val="28"/>
          <w:szCs w:val="28"/>
        </w:rPr>
        <w:t>аждый студент</w:t>
      </w:r>
      <w:r w:rsidR="0053650E" w:rsidRPr="007739A6">
        <w:rPr>
          <w:rFonts w:ascii="Times New Roman" w:hAnsi="Times New Roman" w:cs="Times New Roman"/>
          <w:sz w:val="28"/>
          <w:szCs w:val="28"/>
        </w:rPr>
        <w:t xml:space="preserve"> ответил на 4</w:t>
      </w:r>
      <w:r w:rsidRPr="007739A6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F24DCB" w:rsidRPr="007739A6">
        <w:rPr>
          <w:rFonts w:ascii="Times New Roman" w:hAnsi="Times New Roman" w:cs="Times New Roman"/>
          <w:sz w:val="28"/>
          <w:szCs w:val="28"/>
        </w:rPr>
        <w:t xml:space="preserve"> </w:t>
      </w:r>
      <w:r w:rsidR="00DB2E18" w:rsidRPr="007739A6">
        <w:rPr>
          <w:rFonts w:ascii="Times New Roman" w:hAnsi="Times New Roman" w:cs="Times New Roman"/>
          <w:sz w:val="28"/>
          <w:szCs w:val="28"/>
        </w:rPr>
        <w:t>в рамках</w:t>
      </w:r>
      <w:r w:rsidRPr="007739A6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EA3A56">
        <w:rPr>
          <w:rFonts w:ascii="Times New Roman" w:hAnsi="Times New Roman" w:cs="Times New Roman"/>
          <w:sz w:val="28"/>
          <w:szCs w:val="28"/>
        </w:rPr>
        <w:t xml:space="preserve"> </w:t>
      </w:r>
      <w:r w:rsidRPr="007739A6">
        <w:rPr>
          <w:rFonts w:ascii="Times New Roman" w:hAnsi="Times New Roman" w:cs="Times New Roman"/>
          <w:sz w:val="28"/>
          <w:szCs w:val="28"/>
        </w:rPr>
        <w:t xml:space="preserve">по </w:t>
      </w:r>
      <w:r w:rsidR="00DB2E18" w:rsidRPr="007739A6">
        <w:rPr>
          <w:rFonts w:ascii="Times New Roman" w:hAnsi="Times New Roman" w:cs="Times New Roman"/>
          <w:sz w:val="28"/>
          <w:szCs w:val="28"/>
        </w:rPr>
        <w:t xml:space="preserve">дисциплине «Интерактивные технологии в новых медиа», при этом мог видеть на экране кроме вопросов </w:t>
      </w:r>
      <w:r w:rsidRPr="007739A6">
        <w:rPr>
          <w:rFonts w:ascii="Times New Roman" w:hAnsi="Times New Roman" w:cs="Times New Roman"/>
          <w:sz w:val="28"/>
          <w:szCs w:val="28"/>
        </w:rPr>
        <w:t>изображение с веб-камеры, п</w:t>
      </w:r>
      <w:r w:rsidR="00DB2E18" w:rsidRPr="007739A6">
        <w:rPr>
          <w:rFonts w:ascii="Times New Roman" w:hAnsi="Times New Roman" w:cs="Times New Roman"/>
          <w:sz w:val="28"/>
          <w:szCs w:val="28"/>
        </w:rPr>
        <w:t>ередаваемое в реальном времени и содержащее информацию о характере распознаваемых эмоций</w:t>
      </w:r>
      <w:r w:rsidRPr="007739A6">
        <w:rPr>
          <w:rFonts w:ascii="Times New Roman" w:hAnsi="Times New Roman" w:cs="Times New Roman"/>
          <w:sz w:val="28"/>
          <w:szCs w:val="28"/>
        </w:rPr>
        <w:t>.</w:t>
      </w:r>
      <w:r w:rsidR="00DB2E18" w:rsidRPr="007739A6">
        <w:rPr>
          <w:rFonts w:ascii="Times New Roman" w:hAnsi="Times New Roman" w:cs="Times New Roman"/>
          <w:sz w:val="28"/>
          <w:szCs w:val="28"/>
        </w:rPr>
        <w:t xml:space="preserve"> После ответов на вопросы по учебной программе тестируемые заполнили анкету с оценками по трем параметрам:</w:t>
      </w:r>
    </w:p>
    <w:p w14:paraId="5BD65EF6" w14:textId="77777777" w:rsidR="007E1EDB" w:rsidRPr="007739A6" w:rsidRDefault="00AD215B" w:rsidP="000900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A6">
        <w:rPr>
          <w:rFonts w:ascii="Times New Roman" w:hAnsi="Times New Roman" w:cs="Times New Roman"/>
          <w:sz w:val="28"/>
          <w:szCs w:val="28"/>
        </w:rPr>
        <w:t>в</w:t>
      </w:r>
      <w:r w:rsidR="00B21D85" w:rsidRPr="007739A6">
        <w:rPr>
          <w:rFonts w:ascii="Times New Roman" w:hAnsi="Times New Roman" w:cs="Times New Roman"/>
          <w:sz w:val="28"/>
          <w:szCs w:val="28"/>
        </w:rPr>
        <w:t>оспринимаемая полезность</w:t>
      </w:r>
      <w:r w:rsidR="00DB2E18" w:rsidRPr="007739A6">
        <w:rPr>
          <w:rFonts w:ascii="Times New Roman" w:hAnsi="Times New Roman" w:cs="Times New Roman"/>
          <w:sz w:val="28"/>
          <w:szCs w:val="28"/>
        </w:rPr>
        <w:t xml:space="preserve"> СРЭ</w:t>
      </w:r>
      <w:r w:rsidRPr="007739A6">
        <w:rPr>
          <w:rFonts w:ascii="Times New Roman" w:hAnsi="Times New Roman" w:cs="Times New Roman"/>
          <w:sz w:val="28"/>
          <w:szCs w:val="28"/>
        </w:rPr>
        <w:t>;</w:t>
      </w:r>
      <w:r w:rsidR="00B21D85" w:rsidRPr="007739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05D989" w14:textId="77777777" w:rsidR="0043772B" w:rsidRPr="007739A6" w:rsidRDefault="00AD215B" w:rsidP="000900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A6">
        <w:rPr>
          <w:rFonts w:ascii="Times New Roman" w:hAnsi="Times New Roman" w:cs="Times New Roman"/>
          <w:sz w:val="28"/>
          <w:szCs w:val="28"/>
        </w:rPr>
        <w:t>в</w:t>
      </w:r>
      <w:r w:rsidR="00B21D85" w:rsidRPr="007739A6">
        <w:rPr>
          <w:rFonts w:ascii="Times New Roman" w:hAnsi="Times New Roman" w:cs="Times New Roman"/>
          <w:sz w:val="28"/>
          <w:szCs w:val="28"/>
        </w:rPr>
        <w:t>оспри</w:t>
      </w:r>
      <w:r w:rsidRPr="007739A6">
        <w:rPr>
          <w:rFonts w:ascii="Times New Roman" w:hAnsi="Times New Roman" w:cs="Times New Roman"/>
          <w:sz w:val="28"/>
          <w:szCs w:val="28"/>
        </w:rPr>
        <w:t>нимаемая простота использования;</w:t>
      </w:r>
    </w:p>
    <w:p w14:paraId="5D773243" w14:textId="0A7ECD8A" w:rsidR="00B21D85" w:rsidRPr="007739A6" w:rsidRDefault="00AD215B" w:rsidP="000900C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A6">
        <w:rPr>
          <w:rFonts w:ascii="Times New Roman" w:hAnsi="Times New Roman" w:cs="Times New Roman"/>
          <w:sz w:val="28"/>
          <w:szCs w:val="28"/>
        </w:rPr>
        <w:t>независимые переменные</w:t>
      </w:r>
      <w:r w:rsidR="00B21D85" w:rsidRPr="007739A6">
        <w:rPr>
          <w:rFonts w:ascii="Times New Roman" w:hAnsi="Times New Roman" w:cs="Times New Roman"/>
          <w:sz w:val="28"/>
          <w:szCs w:val="28"/>
        </w:rPr>
        <w:t xml:space="preserve"> </w:t>
      </w:r>
      <w:r w:rsidRPr="007739A6">
        <w:rPr>
          <w:rFonts w:ascii="Times New Roman" w:hAnsi="Times New Roman" w:cs="Times New Roman"/>
          <w:sz w:val="28"/>
          <w:szCs w:val="28"/>
        </w:rPr>
        <w:t>(уровень компьютерной грамотности,</w:t>
      </w:r>
      <w:r w:rsidR="00EA3A56">
        <w:rPr>
          <w:rFonts w:ascii="Times New Roman" w:hAnsi="Times New Roman" w:cs="Times New Roman"/>
          <w:sz w:val="28"/>
          <w:szCs w:val="28"/>
        </w:rPr>
        <w:t xml:space="preserve"> </w:t>
      </w:r>
      <w:r w:rsidRPr="007739A6">
        <w:rPr>
          <w:rFonts w:ascii="Times New Roman" w:hAnsi="Times New Roman" w:cs="Times New Roman"/>
          <w:sz w:val="28"/>
          <w:szCs w:val="28"/>
        </w:rPr>
        <w:t>опыт в дистанционном обучении)</w:t>
      </w:r>
      <w:r w:rsidR="00B21D85" w:rsidRPr="007739A6">
        <w:rPr>
          <w:rFonts w:ascii="Times New Roman" w:hAnsi="Times New Roman" w:cs="Times New Roman"/>
          <w:sz w:val="28"/>
          <w:szCs w:val="28"/>
        </w:rPr>
        <w:t>.</w:t>
      </w:r>
    </w:p>
    <w:p w14:paraId="40D017D8" w14:textId="77777777" w:rsidR="00B21D85" w:rsidRPr="007739A6" w:rsidRDefault="00FC79ED" w:rsidP="00090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A6">
        <w:rPr>
          <w:rFonts w:ascii="Times New Roman" w:hAnsi="Times New Roman" w:cs="Times New Roman"/>
          <w:sz w:val="28"/>
          <w:szCs w:val="28"/>
        </w:rPr>
        <w:lastRenderedPageBreak/>
        <w:t>В результате тестирования системы выяснилось, что</w:t>
      </w:r>
      <w:r w:rsidR="00B21D85" w:rsidRPr="007739A6">
        <w:rPr>
          <w:rFonts w:ascii="Times New Roman" w:hAnsi="Times New Roman" w:cs="Times New Roman"/>
          <w:sz w:val="28"/>
          <w:szCs w:val="28"/>
        </w:rPr>
        <w:t xml:space="preserve"> большинство ст</w:t>
      </w:r>
      <w:r w:rsidRPr="007739A6">
        <w:rPr>
          <w:rFonts w:ascii="Times New Roman" w:hAnsi="Times New Roman" w:cs="Times New Roman"/>
          <w:sz w:val="28"/>
          <w:szCs w:val="28"/>
        </w:rPr>
        <w:t>удентов (8</w:t>
      </w:r>
      <w:r w:rsidR="00B21D85" w:rsidRPr="007739A6">
        <w:rPr>
          <w:rFonts w:ascii="Times New Roman" w:hAnsi="Times New Roman" w:cs="Times New Roman"/>
          <w:sz w:val="28"/>
          <w:szCs w:val="28"/>
        </w:rPr>
        <w:t xml:space="preserve">6%) </w:t>
      </w:r>
      <w:r w:rsidRPr="007739A6">
        <w:rPr>
          <w:rFonts w:ascii="Times New Roman" w:hAnsi="Times New Roman" w:cs="Times New Roman"/>
          <w:sz w:val="28"/>
          <w:szCs w:val="28"/>
        </w:rPr>
        <w:t>выбрали высокий уровень</w:t>
      </w:r>
      <w:r w:rsidR="00B21D85" w:rsidRPr="007739A6">
        <w:rPr>
          <w:rFonts w:ascii="Times New Roman" w:hAnsi="Times New Roman" w:cs="Times New Roman"/>
          <w:sz w:val="28"/>
          <w:szCs w:val="28"/>
        </w:rPr>
        <w:t xml:space="preserve"> удовлетворенности системой, </w:t>
      </w:r>
      <w:r w:rsidRPr="007739A6">
        <w:rPr>
          <w:rFonts w:ascii="Times New Roman" w:hAnsi="Times New Roman" w:cs="Times New Roman"/>
          <w:sz w:val="28"/>
          <w:szCs w:val="28"/>
        </w:rPr>
        <w:t>из них 70% ощущали высокую мотивацию и 80</w:t>
      </w:r>
      <w:r w:rsidR="00B21D85" w:rsidRPr="007739A6">
        <w:rPr>
          <w:rFonts w:ascii="Times New Roman" w:hAnsi="Times New Roman" w:cs="Times New Roman"/>
          <w:sz w:val="28"/>
          <w:szCs w:val="28"/>
        </w:rPr>
        <w:t>%</w:t>
      </w:r>
      <w:r w:rsidR="00A429FE" w:rsidRPr="007739A6">
        <w:rPr>
          <w:rFonts w:ascii="Times New Roman" w:hAnsi="Times New Roman" w:cs="Times New Roman"/>
          <w:sz w:val="28"/>
          <w:szCs w:val="28"/>
        </w:rPr>
        <w:t xml:space="preserve"> </w:t>
      </w:r>
      <w:r w:rsidR="00B21D85" w:rsidRPr="007739A6">
        <w:rPr>
          <w:rFonts w:ascii="Times New Roman" w:hAnsi="Times New Roman" w:cs="Times New Roman"/>
          <w:sz w:val="28"/>
          <w:szCs w:val="28"/>
        </w:rPr>
        <w:t xml:space="preserve">чувствовали </w:t>
      </w:r>
      <w:r w:rsidRPr="007739A6">
        <w:rPr>
          <w:rFonts w:ascii="Times New Roman" w:hAnsi="Times New Roman" w:cs="Times New Roman"/>
          <w:sz w:val="28"/>
          <w:szCs w:val="28"/>
        </w:rPr>
        <w:t>собственный контроль над ситуацией</w:t>
      </w:r>
      <w:r w:rsidR="00B21D85" w:rsidRPr="007739A6">
        <w:rPr>
          <w:rFonts w:ascii="Times New Roman" w:hAnsi="Times New Roman" w:cs="Times New Roman"/>
          <w:sz w:val="28"/>
          <w:szCs w:val="28"/>
        </w:rPr>
        <w:t xml:space="preserve">. Это </w:t>
      </w:r>
      <w:r w:rsidR="00DB2E18" w:rsidRPr="007739A6">
        <w:rPr>
          <w:rFonts w:ascii="Times New Roman" w:hAnsi="Times New Roman" w:cs="Times New Roman"/>
          <w:sz w:val="28"/>
          <w:szCs w:val="28"/>
        </w:rPr>
        <w:t>в целом позволяет говорить об успешном опыте интеграции системы распознавания эмоций в учебный процесс.</w:t>
      </w:r>
    </w:p>
    <w:p w14:paraId="0A2F9BB4" w14:textId="77777777" w:rsidR="00A429FE" w:rsidRPr="007739A6" w:rsidRDefault="00DB2E18" w:rsidP="00090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A6">
        <w:rPr>
          <w:rFonts w:ascii="Times New Roman" w:hAnsi="Times New Roman" w:cs="Times New Roman"/>
          <w:sz w:val="28"/>
          <w:szCs w:val="28"/>
        </w:rPr>
        <w:t>Также</w:t>
      </w:r>
      <w:r w:rsidR="00B21D85" w:rsidRPr="007739A6">
        <w:rPr>
          <w:rFonts w:ascii="Times New Roman" w:hAnsi="Times New Roman" w:cs="Times New Roman"/>
          <w:sz w:val="28"/>
          <w:szCs w:val="28"/>
        </w:rPr>
        <w:t xml:space="preserve"> </w:t>
      </w:r>
      <w:r w:rsidRPr="007739A6">
        <w:rPr>
          <w:rFonts w:ascii="Times New Roman" w:hAnsi="Times New Roman" w:cs="Times New Roman"/>
          <w:sz w:val="28"/>
          <w:szCs w:val="28"/>
        </w:rPr>
        <w:t xml:space="preserve">в анкете </w:t>
      </w:r>
      <w:r w:rsidR="00B21D85" w:rsidRPr="007739A6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Pr="007739A6">
        <w:rPr>
          <w:rFonts w:ascii="Times New Roman" w:hAnsi="Times New Roman" w:cs="Times New Roman"/>
          <w:sz w:val="28"/>
          <w:szCs w:val="28"/>
        </w:rPr>
        <w:t xml:space="preserve">высоко </w:t>
      </w:r>
      <w:r w:rsidR="00B21D85" w:rsidRPr="007739A6">
        <w:rPr>
          <w:rFonts w:ascii="Times New Roman" w:hAnsi="Times New Roman" w:cs="Times New Roman"/>
          <w:sz w:val="28"/>
          <w:szCs w:val="28"/>
        </w:rPr>
        <w:t xml:space="preserve">оценили </w:t>
      </w:r>
      <w:r w:rsidRPr="007739A6">
        <w:rPr>
          <w:rFonts w:ascii="Times New Roman" w:hAnsi="Times New Roman" w:cs="Times New Roman"/>
          <w:sz w:val="28"/>
          <w:szCs w:val="28"/>
        </w:rPr>
        <w:t>возможность</w:t>
      </w:r>
      <w:r w:rsidR="00B21D85" w:rsidRPr="007739A6">
        <w:rPr>
          <w:rFonts w:ascii="Times New Roman" w:hAnsi="Times New Roman" w:cs="Times New Roman"/>
          <w:sz w:val="28"/>
          <w:szCs w:val="28"/>
        </w:rPr>
        <w:t xml:space="preserve"> обратной связи </w:t>
      </w:r>
      <w:r w:rsidRPr="007739A6">
        <w:rPr>
          <w:rFonts w:ascii="Times New Roman" w:hAnsi="Times New Roman" w:cs="Times New Roman"/>
          <w:sz w:val="28"/>
          <w:szCs w:val="28"/>
        </w:rPr>
        <w:t>от технической системы, информирующей их о собственных эмоциях</w:t>
      </w:r>
      <w:r w:rsidR="00B21D85" w:rsidRPr="007739A6">
        <w:rPr>
          <w:rFonts w:ascii="Times New Roman" w:hAnsi="Times New Roman" w:cs="Times New Roman"/>
          <w:sz w:val="28"/>
          <w:szCs w:val="28"/>
        </w:rPr>
        <w:t xml:space="preserve"> (81% поставили более высокие баллы). </w:t>
      </w:r>
    </w:p>
    <w:p w14:paraId="5F7500E3" w14:textId="77777777" w:rsidR="00B21D85" w:rsidRPr="007739A6" w:rsidRDefault="00B21D85" w:rsidP="000900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9A6">
        <w:rPr>
          <w:rFonts w:ascii="Times New Roman" w:hAnsi="Times New Roman" w:cs="Times New Roman"/>
          <w:sz w:val="28"/>
          <w:szCs w:val="28"/>
        </w:rPr>
        <w:t xml:space="preserve">В большинстве случаев студенты </w:t>
      </w:r>
      <w:r w:rsidR="00DB2E18" w:rsidRPr="007739A6">
        <w:rPr>
          <w:rFonts w:ascii="Times New Roman" w:hAnsi="Times New Roman" w:cs="Times New Roman"/>
          <w:sz w:val="28"/>
          <w:szCs w:val="28"/>
        </w:rPr>
        <w:t>воспринимают</w:t>
      </w:r>
      <w:r w:rsidRPr="007739A6">
        <w:rPr>
          <w:rFonts w:ascii="Times New Roman" w:hAnsi="Times New Roman" w:cs="Times New Roman"/>
          <w:sz w:val="28"/>
          <w:szCs w:val="28"/>
        </w:rPr>
        <w:t xml:space="preserve"> </w:t>
      </w:r>
      <w:r w:rsidR="00DB2E18" w:rsidRPr="007739A6">
        <w:rPr>
          <w:rFonts w:ascii="Times New Roman" w:hAnsi="Times New Roman" w:cs="Times New Roman"/>
          <w:sz w:val="28"/>
          <w:szCs w:val="28"/>
        </w:rPr>
        <w:t xml:space="preserve">требуемый уровень компетентности при </w:t>
      </w:r>
      <w:r w:rsidRPr="007739A6">
        <w:rPr>
          <w:rFonts w:ascii="Times New Roman" w:hAnsi="Times New Roman" w:cs="Times New Roman"/>
          <w:sz w:val="28"/>
          <w:szCs w:val="28"/>
        </w:rPr>
        <w:t>использовании</w:t>
      </w:r>
      <w:r w:rsidR="00DB2E18" w:rsidRPr="007739A6">
        <w:rPr>
          <w:rFonts w:ascii="Times New Roman" w:hAnsi="Times New Roman" w:cs="Times New Roman"/>
          <w:sz w:val="28"/>
          <w:szCs w:val="28"/>
        </w:rPr>
        <w:t xml:space="preserve"> системы как умеренный (74,6%). баллов),</w:t>
      </w:r>
      <w:r w:rsidRPr="007739A6">
        <w:rPr>
          <w:rFonts w:ascii="Times New Roman" w:hAnsi="Times New Roman" w:cs="Times New Roman"/>
          <w:sz w:val="28"/>
          <w:szCs w:val="28"/>
        </w:rPr>
        <w:t xml:space="preserve"> </w:t>
      </w:r>
      <w:r w:rsidR="00DB2E18" w:rsidRPr="007739A6">
        <w:rPr>
          <w:rFonts w:ascii="Times New Roman" w:hAnsi="Times New Roman" w:cs="Times New Roman"/>
          <w:sz w:val="28"/>
          <w:szCs w:val="28"/>
        </w:rPr>
        <w:t>что в целом свидетельствует о хорошем уровне</w:t>
      </w:r>
      <w:r w:rsidRPr="007739A6">
        <w:rPr>
          <w:rFonts w:ascii="Times New Roman" w:hAnsi="Times New Roman" w:cs="Times New Roman"/>
          <w:sz w:val="28"/>
          <w:szCs w:val="28"/>
        </w:rPr>
        <w:t xml:space="preserve"> при</w:t>
      </w:r>
      <w:r w:rsidR="00DB2E18" w:rsidRPr="007739A6">
        <w:rPr>
          <w:rFonts w:ascii="Times New Roman" w:hAnsi="Times New Roman" w:cs="Times New Roman"/>
          <w:sz w:val="28"/>
          <w:szCs w:val="28"/>
        </w:rPr>
        <w:t>нятия</w:t>
      </w:r>
      <w:r w:rsidRPr="007739A6">
        <w:rPr>
          <w:rFonts w:ascii="Times New Roman" w:hAnsi="Times New Roman" w:cs="Times New Roman"/>
          <w:sz w:val="28"/>
          <w:szCs w:val="28"/>
        </w:rPr>
        <w:t xml:space="preserve"> технологии рас</w:t>
      </w:r>
      <w:r w:rsidR="00DB2E18" w:rsidRPr="007739A6">
        <w:rPr>
          <w:rFonts w:ascii="Times New Roman" w:hAnsi="Times New Roman" w:cs="Times New Roman"/>
          <w:sz w:val="28"/>
          <w:szCs w:val="28"/>
        </w:rPr>
        <w:t>познавания эмоц</w:t>
      </w:r>
      <w:r w:rsidRPr="007739A6">
        <w:rPr>
          <w:rFonts w:ascii="Times New Roman" w:hAnsi="Times New Roman" w:cs="Times New Roman"/>
          <w:sz w:val="28"/>
          <w:szCs w:val="28"/>
        </w:rPr>
        <w:t>ий</w:t>
      </w:r>
      <w:r w:rsidR="00DB2E18" w:rsidRPr="007739A6">
        <w:rPr>
          <w:rFonts w:ascii="Times New Roman" w:hAnsi="Times New Roman" w:cs="Times New Roman"/>
          <w:sz w:val="28"/>
          <w:szCs w:val="28"/>
        </w:rPr>
        <w:t xml:space="preserve"> в составе</w:t>
      </w:r>
      <w:r w:rsidRPr="007739A6">
        <w:rPr>
          <w:rFonts w:ascii="Times New Roman" w:hAnsi="Times New Roman" w:cs="Times New Roman"/>
          <w:sz w:val="28"/>
          <w:szCs w:val="28"/>
        </w:rPr>
        <w:t xml:space="preserve"> </w:t>
      </w:r>
      <w:r w:rsidR="00DB2E18" w:rsidRPr="007739A6">
        <w:rPr>
          <w:rFonts w:ascii="Times New Roman" w:hAnsi="Times New Roman" w:cs="Times New Roman"/>
          <w:sz w:val="28"/>
          <w:szCs w:val="28"/>
        </w:rPr>
        <w:t>СДО</w:t>
      </w:r>
      <w:r w:rsidRPr="007739A6">
        <w:rPr>
          <w:rFonts w:ascii="Times New Roman" w:hAnsi="Times New Roman" w:cs="Times New Roman"/>
          <w:sz w:val="28"/>
          <w:szCs w:val="28"/>
        </w:rPr>
        <w:t>.</w:t>
      </w:r>
    </w:p>
    <w:p w14:paraId="59B52ED7" w14:textId="77777777" w:rsidR="001A4BF8" w:rsidRDefault="001A4BF8" w:rsidP="000900C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6AFDCA8" w14:textId="0F8E1B2C" w:rsidR="00DE78B1" w:rsidRPr="00D80363" w:rsidRDefault="00DE78B1" w:rsidP="000900C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2D09A5">
        <w:rPr>
          <w:sz w:val="28"/>
          <w:szCs w:val="28"/>
        </w:rPr>
        <w:t>Литература</w:t>
      </w:r>
    </w:p>
    <w:p w14:paraId="43B0EADA" w14:textId="4B18DF3A" w:rsidR="007C3C86" w:rsidRPr="00D80363" w:rsidRDefault="007C3C86" w:rsidP="000900C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80363">
        <w:rPr>
          <w:rFonts w:ascii="Times New Roman" w:hAnsi="Times New Roman" w:cs="Times New Roman"/>
          <w:sz w:val="28"/>
          <w:szCs w:val="28"/>
          <w:lang w:val="en-US"/>
        </w:rPr>
        <w:t>Bradley</w:t>
      </w:r>
      <w:r w:rsidR="001A4BF8" w:rsidRPr="001A4B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0363">
        <w:rPr>
          <w:rFonts w:ascii="Times New Roman" w:hAnsi="Times New Roman" w:cs="Times New Roman"/>
          <w:sz w:val="28"/>
          <w:szCs w:val="28"/>
          <w:lang w:val="en-US"/>
        </w:rPr>
        <w:t>M.</w:t>
      </w:r>
      <w:r w:rsidR="001A4BF8" w:rsidRPr="001A4B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0363">
        <w:rPr>
          <w:rFonts w:ascii="Times New Roman" w:hAnsi="Times New Roman" w:cs="Times New Roman"/>
          <w:sz w:val="28"/>
          <w:szCs w:val="28"/>
          <w:lang w:val="en-US"/>
        </w:rPr>
        <w:t>M., Lang</w:t>
      </w:r>
      <w:r w:rsidR="001A4BF8" w:rsidRPr="001A4B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0363">
        <w:rPr>
          <w:rFonts w:ascii="Times New Roman" w:hAnsi="Times New Roman" w:cs="Times New Roman"/>
          <w:sz w:val="28"/>
          <w:szCs w:val="28"/>
          <w:lang w:val="en-US"/>
        </w:rPr>
        <w:t>P.</w:t>
      </w:r>
      <w:r w:rsidR="001A4BF8" w:rsidRPr="001A4B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0363">
        <w:rPr>
          <w:rFonts w:ascii="Times New Roman" w:hAnsi="Times New Roman" w:cs="Times New Roman"/>
          <w:sz w:val="28"/>
          <w:szCs w:val="28"/>
          <w:lang w:val="en-US"/>
        </w:rPr>
        <w:t>J.</w:t>
      </w:r>
      <w:r w:rsidRPr="00D80363">
        <w:rPr>
          <w:rFonts w:ascii="Times New Roman" w:hAnsi="Times New Roman" w:cs="Times New Roman"/>
          <w:sz w:val="28"/>
          <w:szCs w:val="28"/>
          <w:lang w:val="en-US"/>
        </w:rPr>
        <w:t xml:space="preserve"> Measuring emotion: the self-assessment maniki</w:t>
      </w:r>
      <w:r w:rsidR="00D80363">
        <w:rPr>
          <w:rFonts w:ascii="Times New Roman" w:hAnsi="Times New Roman" w:cs="Times New Roman"/>
          <w:sz w:val="28"/>
          <w:szCs w:val="28"/>
          <w:lang w:val="en-US"/>
        </w:rPr>
        <w:t>n and the semantic differential</w:t>
      </w:r>
      <w:r w:rsidR="00D80363" w:rsidRPr="00D80363">
        <w:rPr>
          <w:rFonts w:ascii="Times New Roman" w:hAnsi="Times New Roman" w:cs="Times New Roman"/>
          <w:sz w:val="28"/>
          <w:szCs w:val="28"/>
          <w:lang w:val="en-US"/>
        </w:rPr>
        <w:t xml:space="preserve"> //</w:t>
      </w:r>
      <w:r w:rsidRPr="00D803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4BF8" w:rsidRPr="001A4BF8">
        <w:rPr>
          <w:rFonts w:ascii="Times New Roman" w:hAnsi="Times New Roman" w:cs="Times New Roman"/>
          <w:sz w:val="28"/>
          <w:szCs w:val="28"/>
          <w:lang w:val="en-US"/>
        </w:rPr>
        <w:t>Journal of Behavior Therapy and Experimental Psychiatry</w:t>
      </w:r>
      <w:r w:rsidR="00D80363" w:rsidRPr="00D8036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803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0363" w:rsidRPr="00D80363">
        <w:rPr>
          <w:rFonts w:ascii="Times New Roman" w:hAnsi="Times New Roman" w:cs="Times New Roman"/>
          <w:sz w:val="28"/>
          <w:szCs w:val="28"/>
          <w:lang w:val="en-US"/>
        </w:rPr>
        <w:t xml:space="preserve">1994. </w:t>
      </w:r>
      <w:r w:rsidR="001A4BF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1A4BF8">
        <w:rPr>
          <w:rFonts w:ascii="Times New Roman" w:hAnsi="Times New Roman" w:cs="Times New Roman"/>
          <w:sz w:val="28"/>
          <w:szCs w:val="28"/>
        </w:rPr>
        <w:t> </w:t>
      </w:r>
      <w:r w:rsidR="00D80363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D80363" w:rsidRPr="00D8036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73C5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D80363" w:rsidRPr="00D8036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80363">
        <w:rPr>
          <w:rFonts w:ascii="Times New Roman" w:hAnsi="Times New Roman" w:cs="Times New Roman"/>
          <w:sz w:val="28"/>
          <w:szCs w:val="28"/>
          <w:lang w:val="en-US"/>
        </w:rPr>
        <w:t xml:space="preserve"> 49–59</w:t>
      </w:r>
      <w:r w:rsidR="00D80363" w:rsidRPr="00D8036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2E9485" w14:textId="4FFC2C12" w:rsidR="007C3C86" w:rsidRPr="00D80363" w:rsidRDefault="007C3C86" w:rsidP="000900C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80363">
        <w:rPr>
          <w:rFonts w:ascii="Times New Roman" w:hAnsi="Times New Roman" w:cs="Times New Roman"/>
          <w:sz w:val="28"/>
          <w:szCs w:val="28"/>
          <w:lang w:val="en-US"/>
        </w:rPr>
        <w:t>Pekrun</w:t>
      </w:r>
      <w:proofErr w:type="spellEnd"/>
      <w:r w:rsidR="001A4BF8" w:rsidRPr="001A4B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0363">
        <w:rPr>
          <w:rFonts w:ascii="Times New Roman" w:hAnsi="Times New Roman" w:cs="Times New Roman"/>
          <w:sz w:val="28"/>
          <w:szCs w:val="28"/>
          <w:lang w:val="en-US"/>
        </w:rPr>
        <w:t>R., Linnenbrink-Garcia</w:t>
      </w:r>
      <w:r w:rsidR="001A4BF8" w:rsidRPr="001A4B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0363">
        <w:rPr>
          <w:rFonts w:ascii="Times New Roman" w:hAnsi="Times New Roman" w:cs="Times New Roman"/>
          <w:sz w:val="28"/>
          <w:szCs w:val="28"/>
          <w:lang w:val="en-US"/>
        </w:rPr>
        <w:t>L.</w:t>
      </w:r>
      <w:r w:rsidRPr="00D80363">
        <w:rPr>
          <w:rFonts w:ascii="Times New Roman" w:hAnsi="Times New Roman" w:cs="Times New Roman"/>
          <w:sz w:val="28"/>
          <w:szCs w:val="28"/>
          <w:lang w:val="en-US"/>
        </w:rPr>
        <w:t xml:space="preserve"> International Ha</w:t>
      </w:r>
      <w:r w:rsidR="00D80363">
        <w:rPr>
          <w:rFonts w:ascii="Times New Roman" w:hAnsi="Times New Roman" w:cs="Times New Roman"/>
          <w:sz w:val="28"/>
          <w:szCs w:val="28"/>
          <w:lang w:val="en-US"/>
        </w:rPr>
        <w:t>ndbook of Emotions in Education</w:t>
      </w:r>
      <w:r w:rsidR="00D80363" w:rsidRPr="00D8036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73C5D">
        <w:rPr>
          <w:rFonts w:ascii="Times New Roman" w:hAnsi="Times New Roman" w:cs="Times New Roman"/>
          <w:sz w:val="28"/>
          <w:szCs w:val="28"/>
          <w:lang w:val="en-US"/>
        </w:rPr>
        <w:t xml:space="preserve"> Abingdon</w:t>
      </w:r>
      <w:r w:rsidR="001A4BF8">
        <w:rPr>
          <w:rFonts w:ascii="Times New Roman" w:hAnsi="Times New Roman" w:cs="Times New Roman"/>
          <w:sz w:val="28"/>
          <w:szCs w:val="28"/>
        </w:rPr>
        <w:t xml:space="preserve">, </w:t>
      </w:r>
      <w:r w:rsidR="00773C5D">
        <w:rPr>
          <w:rFonts w:ascii="Times New Roman" w:hAnsi="Times New Roman" w:cs="Times New Roman"/>
          <w:sz w:val="28"/>
          <w:szCs w:val="28"/>
          <w:lang w:val="en-US"/>
        </w:rPr>
        <w:t>Routledge, 2014</w:t>
      </w:r>
      <w:r w:rsidR="00773C5D" w:rsidRPr="00773C5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803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7049EAA" w14:textId="00EEC6F2" w:rsidR="004F4FA2" w:rsidRPr="004F4FA2" w:rsidRDefault="004F4FA2" w:rsidP="000900C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FA2">
        <w:rPr>
          <w:rFonts w:ascii="Times New Roman" w:hAnsi="Times New Roman" w:cs="Times New Roman"/>
          <w:sz w:val="28"/>
          <w:szCs w:val="28"/>
          <w:lang w:val="en-US"/>
        </w:rPr>
        <w:t>Yakunin</w:t>
      </w:r>
      <w:r w:rsidR="001A4BF8" w:rsidRPr="001A4B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4FA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A4BF8" w:rsidRPr="001A4BF8">
        <w:rPr>
          <w:rFonts w:ascii="Times New Roman" w:hAnsi="Times New Roman" w:cs="Times New Roman"/>
          <w:sz w:val="28"/>
          <w:szCs w:val="28"/>
          <w:lang w:val="en-US"/>
        </w:rPr>
        <w:t>. </w:t>
      </w:r>
      <w:r w:rsidRPr="004F4FA2">
        <w:rPr>
          <w:rFonts w:ascii="Times New Roman" w:hAnsi="Times New Roman" w:cs="Times New Roman"/>
          <w:sz w:val="28"/>
          <w:szCs w:val="28"/>
          <w:lang w:val="en-US"/>
        </w:rPr>
        <w:t xml:space="preserve">V., </w:t>
      </w:r>
      <w:proofErr w:type="spellStart"/>
      <w:r w:rsidRPr="004F4FA2">
        <w:rPr>
          <w:rFonts w:ascii="Times New Roman" w:hAnsi="Times New Roman" w:cs="Times New Roman"/>
          <w:sz w:val="28"/>
          <w:szCs w:val="28"/>
          <w:lang w:val="en-US"/>
        </w:rPr>
        <w:t>Bodrunova</w:t>
      </w:r>
      <w:proofErr w:type="spellEnd"/>
      <w:r w:rsidR="001A4BF8" w:rsidRPr="001A4B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4FA2">
        <w:rPr>
          <w:rFonts w:ascii="Times New Roman" w:hAnsi="Times New Roman" w:cs="Times New Roman"/>
          <w:sz w:val="28"/>
          <w:szCs w:val="28"/>
          <w:lang w:val="en-US"/>
        </w:rPr>
        <w:t>S.</w:t>
      </w:r>
      <w:r w:rsidR="001A4BF8" w:rsidRPr="001A4B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4FA2">
        <w:rPr>
          <w:rFonts w:ascii="Times New Roman" w:hAnsi="Times New Roman" w:cs="Times New Roman"/>
          <w:sz w:val="28"/>
          <w:szCs w:val="28"/>
          <w:lang w:val="en-US"/>
        </w:rPr>
        <w:t xml:space="preserve">S. </w:t>
      </w:r>
      <w:r w:rsidR="00C6196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61967" w:rsidRPr="004F4FA2">
        <w:rPr>
          <w:rFonts w:ascii="Times New Roman" w:hAnsi="Times New Roman" w:cs="Times New Roman"/>
          <w:sz w:val="28"/>
          <w:szCs w:val="28"/>
          <w:lang w:val="en-US"/>
        </w:rPr>
        <w:t>umulative distortions in usability testing: combined impact of web design, experiment conditions, and type of task and upon user states during internet use</w:t>
      </w:r>
      <w:r w:rsidRPr="004F4FA2">
        <w:rPr>
          <w:rFonts w:ascii="Times New Roman" w:hAnsi="Times New Roman" w:cs="Times New Roman"/>
          <w:sz w:val="28"/>
          <w:szCs w:val="28"/>
          <w:lang w:val="en-US"/>
        </w:rPr>
        <w:t xml:space="preserve"> // Lecture Notes in Computer Science. 2022. Т. 13321 LNCS. </w:t>
      </w:r>
      <w:r w:rsidR="001A4BF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F4FA2">
        <w:rPr>
          <w:rFonts w:ascii="Times New Roman" w:hAnsi="Times New Roman" w:cs="Times New Roman"/>
          <w:sz w:val="28"/>
          <w:szCs w:val="28"/>
          <w:lang w:val="en-US"/>
        </w:rPr>
        <w:t>. 526</w:t>
      </w:r>
      <w:r w:rsidR="001A4BF8">
        <w:rPr>
          <w:rFonts w:ascii="Times New Roman" w:hAnsi="Times New Roman" w:cs="Times New Roman"/>
          <w:sz w:val="28"/>
          <w:szCs w:val="28"/>
        </w:rPr>
        <w:t>–</w:t>
      </w:r>
      <w:r w:rsidRPr="004F4FA2">
        <w:rPr>
          <w:rFonts w:ascii="Times New Roman" w:hAnsi="Times New Roman" w:cs="Times New Roman"/>
          <w:sz w:val="28"/>
          <w:szCs w:val="28"/>
          <w:lang w:val="en-US"/>
        </w:rPr>
        <w:t>535.</w:t>
      </w:r>
    </w:p>
    <w:p w14:paraId="04373FE8" w14:textId="6352E949" w:rsidR="00235556" w:rsidRPr="007739A6" w:rsidRDefault="004F4FA2" w:rsidP="001A4BF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F4FA2">
        <w:rPr>
          <w:rFonts w:ascii="Times New Roman" w:hAnsi="Times New Roman" w:cs="Times New Roman"/>
          <w:sz w:val="28"/>
          <w:szCs w:val="28"/>
          <w:lang w:val="en-US"/>
        </w:rPr>
        <w:t>Yakunin</w:t>
      </w:r>
      <w:r w:rsidR="001A4BF8" w:rsidRPr="001A4B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4FA2">
        <w:rPr>
          <w:rFonts w:ascii="Times New Roman" w:hAnsi="Times New Roman" w:cs="Times New Roman"/>
          <w:sz w:val="28"/>
          <w:szCs w:val="28"/>
          <w:lang w:val="en-US"/>
        </w:rPr>
        <w:t>A.</w:t>
      </w:r>
      <w:r w:rsidR="001A4BF8" w:rsidRPr="001A4B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4FA2">
        <w:rPr>
          <w:rFonts w:ascii="Times New Roman" w:hAnsi="Times New Roman" w:cs="Times New Roman"/>
          <w:sz w:val="28"/>
          <w:szCs w:val="28"/>
          <w:lang w:val="en-US"/>
        </w:rPr>
        <w:t xml:space="preserve">V., </w:t>
      </w:r>
      <w:proofErr w:type="spellStart"/>
      <w:r w:rsidRPr="004F4FA2">
        <w:rPr>
          <w:rFonts w:ascii="Times New Roman" w:hAnsi="Times New Roman" w:cs="Times New Roman"/>
          <w:sz w:val="28"/>
          <w:szCs w:val="28"/>
          <w:lang w:val="en-US"/>
        </w:rPr>
        <w:t>Bodrunova</w:t>
      </w:r>
      <w:proofErr w:type="spellEnd"/>
      <w:r w:rsidR="001A4BF8" w:rsidRPr="001A4B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4FA2">
        <w:rPr>
          <w:rFonts w:ascii="Times New Roman" w:hAnsi="Times New Roman" w:cs="Times New Roman"/>
          <w:sz w:val="28"/>
          <w:szCs w:val="28"/>
          <w:lang w:val="en-US"/>
        </w:rPr>
        <w:t>S.</w:t>
      </w:r>
      <w:r w:rsidR="001A4BF8" w:rsidRPr="001A4B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F4FA2">
        <w:rPr>
          <w:rFonts w:ascii="Times New Roman" w:hAnsi="Times New Roman" w:cs="Times New Roman"/>
          <w:sz w:val="28"/>
          <w:szCs w:val="28"/>
          <w:lang w:val="en-US"/>
        </w:rPr>
        <w:t xml:space="preserve">S. </w:t>
      </w:r>
      <w:r w:rsidR="00C6196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61967" w:rsidRPr="004F4FA2">
        <w:rPr>
          <w:rFonts w:ascii="Times New Roman" w:hAnsi="Times New Roman" w:cs="Times New Roman"/>
          <w:sz w:val="28"/>
          <w:szCs w:val="28"/>
          <w:lang w:val="en-US"/>
        </w:rPr>
        <w:t>umulative impact of testing factors in usability tests for human-centered web design</w:t>
      </w:r>
      <w:r w:rsidRPr="004F4FA2">
        <w:rPr>
          <w:rFonts w:ascii="Times New Roman" w:hAnsi="Times New Roman" w:cs="Times New Roman"/>
          <w:sz w:val="28"/>
          <w:szCs w:val="28"/>
          <w:lang w:val="en-US"/>
        </w:rPr>
        <w:t xml:space="preserve"> // Future Internet. 2022. </w:t>
      </w:r>
      <w:r w:rsidR="001A4BF8">
        <w:rPr>
          <w:rFonts w:ascii="Times New Roman" w:hAnsi="Times New Roman" w:cs="Times New Roman"/>
          <w:sz w:val="28"/>
          <w:szCs w:val="28"/>
          <w:lang w:val="en-US"/>
        </w:rPr>
        <w:t>Vol</w:t>
      </w:r>
      <w:r w:rsidRPr="004F4FA2">
        <w:rPr>
          <w:rFonts w:ascii="Times New Roman" w:hAnsi="Times New Roman" w:cs="Times New Roman"/>
          <w:sz w:val="28"/>
          <w:szCs w:val="28"/>
          <w:lang w:val="en-US"/>
        </w:rPr>
        <w:t xml:space="preserve">. 14. </w:t>
      </w:r>
      <w:r w:rsidR="001A4BF8">
        <w:rPr>
          <w:rFonts w:ascii="Times New Roman" w:hAnsi="Times New Roman" w:cs="Times New Roman"/>
          <w:sz w:val="28"/>
          <w:szCs w:val="28"/>
          <w:lang w:val="en-US"/>
        </w:rPr>
        <w:t>No </w:t>
      </w:r>
      <w:r w:rsidRPr="004F4FA2">
        <w:rPr>
          <w:rFonts w:ascii="Times New Roman" w:hAnsi="Times New Roman" w:cs="Times New Roman"/>
          <w:sz w:val="28"/>
          <w:szCs w:val="28"/>
          <w:lang w:val="en-US"/>
        </w:rPr>
        <w:t xml:space="preserve">12. </w:t>
      </w:r>
      <w:r w:rsidR="001A4BF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F4FA2">
        <w:rPr>
          <w:rFonts w:ascii="Times New Roman" w:hAnsi="Times New Roman" w:cs="Times New Roman"/>
          <w:sz w:val="28"/>
          <w:szCs w:val="28"/>
          <w:lang w:val="en-US"/>
        </w:rPr>
        <w:t>. 359.</w:t>
      </w:r>
    </w:p>
    <w:sectPr w:rsidR="00235556" w:rsidRPr="0077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11A88"/>
    <w:multiLevelType w:val="hybridMultilevel"/>
    <w:tmpl w:val="ED764E78"/>
    <w:lvl w:ilvl="0" w:tplc="D72424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427C5"/>
    <w:multiLevelType w:val="hybridMultilevel"/>
    <w:tmpl w:val="4D02D696"/>
    <w:lvl w:ilvl="0" w:tplc="D1C6149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28118648">
    <w:abstractNumId w:val="0"/>
  </w:num>
  <w:num w:numId="2" w16cid:durableId="76367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03E"/>
    <w:rsid w:val="0007483F"/>
    <w:rsid w:val="000900C8"/>
    <w:rsid w:val="000C01BB"/>
    <w:rsid w:val="001A4BF8"/>
    <w:rsid w:val="001E5914"/>
    <w:rsid w:val="00235556"/>
    <w:rsid w:val="002568C2"/>
    <w:rsid w:val="00273257"/>
    <w:rsid w:val="002C7860"/>
    <w:rsid w:val="003254BD"/>
    <w:rsid w:val="003B1103"/>
    <w:rsid w:val="00403EB6"/>
    <w:rsid w:val="00422975"/>
    <w:rsid w:val="0043772B"/>
    <w:rsid w:val="004F4FA2"/>
    <w:rsid w:val="0053650E"/>
    <w:rsid w:val="00662BE2"/>
    <w:rsid w:val="006B3121"/>
    <w:rsid w:val="006C740D"/>
    <w:rsid w:val="006F5A5F"/>
    <w:rsid w:val="00735CF0"/>
    <w:rsid w:val="00760AA7"/>
    <w:rsid w:val="007739A6"/>
    <w:rsid w:val="00773C5D"/>
    <w:rsid w:val="007C31CC"/>
    <w:rsid w:val="007C3C86"/>
    <w:rsid w:val="007E1EDB"/>
    <w:rsid w:val="00801A02"/>
    <w:rsid w:val="0093760A"/>
    <w:rsid w:val="009B5483"/>
    <w:rsid w:val="00A429FE"/>
    <w:rsid w:val="00AD215B"/>
    <w:rsid w:val="00B21D85"/>
    <w:rsid w:val="00B41BCF"/>
    <w:rsid w:val="00C44233"/>
    <w:rsid w:val="00C61967"/>
    <w:rsid w:val="00C64652"/>
    <w:rsid w:val="00CD6EAB"/>
    <w:rsid w:val="00D029EB"/>
    <w:rsid w:val="00D0402D"/>
    <w:rsid w:val="00D324F4"/>
    <w:rsid w:val="00D5395E"/>
    <w:rsid w:val="00D80363"/>
    <w:rsid w:val="00DB2E18"/>
    <w:rsid w:val="00DE628D"/>
    <w:rsid w:val="00DE78B1"/>
    <w:rsid w:val="00E21FAD"/>
    <w:rsid w:val="00EA3A56"/>
    <w:rsid w:val="00ED1C68"/>
    <w:rsid w:val="00F24DCB"/>
    <w:rsid w:val="00F4773D"/>
    <w:rsid w:val="00F5303E"/>
    <w:rsid w:val="00F92368"/>
    <w:rsid w:val="00FC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5D02"/>
  <w15:docId w15:val="{2F58B446-2124-4CC8-8CFD-DC480E3A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D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73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39A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90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choolizd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Александр</cp:lastModifiedBy>
  <cp:revision>48</cp:revision>
  <dcterms:created xsi:type="dcterms:W3CDTF">2025-03-16T14:51:00Z</dcterms:created>
  <dcterms:modified xsi:type="dcterms:W3CDTF">2025-04-18T21:14:00Z</dcterms:modified>
</cp:coreProperties>
</file>