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28C1B" w14:textId="438C2F8A" w:rsidR="00107FCD" w:rsidRPr="007F372D" w:rsidRDefault="002B2873" w:rsidP="00695D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372D">
        <w:rPr>
          <w:sz w:val="28"/>
          <w:szCs w:val="28"/>
        </w:rPr>
        <w:t xml:space="preserve">Рузанна </w:t>
      </w:r>
      <w:proofErr w:type="spellStart"/>
      <w:r w:rsidRPr="007F372D">
        <w:rPr>
          <w:sz w:val="28"/>
          <w:szCs w:val="28"/>
        </w:rPr>
        <w:t>Гургеновна</w:t>
      </w:r>
      <w:proofErr w:type="spellEnd"/>
      <w:r w:rsidRPr="007F372D">
        <w:rPr>
          <w:sz w:val="28"/>
          <w:szCs w:val="28"/>
        </w:rPr>
        <w:t xml:space="preserve"> </w:t>
      </w:r>
      <w:proofErr w:type="spellStart"/>
      <w:r w:rsidRPr="007F372D">
        <w:rPr>
          <w:sz w:val="28"/>
          <w:szCs w:val="28"/>
        </w:rPr>
        <w:t>Иванян</w:t>
      </w:r>
      <w:proofErr w:type="spellEnd"/>
      <w:r w:rsidR="00CD3406">
        <w:rPr>
          <w:sz w:val="28"/>
          <w:szCs w:val="28"/>
        </w:rPr>
        <w:t xml:space="preserve"> </w:t>
      </w:r>
    </w:p>
    <w:p w14:paraId="2D46BBAD" w14:textId="77777777" w:rsidR="00695DB0" w:rsidRDefault="002B2873" w:rsidP="00695DB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F372D">
        <w:rPr>
          <w:rFonts w:eastAsia="Calibri"/>
          <w:bCs/>
          <w:sz w:val="28"/>
          <w:szCs w:val="28"/>
          <w:lang w:eastAsia="en-US"/>
        </w:rPr>
        <w:t>Санкт-Петербургск</w:t>
      </w:r>
      <w:r w:rsidR="00695DB0">
        <w:rPr>
          <w:rFonts w:eastAsia="Calibri"/>
          <w:bCs/>
          <w:sz w:val="28"/>
          <w:szCs w:val="28"/>
          <w:lang w:eastAsia="en-US"/>
        </w:rPr>
        <w:t>ий</w:t>
      </w:r>
      <w:r w:rsidRPr="007F372D">
        <w:rPr>
          <w:rFonts w:eastAsia="Calibri"/>
          <w:bCs/>
          <w:sz w:val="28"/>
          <w:szCs w:val="28"/>
          <w:lang w:eastAsia="en-US"/>
        </w:rPr>
        <w:t xml:space="preserve"> государственн</w:t>
      </w:r>
      <w:r w:rsidR="00695DB0">
        <w:rPr>
          <w:rFonts w:eastAsia="Calibri"/>
          <w:bCs/>
          <w:sz w:val="28"/>
          <w:szCs w:val="28"/>
          <w:lang w:eastAsia="en-US"/>
        </w:rPr>
        <w:t>ый</w:t>
      </w:r>
      <w:r w:rsidRPr="007F372D">
        <w:rPr>
          <w:rFonts w:eastAsia="Calibri"/>
          <w:bCs/>
          <w:sz w:val="28"/>
          <w:szCs w:val="28"/>
          <w:lang w:eastAsia="en-US"/>
        </w:rPr>
        <w:t xml:space="preserve"> промышленн</w:t>
      </w:r>
      <w:r w:rsidR="00695DB0">
        <w:rPr>
          <w:rFonts w:eastAsia="Calibri"/>
          <w:bCs/>
          <w:sz w:val="28"/>
          <w:szCs w:val="28"/>
          <w:lang w:eastAsia="en-US"/>
        </w:rPr>
        <w:t>ый</w:t>
      </w:r>
      <w:r w:rsidRPr="007F372D">
        <w:rPr>
          <w:rFonts w:eastAsia="Calibri"/>
          <w:bCs/>
          <w:sz w:val="28"/>
          <w:szCs w:val="28"/>
          <w:lang w:eastAsia="en-US"/>
        </w:rPr>
        <w:t xml:space="preserve"> университет технологи</w:t>
      </w:r>
      <w:r w:rsidR="00695DB0">
        <w:rPr>
          <w:rFonts w:eastAsia="Calibri"/>
          <w:bCs/>
          <w:sz w:val="28"/>
          <w:szCs w:val="28"/>
          <w:lang w:eastAsia="en-US"/>
        </w:rPr>
        <w:t>й</w:t>
      </w:r>
      <w:r w:rsidRPr="007F372D">
        <w:rPr>
          <w:rFonts w:eastAsia="Calibri"/>
          <w:bCs/>
          <w:sz w:val="28"/>
          <w:szCs w:val="28"/>
          <w:lang w:eastAsia="en-US"/>
        </w:rPr>
        <w:t xml:space="preserve"> и дизайна</w:t>
      </w:r>
    </w:p>
    <w:p w14:paraId="324FBE86" w14:textId="252F93D3" w:rsidR="002B2873" w:rsidRPr="007F372D" w:rsidRDefault="00695DB0" w:rsidP="00695DB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hyperlink r:id="rId6" w:history="1">
        <w:r w:rsidRPr="002843CA">
          <w:rPr>
            <w:rStyle w:val="a4"/>
            <w:rFonts w:eastAsia="Calibri"/>
            <w:bCs/>
            <w:sz w:val="28"/>
            <w:szCs w:val="28"/>
            <w:lang w:eastAsia="en-US"/>
          </w:rPr>
          <w:t>rouzanna@youthcentre.ru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6297C337" w14:textId="77777777" w:rsidR="00695DB0" w:rsidRDefault="00695DB0" w:rsidP="00695DB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3619D08" w14:textId="4EE281BB" w:rsidR="007E6158" w:rsidRPr="007F372D" w:rsidRDefault="002B2873" w:rsidP="00695DB0">
      <w:pPr>
        <w:pStyle w:val="a3"/>
        <w:spacing w:before="0" w:beforeAutospacing="0" w:after="0" w:afterAutospacing="0" w:line="360" w:lineRule="auto"/>
        <w:ind w:firstLine="709"/>
        <w:jc w:val="both"/>
      </w:pPr>
      <w:r w:rsidRPr="007F372D">
        <w:rPr>
          <w:rFonts w:eastAsia="Calibri"/>
          <w:b/>
          <w:sz w:val="28"/>
          <w:szCs w:val="28"/>
          <w:lang w:eastAsia="en-US"/>
        </w:rPr>
        <w:t xml:space="preserve">Солидарность и культурный код памяти в современных медиа </w:t>
      </w:r>
    </w:p>
    <w:p w14:paraId="06B784F0" w14:textId="77777777" w:rsidR="00695DB0" w:rsidRDefault="00695DB0" w:rsidP="00695D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4AF8E89" w14:textId="71901504" w:rsidR="00D46757" w:rsidRPr="007F372D" w:rsidRDefault="00D46757" w:rsidP="00695D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372D">
        <w:rPr>
          <w:sz w:val="28"/>
          <w:szCs w:val="28"/>
        </w:rPr>
        <w:t xml:space="preserve">Автор изучает культурный код как фактор солидарности, возникающей в медиапространстве на базе исторической памяти. Культурный код способен консолидировать в себе основные смысловые единицы, стать маркером, позволяющим отличить «своих», сочувствующих от равнодушных. В качестве примера приводится культурный код армянского населения </w:t>
      </w:r>
      <w:r w:rsidR="00695DB0">
        <w:rPr>
          <w:sz w:val="28"/>
          <w:szCs w:val="28"/>
        </w:rPr>
        <w:t>–</w:t>
      </w:r>
      <w:r w:rsidRPr="007F372D">
        <w:rPr>
          <w:sz w:val="28"/>
          <w:szCs w:val="28"/>
        </w:rPr>
        <w:t xml:space="preserve"> гора Арарат. </w:t>
      </w:r>
    </w:p>
    <w:p w14:paraId="744AB0A4" w14:textId="67B3EA4C" w:rsidR="007E6158" w:rsidRPr="007F372D" w:rsidRDefault="00D46757" w:rsidP="00695D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372D">
        <w:rPr>
          <w:sz w:val="28"/>
          <w:szCs w:val="28"/>
        </w:rPr>
        <w:t>Ключевые слова: солидарность, медиа, историческая память, культурный код, Арарат</w:t>
      </w:r>
      <w:r w:rsidR="00695DB0">
        <w:rPr>
          <w:sz w:val="28"/>
          <w:szCs w:val="28"/>
        </w:rPr>
        <w:t>.</w:t>
      </w:r>
    </w:p>
    <w:p w14:paraId="13BC0FB1" w14:textId="77777777" w:rsidR="00D46757" w:rsidRPr="007F372D" w:rsidRDefault="00D46757" w:rsidP="00695DB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8A1A570" w14:textId="69BD3059" w:rsidR="00D46757" w:rsidRPr="007F372D" w:rsidRDefault="00D46757" w:rsidP="00695DB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F372D">
        <w:rPr>
          <w:rFonts w:cs="Times New Roman"/>
          <w:sz w:val="28"/>
          <w:szCs w:val="28"/>
        </w:rPr>
        <w:t xml:space="preserve">Социологи полагают, что солидарность относится к тем явлениям, которые сопровождают человечество на протяжении всего пути его развития. Не всегда и не везде она носила положительный вектор, история полна как радостных эпизодов, так и откровенно негативных примеров проявления солидарности, например, в преступном мире или в современных информационных атаках. </w:t>
      </w:r>
    </w:p>
    <w:p w14:paraId="1C54AD3B" w14:textId="370CAA65" w:rsidR="00D46757" w:rsidRPr="00695DB0" w:rsidRDefault="00D46757" w:rsidP="00695DB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695DB0">
        <w:rPr>
          <w:rFonts w:cs="Times New Roman"/>
          <w:sz w:val="28"/>
          <w:szCs w:val="28"/>
        </w:rPr>
        <w:t>Наш фокус внимания направлен на солидарность, возникающую на базе исторического опыта</w:t>
      </w:r>
      <w:r w:rsidR="00695DB0">
        <w:rPr>
          <w:rFonts w:cs="Times New Roman"/>
          <w:sz w:val="28"/>
          <w:szCs w:val="28"/>
        </w:rPr>
        <w:t xml:space="preserve"> –</w:t>
      </w:r>
      <w:r w:rsidRPr="00695DB0">
        <w:rPr>
          <w:rFonts w:cs="Times New Roman"/>
          <w:sz w:val="28"/>
          <w:szCs w:val="28"/>
        </w:rPr>
        <w:t xml:space="preserve"> как правило, травматичного и эмоционального. </w:t>
      </w:r>
      <w:r w:rsidRPr="00695DB0">
        <w:rPr>
          <w:rFonts w:cs="Times New Roman"/>
          <w:sz w:val="28"/>
          <w:szCs w:val="28"/>
          <w:lang w:val="en-US"/>
        </w:rPr>
        <w:t>C</w:t>
      </w:r>
      <w:proofErr w:type="spellStart"/>
      <w:r w:rsidRPr="00695DB0">
        <w:rPr>
          <w:rFonts w:cs="Times New Roman"/>
          <w:sz w:val="28"/>
          <w:szCs w:val="28"/>
        </w:rPr>
        <w:t>овременные</w:t>
      </w:r>
      <w:proofErr w:type="spellEnd"/>
      <w:r w:rsidRPr="00695DB0">
        <w:rPr>
          <w:rFonts w:cs="Times New Roman"/>
          <w:sz w:val="28"/>
          <w:szCs w:val="28"/>
        </w:rPr>
        <w:t xml:space="preserve"> медиа, включая традиционные СМИ, становятся наиболее значимой площадкой для такой солидарности. Они формируют код исторической памяти и стремятся к его применению в качестве базы для практик солидарности. </w:t>
      </w:r>
    </w:p>
    <w:p w14:paraId="7786675A" w14:textId="77777777" w:rsidR="00D46757" w:rsidRPr="007F372D" w:rsidRDefault="00D46757" w:rsidP="00695DB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F372D">
        <w:rPr>
          <w:rFonts w:cs="Times New Roman"/>
          <w:sz w:val="28"/>
          <w:szCs w:val="28"/>
        </w:rPr>
        <w:t xml:space="preserve">Медиа </w:t>
      </w:r>
      <w:bookmarkStart w:id="0" w:name="_Hlk192972382"/>
      <w:r w:rsidRPr="007F372D">
        <w:rPr>
          <w:rFonts w:cs="Times New Roman"/>
          <w:sz w:val="28"/>
          <w:szCs w:val="28"/>
        </w:rPr>
        <w:t>предлагают пространство, где исторические нарративы не только презентуются или актуализируются, но и создают чувство общности</w:t>
      </w:r>
      <w:bookmarkEnd w:id="0"/>
      <w:r w:rsidRPr="007F372D">
        <w:rPr>
          <w:rFonts w:cs="Times New Roman"/>
          <w:sz w:val="28"/>
          <w:szCs w:val="28"/>
        </w:rPr>
        <w:t xml:space="preserve">. Именно это становится стартовой площадкой для формирования солидарности, ведь в </w:t>
      </w:r>
      <w:r w:rsidRPr="007F372D">
        <w:rPr>
          <w:rFonts w:cs="Times New Roman"/>
          <w:sz w:val="28"/>
          <w:szCs w:val="28"/>
        </w:rPr>
        <w:lastRenderedPageBreak/>
        <w:t>первую очередь понятие означает связь с другими людьми, членами большой или малой группы.</w:t>
      </w:r>
    </w:p>
    <w:p w14:paraId="7A37ED5D" w14:textId="3A9BBE80" w:rsidR="00D46757" w:rsidRPr="007F372D" w:rsidRDefault="00D46757" w:rsidP="00695DB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F372D">
        <w:rPr>
          <w:rFonts w:cs="Times New Roman"/>
          <w:sz w:val="28"/>
          <w:szCs w:val="28"/>
        </w:rPr>
        <w:t xml:space="preserve">Поводом для солидарности становится кажущееся или действительное общее историческое прошлое, особенно некомпенсированная историческая несправедливость или обесцениваемые, </w:t>
      </w:r>
      <w:r w:rsidR="00695DB0" w:rsidRPr="007F372D">
        <w:rPr>
          <w:rFonts w:cs="Times New Roman"/>
          <w:sz w:val="28"/>
          <w:szCs w:val="28"/>
        </w:rPr>
        <w:t>не признаваемые</w:t>
      </w:r>
      <w:r w:rsidRPr="007F372D">
        <w:rPr>
          <w:rFonts w:cs="Times New Roman"/>
          <w:sz w:val="28"/>
          <w:szCs w:val="28"/>
        </w:rPr>
        <w:t xml:space="preserve"> страдания, испытанные социальной группой. Инцидент может быть связан и с военными действиями, и преследованиями, и геноцидом, и природной или техногенной катастрофой. Медиа актуализируют этот опыт, напоминая о нем в изменчивых адаптациях под разные контексты. Солидарность формируется на базе схожих переживаний потери, горя, радости. При этом медиа не только выстраивают внутригрупповую солидарность, но, пробуждая эмпатию и сочувствие к чужому травматическому опыту, формируют предпосылки для солидаризации внешних по отношению к группе акторов. Это происходит за счет раскрытия сущности адресата солидарности и причин ее «</w:t>
      </w:r>
      <w:proofErr w:type="spellStart"/>
      <w:r w:rsidRPr="007F372D">
        <w:rPr>
          <w:rFonts w:cs="Times New Roman"/>
          <w:sz w:val="28"/>
          <w:szCs w:val="28"/>
        </w:rPr>
        <w:t>заслуживаемости</w:t>
      </w:r>
      <w:proofErr w:type="spellEnd"/>
      <w:r w:rsidRPr="007F372D">
        <w:rPr>
          <w:rFonts w:cs="Times New Roman"/>
          <w:sz w:val="28"/>
          <w:szCs w:val="28"/>
        </w:rPr>
        <w:t xml:space="preserve">». </w:t>
      </w:r>
    </w:p>
    <w:p w14:paraId="4E9A0AC9" w14:textId="77777777" w:rsidR="00D46757" w:rsidRPr="007F372D" w:rsidRDefault="00D46757" w:rsidP="00695DB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F372D">
        <w:rPr>
          <w:rFonts w:cs="Times New Roman"/>
          <w:sz w:val="28"/>
          <w:szCs w:val="28"/>
        </w:rPr>
        <w:t xml:space="preserve">Формат, длительность и степень вовлеченности медиа в практики солидарности могут быть различными: от инициирования краткосрочных спецпроектов, спецполос или даже менее медийных способов (написание писем, сбор гуманитарной помощи) до публичного регулярного анализа, мониторинга и критической рефлексии действий, реализуемых другими акторами. Общими чертами будет высокая степень публичности и медиатизации переосмысления исторического опыта сквозь рамку солидарности. </w:t>
      </w:r>
    </w:p>
    <w:p w14:paraId="069CA08F" w14:textId="72911559" w:rsidR="00D46757" w:rsidRPr="007F372D" w:rsidRDefault="00D46757" w:rsidP="00695DB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bookmarkStart w:id="1" w:name="_Hlk192972425"/>
      <w:r w:rsidRPr="007F372D">
        <w:rPr>
          <w:rFonts w:cs="Times New Roman"/>
          <w:sz w:val="28"/>
          <w:szCs w:val="28"/>
        </w:rPr>
        <w:t xml:space="preserve">Культурный код, с одной стороны, способен консолидировать в себе основные смысловые единицы, например, трагедийный исторический нарратив, чувство общности, ядро для солидарности, а с другой </w:t>
      </w:r>
      <w:r w:rsidR="00FB1FD3">
        <w:rPr>
          <w:rFonts w:cs="Times New Roman"/>
          <w:sz w:val="28"/>
          <w:szCs w:val="28"/>
        </w:rPr>
        <w:t>–</w:t>
      </w:r>
      <w:r w:rsidRPr="007F372D">
        <w:rPr>
          <w:rFonts w:cs="Times New Roman"/>
          <w:sz w:val="28"/>
          <w:szCs w:val="28"/>
        </w:rPr>
        <w:t xml:space="preserve"> стать маркером, знаком, позволяющим отличить «своих» от «чужих», сочувствующих от равнодушных. </w:t>
      </w:r>
      <w:bookmarkEnd w:id="1"/>
      <w:r w:rsidRPr="007F372D">
        <w:rPr>
          <w:rFonts w:cs="Times New Roman"/>
          <w:sz w:val="28"/>
          <w:szCs w:val="28"/>
        </w:rPr>
        <w:t xml:space="preserve">Так, например, гора Арарат является культурным кодом армянского населения, включая и тех, кто проживает в Армении сейчас, и большую диаспору по всему миру. Он одинаково понятен всем, вне зависимости от знания языка, религиозной принадлежности, связи с </w:t>
      </w:r>
      <w:r w:rsidRPr="007F372D">
        <w:rPr>
          <w:rFonts w:cs="Times New Roman"/>
          <w:sz w:val="28"/>
          <w:szCs w:val="28"/>
        </w:rPr>
        <w:lastRenderedPageBreak/>
        <w:t xml:space="preserve">Арменией. Код остается сильным несмотря на то, что географически Арарат находится на территории современной Турции. Армяне посвящают Арарату песни и стихи, используют его изображение на картинах и в продукции массмаркета, называют своих детей именами, созвучным с названием горы. Физическая недосягаемость национального символа единения и потери, радости и горя, гордости и красоты укрепляет его культурную </w:t>
      </w:r>
      <w:proofErr w:type="spellStart"/>
      <w:r w:rsidRPr="007F372D">
        <w:rPr>
          <w:rFonts w:cs="Times New Roman"/>
          <w:sz w:val="28"/>
          <w:szCs w:val="28"/>
        </w:rPr>
        <w:t>закодированность</w:t>
      </w:r>
      <w:proofErr w:type="spellEnd"/>
      <w:r w:rsidRPr="007F372D">
        <w:rPr>
          <w:rFonts w:cs="Times New Roman"/>
          <w:sz w:val="28"/>
          <w:szCs w:val="28"/>
        </w:rPr>
        <w:t xml:space="preserve">. При этом, рискнем предположить, этот этнический культурный код получил еще одну, теперь уже цифровую жизнь, сохранив при этом основной потенциал для солидарности и солидаризации. </w:t>
      </w:r>
    </w:p>
    <w:p w14:paraId="41C831C4" w14:textId="77777777" w:rsidR="00D46757" w:rsidRPr="007F372D" w:rsidRDefault="00D46757" w:rsidP="00695DB0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7F372D">
        <w:rPr>
          <w:rFonts w:cs="Times New Roman"/>
          <w:sz w:val="28"/>
          <w:szCs w:val="28"/>
        </w:rPr>
        <w:t xml:space="preserve">Гора Армянского нагорья Арарат является ярким примером выкристаллизовавшегося устоявшегося этнического культурного кода на пространстве Евразии. Он аккумулировал в себе исторический опыт, на базе которого формируется армянская культурная идентичность. При этом как современные медиа, так и их предшественники не только транслируют, формируют, поддерживают и сохраняют культурный код исторической памяти для потомков, но и стремятся использовать его потенциал для практик солидарности и солидаризации. </w:t>
      </w:r>
    </w:p>
    <w:sectPr w:rsidR="00D46757" w:rsidRPr="007F372D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921E" w14:textId="77777777" w:rsidR="008C05E0" w:rsidRDefault="008C05E0" w:rsidP="007F372D">
      <w:pPr>
        <w:spacing w:after="0" w:line="240" w:lineRule="auto"/>
      </w:pPr>
      <w:r>
        <w:separator/>
      </w:r>
    </w:p>
  </w:endnote>
  <w:endnote w:type="continuationSeparator" w:id="0">
    <w:p w14:paraId="037754B1" w14:textId="77777777" w:rsidR="008C05E0" w:rsidRDefault="008C05E0" w:rsidP="007F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09B9" w14:textId="77777777" w:rsidR="008C05E0" w:rsidRDefault="008C05E0" w:rsidP="007F372D">
      <w:pPr>
        <w:spacing w:after="0" w:line="240" w:lineRule="auto"/>
      </w:pPr>
      <w:r>
        <w:separator/>
      </w:r>
    </w:p>
  </w:footnote>
  <w:footnote w:type="continuationSeparator" w:id="0">
    <w:p w14:paraId="6471AA26" w14:textId="77777777" w:rsidR="008C05E0" w:rsidRDefault="008C05E0" w:rsidP="007F3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77A3"/>
    <w:rsid w:val="00080D3A"/>
    <w:rsid w:val="00107FCD"/>
    <w:rsid w:val="00184A17"/>
    <w:rsid w:val="00190BDE"/>
    <w:rsid w:val="001A616D"/>
    <w:rsid w:val="002B2873"/>
    <w:rsid w:val="002D09A5"/>
    <w:rsid w:val="003D1E9F"/>
    <w:rsid w:val="004664F7"/>
    <w:rsid w:val="004B214A"/>
    <w:rsid w:val="00512FBF"/>
    <w:rsid w:val="00695DB0"/>
    <w:rsid w:val="006D3740"/>
    <w:rsid w:val="007248D1"/>
    <w:rsid w:val="00760F54"/>
    <w:rsid w:val="007B77B4"/>
    <w:rsid w:val="007E6158"/>
    <w:rsid w:val="007F372D"/>
    <w:rsid w:val="007F6D16"/>
    <w:rsid w:val="008C05E0"/>
    <w:rsid w:val="009B2868"/>
    <w:rsid w:val="009B29AF"/>
    <w:rsid w:val="00A66FC6"/>
    <w:rsid w:val="00B60CE7"/>
    <w:rsid w:val="00B75E0A"/>
    <w:rsid w:val="00B96CCC"/>
    <w:rsid w:val="00BD7F67"/>
    <w:rsid w:val="00CD3406"/>
    <w:rsid w:val="00D46757"/>
    <w:rsid w:val="00D821BC"/>
    <w:rsid w:val="00E17720"/>
    <w:rsid w:val="00E44541"/>
    <w:rsid w:val="00E6486B"/>
    <w:rsid w:val="00F45A03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ECF7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72D"/>
  </w:style>
  <w:style w:type="paragraph" w:styleId="a7">
    <w:name w:val="footer"/>
    <w:basedOn w:val="a"/>
    <w:link w:val="a8"/>
    <w:uiPriority w:val="99"/>
    <w:unhideWhenUsed/>
    <w:rsid w:val="007F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72D"/>
  </w:style>
  <w:style w:type="paragraph" w:styleId="a9">
    <w:name w:val="Balloon Text"/>
    <w:basedOn w:val="a"/>
    <w:link w:val="aa"/>
    <w:uiPriority w:val="99"/>
    <w:semiHidden/>
    <w:unhideWhenUsed/>
    <w:rsid w:val="007F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372D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9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uzanna@youthcentr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5</cp:revision>
  <cp:lastPrinted>2025-03-17T08:38:00Z</cp:lastPrinted>
  <dcterms:created xsi:type="dcterms:W3CDTF">2025-03-15T20:21:00Z</dcterms:created>
  <dcterms:modified xsi:type="dcterms:W3CDTF">2025-04-21T21:48:00Z</dcterms:modified>
</cp:coreProperties>
</file>