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34B9" w14:textId="12E86DC8" w:rsidR="001D1A71" w:rsidRPr="00672081" w:rsidRDefault="00672081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1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081">
        <w:rPr>
          <w:rFonts w:ascii="Times New Roman" w:hAnsi="Times New Roman" w:cs="Times New Roman"/>
          <w:sz w:val="28"/>
          <w:szCs w:val="28"/>
        </w:rPr>
        <w:t>Николаевна</w:t>
      </w:r>
      <w:r w:rsidRPr="00672081">
        <w:rPr>
          <w:rFonts w:ascii="Times New Roman" w:hAnsi="Times New Roman" w:cs="Times New Roman"/>
          <w:sz w:val="28"/>
          <w:szCs w:val="28"/>
        </w:rPr>
        <w:t xml:space="preserve"> </w:t>
      </w:r>
      <w:r w:rsidR="001D1A71" w:rsidRPr="00672081">
        <w:rPr>
          <w:rFonts w:ascii="Times New Roman" w:hAnsi="Times New Roman" w:cs="Times New Roman"/>
          <w:sz w:val="28"/>
          <w:szCs w:val="28"/>
        </w:rPr>
        <w:t>Каск</w:t>
      </w:r>
    </w:p>
    <w:p w14:paraId="26FD9339" w14:textId="5AA36B5B" w:rsidR="001D1A71" w:rsidRPr="00672081" w:rsidRDefault="001D1A71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1">
        <w:rPr>
          <w:rFonts w:ascii="Times New Roman" w:hAnsi="Times New Roman" w:cs="Times New Roman"/>
          <w:sz w:val="28"/>
          <w:szCs w:val="28"/>
        </w:rPr>
        <w:t>Государственный музей изобразительных искусств им.</w:t>
      </w:r>
      <w:r w:rsidR="00672081" w:rsidRPr="00672081">
        <w:rPr>
          <w:rFonts w:ascii="Times New Roman" w:hAnsi="Times New Roman" w:cs="Times New Roman"/>
          <w:sz w:val="28"/>
          <w:szCs w:val="28"/>
        </w:rPr>
        <w:t> </w:t>
      </w:r>
      <w:r w:rsidR="00F10135" w:rsidRPr="00672081">
        <w:rPr>
          <w:rFonts w:ascii="Times New Roman" w:hAnsi="Times New Roman" w:cs="Times New Roman"/>
          <w:sz w:val="28"/>
          <w:szCs w:val="28"/>
        </w:rPr>
        <w:t>А.</w:t>
      </w:r>
      <w:r w:rsidR="00672081" w:rsidRPr="00672081">
        <w:rPr>
          <w:rFonts w:ascii="Times New Roman" w:hAnsi="Times New Roman" w:cs="Times New Roman"/>
          <w:sz w:val="28"/>
          <w:szCs w:val="28"/>
        </w:rPr>
        <w:t> </w:t>
      </w:r>
      <w:r w:rsidR="00F10135" w:rsidRPr="00672081">
        <w:rPr>
          <w:rFonts w:ascii="Times New Roman" w:hAnsi="Times New Roman" w:cs="Times New Roman"/>
          <w:sz w:val="28"/>
          <w:szCs w:val="28"/>
        </w:rPr>
        <w:t>С.</w:t>
      </w:r>
      <w:r w:rsidR="00672081" w:rsidRPr="00672081">
        <w:rPr>
          <w:rFonts w:ascii="Times New Roman" w:hAnsi="Times New Roman" w:cs="Times New Roman"/>
          <w:sz w:val="28"/>
          <w:szCs w:val="28"/>
        </w:rPr>
        <w:t> </w:t>
      </w:r>
      <w:r w:rsidRPr="00672081">
        <w:rPr>
          <w:rFonts w:ascii="Times New Roman" w:hAnsi="Times New Roman" w:cs="Times New Roman"/>
          <w:sz w:val="28"/>
          <w:szCs w:val="28"/>
        </w:rPr>
        <w:t>Пушкина (Москва)</w:t>
      </w:r>
    </w:p>
    <w:p w14:paraId="69E7EFCA" w14:textId="77777777" w:rsidR="00672081" w:rsidRDefault="00CB0FCF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720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annakask</w:t>
        </w:r>
        <w:r w:rsidRPr="0067208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720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7208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7208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98D2555" w14:textId="77777777" w:rsidR="00672081" w:rsidRDefault="00672081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88225" w14:textId="4BC5DC55" w:rsidR="00672081" w:rsidRDefault="005310CE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081">
        <w:rPr>
          <w:rFonts w:ascii="Times New Roman" w:hAnsi="Times New Roman" w:cs="Times New Roman"/>
          <w:b/>
          <w:sz w:val="28"/>
          <w:szCs w:val="28"/>
        </w:rPr>
        <w:t>Р</w:t>
      </w:r>
      <w:r w:rsidR="00B70B1B" w:rsidRPr="00672081">
        <w:rPr>
          <w:rFonts w:ascii="Times New Roman" w:hAnsi="Times New Roman" w:cs="Times New Roman"/>
          <w:b/>
          <w:sz w:val="28"/>
          <w:szCs w:val="28"/>
        </w:rPr>
        <w:t>епродукционн</w:t>
      </w:r>
      <w:r w:rsidRPr="00672081">
        <w:rPr>
          <w:rFonts w:ascii="Times New Roman" w:hAnsi="Times New Roman" w:cs="Times New Roman"/>
          <w:b/>
          <w:sz w:val="28"/>
          <w:szCs w:val="28"/>
        </w:rPr>
        <w:t>ая</w:t>
      </w:r>
      <w:r w:rsidR="00B70B1B" w:rsidRPr="0067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E1F" w:rsidRPr="00672081">
        <w:rPr>
          <w:rFonts w:ascii="Times New Roman" w:hAnsi="Times New Roman" w:cs="Times New Roman"/>
          <w:b/>
          <w:sz w:val="28"/>
          <w:szCs w:val="28"/>
        </w:rPr>
        <w:t>график</w:t>
      </w:r>
      <w:r w:rsidRPr="00672081">
        <w:rPr>
          <w:rFonts w:ascii="Times New Roman" w:hAnsi="Times New Roman" w:cs="Times New Roman"/>
          <w:b/>
          <w:sz w:val="28"/>
          <w:szCs w:val="28"/>
        </w:rPr>
        <w:t>а</w:t>
      </w:r>
      <w:r w:rsidR="00EC6E1F" w:rsidRPr="0067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081">
        <w:rPr>
          <w:rFonts w:ascii="Times New Roman" w:hAnsi="Times New Roman" w:cs="Times New Roman"/>
          <w:b/>
          <w:sz w:val="28"/>
          <w:szCs w:val="28"/>
        </w:rPr>
        <w:t xml:space="preserve">венского журнала </w:t>
      </w:r>
      <w:r w:rsidR="005E0281" w:rsidRPr="00672081">
        <w:rPr>
          <w:rFonts w:ascii="Times New Roman" w:hAnsi="Times New Roman" w:cs="Times New Roman"/>
          <w:b/>
          <w:sz w:val="28"/>
          <w:szCs w:val="28"/>
        </w:rPr>
        <w:t>‟</w:t>
      </w:r>
      <w:r w:rsidR="001D1A71" w:rsidRPr="00672081">
        <w:rPr>
          <w:rFonts w:ascii="Times New Roman" w:hAnsi="Times New Roman" w:cs="Times New Roman"/>
          <w:b/>
          <w:sz w:val="28"/>
          <w:szCs w:val="28"/>
          <w:lang w:val="de-DE"/>
        </w:rPr>
        <w:t>Die</w:t>
      </w:r>
      <w:r w:rsidR="0067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71" w:rsidRPr="00672081">
        <w:rPr>
          <w:rFonts w:ascii="Times New Roman" w:hAnsi="Times New Roman" w:cs="Times New Roman"/>
          <w:b/>
          <w:sz w:val="28"/>
          <w:szCs w:val="28"/>
          <w:lang w:val="de-DE"/>
        </w:rPr>
        <w:t>graphischen</w:t>
      </w:r>
      <w:r w:rsidR="0067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71" w:rsidRPr="00672081">
        <w:rPr>
          <w:rFonts w:ascii="Times New Roman" w:hAnsi="Times New Roman" w:cs="Times New Roman"/>
          <w:b/>
          <w:sz w:val="28"/>
          <w:szCs w:val="28"/>
          <w:lang w:val="de-DE"/>
        </w:rPr>
        <w:t>K</w:t>
      </w:r>
      <w:r w:rsidR="001D1A71" w:rsidRPr="00672081">
        <w:rPr>
          <w:rFonts w:ascii="Times New Roman" w:hAnsi="Times New Roman" w:cs="Times New Roman"/>
          <w:b/>
          <w:sz w:val="28"/>
          <w:szCs w:val="28"/>
        </w:rPr>
        <w:t>ü</w:t>
      </w:r>
      <w:proofErr w:type="spellStart"/>
      <w:r w:rsidR="001D1A71" w:rsidRPr="00672081">
        <w:rPr>
          <w:rFonts w:ascii="Times New Roman" w:hAnsi="Times New Roman" w:cs="Times New Roman"/>
          <w:b/>
          <w:sz w:val="28"/>
          <w:szCs w:val="28"/>
          <w:lang w:val="de-DE"/>
        </w:rPr>
        <w:t>nste</w:t>
      </w:r>
      <w:proofErr w:type="spellEnd"/>
      <w:r w:rsidR="005E0281" w:rsidRPr="00672081">
        <w:rPr>
          <w:rFonts w:ascii="Times New Roman" w:hAnsi="Times New Roman" w:cs="Times New Roman"/>
          <w:b/>
          <w:sz w:val="28"/>
          <w:szCs w:val="28"/>
        </w:rPr>
        <w:t>ˮ</w:t>
      </w:r>
      <w:r w:rsidR="00B70B1B" w:rsidRPr="0067208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7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1B" w:rsidRPr="00672081">
        <w:rPr>
          <w:rFonts w:ascii="Times New Roman" w:hAnsi="Times New Roman" w:cs="Times New Roman"/>
          <w:b/>
          <w:sz w:val="28"/>
          <w:szCs w:val="28"/>
        </w:rPr>
        <w:t xml:space="preserve">последней трети </w:t>
      </w:r>
      <w:r w:rsidR="00B70B1B" w:rsidRPr="00672081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67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1B" w:rsidRPr="00672081">
        <w:rPr>
          <w:rFonts w:ascii="Times New Roman" w:hAnsi="Times New Roman" w:cs="Times New Roman"/>
          <w:b/>
          <w:sz w:val="28"/>
          <w:szCs w:val="28"/>
        </w:rPr>
        <w:t>века</w:t>
      </w:r>
    </w:p>
    <w:p w14:paraId="72D0ADAE" w14:textId="77777777" w:rsidR="00672081" w:rsidRDefault="00672081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69E566" w14:textId="0E15BBC2" w:rsidR="00E63150" w:rsidRPr="00672081" w:rsidRDefault="005310CE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1">
        <w:rPr>
          <w:rFonts w:ascii="Times New Roman" w:hAnsi="Times New Roman" w:cs="Times New Roman"/>
          <w:sz w:val="28"/>
          <w:szCs w:val="28"/>
        </w:rPr>
        <w:t xml:space="preserve">На примере изобразительного ряда венского художественного журнала </w:t>
      </w:r>
      <w:r w:rsidR="005E0281" w:rsidRPr="00672081">
        <w:rPr>
          <w:rFonts w:ascii="Times New Roman" w:hAnsi="Times New Roman" w:cs="Times New Roman"/>
          <w:sz w:val="28"/>
          <w:szCs w:val="28"/>
        </w:rPr>
        <w:t>‟</w:t>
      </w:r>
      <w:r w:rsidRPr="00672081">
        <w:rPr>
          <w:rFonts w:ascii="Times New Roman" w:hAnsi="Times New Roman" w:cs="Times New Roman"/>
          <w:sz w:val="28"/>
          <w:szCs w:val="28"/>
        </w:rPr>
        <w:t xml:space="preserve">Die </w:t>
      </w:r>
      <w:proofErr w:type="spellStart"/>
      <w:r w:rsidRPr="00672081">
        <w:rPr>
          <w:rFonts w:ascii="Times New Roman" w:hAnsi="Times New Roman" w:cs="Times New Roman"/>
          <w:sz w:val="28"/>
          <w:szCs w:val="28"/>
        </w:rPr>
        <w:t>graphischen</w:t>
      </w:r>
      <w:proofErr w:type="spellEnd"/>
      <w:r w:rsidRPr="0067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81">
        <w:rPr>
          <w:rFonts w:ascii="Times New Roman" w:hAnsi="Times New Roman" w:cs="Times New Roman"/>
          <w:sz w:val="28"/>
          <w:szCs w:val="28"/>
        </w:rPr>
        <w:t>Künste</w:t>
      </w:r>
      <w:r w:rsidR="005E0281" w:rsidRPr="00672081">
        <w:rPr>
          <w:rFonts w:ascii="Times New Roman" w:hAnsi="Times New Roman" w:cs="Times New Roman"/>
          <w:sz w:val="28"/>
          <w:szCs w:val="28"/>
        </w:rPr>
        <w:t>ˮ</w:t>
      </w:r>
      <w:proofErr w:type="spellEnd"/>
      <w:r w:rsidRPr="00672081">
        <w:rPr>
          <w:rFonts w:ascii="Times New Roman" w:hAnsi="Times New Roman" w:cs="Times New Roman"/>
          <w:sz w:val="28"/>
          <w:szCs w:val="28"/>
        </w:rPr>
        <w:t xml:space="preserve"> (1879–1933) обсуждается вопрос о (не)возможности разделения двух функций репродукционной печатной графики – художественного выражения и передачи информации.</w:t>
      </w:r>
    </w:p>
    <w:p w14:paraId="709260C7" w14:textId="28EF735A" w:rsidR="001D1A71" w:rsidRPr="00672081" w:rsidRDefault="001D1A71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81">
        <w:rPr>
          <w:rFonts w:ascii="Times New Roman" w:hAnsi="Times New Roman" w:cs="Times New Roman"/>
          <w:sz w:val="28"/>
          <w:szCs w:val="28"/>
        </w:rPr>
        <w:t>Ключевые слова:</w:t>
      </w:r>
      <w:r w:rsidR="006720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0CE" w:rsidRPr="00672081">
        <w:rPr>
          <w:rFonts w:ascii="Times New Roman" w:hAnsi="Times New Roman" w:cs="Times New Roman"/>
          <w:sz w:val="28"/>
          <w:szCs w:val="28"/>
        </w:rPr>
        <w:t>репродукция</w:t>
      </w:r>
      <w:r w:rsidR="00CB0FCF" w:rsidRPr="00672081">
        <w:rPr>
          <w:rFonts w:ascii="Times New Roman" w:hAnsi="Times New Roman" w:cs="Times New Roman"/>
          <w:sz w:val="28"/>
          <w:szCs w:val="28"/>
        </w:rPr>
        <w:t xml:space="preserve"> журнальная графика</w:t>
      </w:r>
      <w:r w:rsidR="005A64E0" w:rsidRPr="00672081">
        <w:rPr>
          <w:rFonts w:ascii="Times New Roman" w:hAnsi="Times New Roman" w:cs="Times New Roman"/>
          <w:sz w:val="28"/>
          <w:szCs w:val="28"/>
        </w:rPr>
        <w:t xml:space="preserve">, журнальная иллюстрация </w:t>
      </w:r>
      <w:r w:rsidR="005A64E0" w:rsidRPr="0067208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A64E0" w:rsidRPr="00672081">
        <w:rPr>
          <w:rFonts w:ascii="Times New Roman" w:hAnsi="Times New Roman" w:cs="Times New Roman"/>
          <w:sz w:val="28"/>
          <w:szCs w:val="28"/>
        </w:rPr>
        <w:t xml:space="preserve"> века</w:t>
      </w:r>
      <w:r w:rsidR="00672081" w:rsidRPr="00672081">
        <w:rPr>
          <w:rFonts w:ascii="Times New Roman" w:hAnsi="Times New Roman" w:cs="Times New Roman"/>
          <w:sz w:val="28"/>
          <w:szCs w:val="28"/>
        </w:rPr>
        <w:t xml:space="preserve">, Gesellschaft </w:t>
      </w:r>
      <w:proofErr w:type="spellStart"/>
      <w:r w:rsidR="00672081" w:rsidRPr="00672081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="00672081" w:rsidRPr="0067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081" w:rsidRPr="00672081">
        <w:rPr>
          <w:rFonts w:ascii="Times New Roman" w:hAnsi="Times New Roman" w:cs="Times New Roman"/>
          <w:sz w:val="28"/>
          <w:szCs w:val="28"/>
        </w:rPr>
        <w:t>Vervielfältigende</w:t>
      </w:r>
      <w:proofErr w:type="spellEnd"/>
      <w:r w:rsidR="00672081" w:rsidRPr="0067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081" w:rsidRPr="00672081">
        <w:rPr>
          <w:rFonts w:ascii="Times New Roman" w:hAnsi="Times New Roman" w:cs="Times New Roman"/>
          <w:sz w:val="28"/>
          <w:szCs w:val="28"/>
        </w:rPr>
        <w:t>Kunst</w:t>
      </w:r>
      <w:proofErr w:type="spellEnd"/>
      <w:r w:rsidR="00672081" w:rsidRPr="00672081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="00672081" w:rsidRPr="00672081">
        <w:rPr>
          <w:rFonts w:ascii="Times New Roman" w:hAnsi="Times New Roman" w:cs="Times New Roman"/>
          <w:sz w:val="28"/>
          <w:szCs w:val="28"/>
        </w:rPr>
        <w:t>graphischen</w:t>
      </w:r>
      <w:proofErr w:type="spellEnd"/>
      <w:r w:rsidR="00672081" w:rsidRPr="00672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081" w:rsidRPr="00672081">
        <w:rPr>
          <w:rFonts w:ascii="Times New Roman" w:hAnsi="Times New Roman" w:cs="Times New Roman"/>
          <w:sz w:val="28"/>
          <w:szCs w:val="28"/>
        </w:rPr>
        <w:t>Künste</w:t>
      </w:r>
      <w:proofErr w:type="spellEnd"/>
      <w:r w:rsidR="00672081">
        <w:rPr>
          <w:rFonts w:ascii="Times New Roman" w:hAnsi="Times New Roman" w:cs="Times New Roman"/>
          <w:sz w:val="28"/>
          <w:szCs w:val="28"/>
        </w:rPr>
        <w:t>.</w:t>
      </w:r>
    </w:p>
    <w:p w14:paraId="3A97B39F" w14:textId="77777777" w:rsidR="00F17D93" w:rsidRPr="00672081" w:rsidRDefault="00F17D93" w:rsidP="006720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2A204" w14:textId="3926C8E9" w:rsidR="002043E6" w:rsidRPr="00672081" w:rsidRDefault="00270566" w:rsidP="00672081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  <w:r w:rsidRPr="00672081">
        <w:rPr>
          <w:rFonts w:ascii="Times New Roman" w:hAnsi="Times New Roman" w:cs="Times New Roman"/>
          <w:lang w:val="ru-RU"/>
        </w:rPr>
        <w:t>В последней трети XIX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>века в</w:t>
      </w:r>
      <w:r w:rsidRPr="00672081">
        <w:rPr>
          <w:rFonts w:ascii="Times New Roman" w:hAnsi="Times New Roman" w:cs="Times New Roman"/>
        </w:rPr>
        <w:t xml:space="preserve"> немецкоязычном регионе </w:t>
      </w:r>
      <w:r w:rsidR="0025125B" w:rsidRPr="00672081">
        <w:rPr>
          <w:rFonts w:ascii="Times New Roman" w:hAnsi="Times New Roman" w:cs="Times New Roman"/>
          <w:lang w:val="ru-RU"/>
        </w:rPr>
        <w:t>ежеквартальный журнал</w:t>
      </w:r>
      <w:r w:rsidR="00D771ED" w:rsidRPr="00672081">
        <w:rPr>
          <w:rFonts w:ascii="Times New Roman" w:hAnsi="Times New Roman" w:cs="Times New Roman"/>
          <w:lang w:val="ru-RU"/>
        </w:rPr>
        <w:t xml:space="preserve"> </w:t>
      </w:r>
      <w:r w:rsidR="005E0281" w:rsidRPr="00672081">
        <w:rPr>
          <w:rFonts w:ascii="Times New Roman" w:hAnsi="Times New Roman" w:cs="Times New Roman"/>
          <w:lang w:val="ru-RU"/>
        </w:rPr>
        <w:t>‟</w:t>
      </w:r>
      <w:r w:rsidRPr="00672081">
        <w:rPr>
          <w:rFonts w:ascii="Times New Roman" w:hAnsi="Times New Roman" w:cs="Times New Roman"/>
          <w:lang w:val="ru-RU"/>
        </w:rPr>
        <w:t xml:space="preserve">Die </w:t>
      </w:r>
      <w:proofErr w:type="spellStart"/>
      <w:r w:rsidRPr="00672081">
        <w:rPr>
          <w:rFonts w:ascii="Times New Roman" w:hAnsi="Times New Roman" w:cs="Times New Roman"/>
          <w:lang w:val="ru-RU"/>
        </w:rPr>
        <w:t>graphischen</w:t>
      </w:r>
      <w:proofErr w:type="spellEnd"/>
      <w:r w:rsidRP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72081">
        <w:rPr>
          <w:rFonts w:ascii="Times New Roman" w:hAnsi="Times New Roman" w:cs="Times New Roman"/>
          <w:lang w:val="ru-RU"/>
        </w:rPr>
        <w:t>Künste</w:t>
      </w:r>
      <w:r w:rsidR="005E0281" w:rsidRPr="00672081">
        <w:rPr>
          <w:rFonts w:ascii="Times New Roman" w:hAnsi="Times New Roman" w:cs="Times New Roman"/>
          <w:lang w:val="ru-RU"/>
        </w:rPr>
        <w:t>ˮ</w:t>
      </w:r>
      <w:proofErr w:type="spellEnd"/>
      <w:r w:rsidR="008401B2" w:rsidRPr="00672081">
        <w:rPr>
          <w:rFonts w:ascii="Times New Roman" w:hAnsi="Times New Roman" w:cs="Times New Roman"/>
          <w:lang w:val="ru-RU"/>
        </w:rPr>
        <w:t xml:space="preserve"> </w:t>
      </w:r>
      <w:r w:rsidR="008401B2" w:rsidRPr="00672081">
        <w:rPr>
          <w:rFonts w:ascii="Times New Roman" w:hAnsi="Times New Roman" w:cs="Times New Roman"/>
        </w:rPr>
        <w:t xml:space="preserve">(1879–1933) </w:t>
      </w:r>
      <w:r w:rsidR="009433E2" w:rsidRPr="00672081">
        <w:rPr>
          <w:rFonts w:ascii="Times New Roman" w:hAnsi="Times New Roman" w:cs="Times New Roman"/>
        </w:rPr>
        <w:t>был важнейшей площадкой, где публиковалась репродукционная и оригинальная гравюра</w:t>
      </w:r>
      <w:r w:rsidR="009F424F" w:rsidRPr="00672081">
        <w:rPr>
          <w:rFonts w:ascii="Times New Roman" w:hAnsi="Times New Roman" w:cs="Times New Roman"/>
        </w:rPr>
        <w:t xml:space="preserve"> на меди</w:t>
      </w:r>
      <w:r w:rsidR="0018116A" w:rsidRPr="00672081">
        <w:rPr>
          <w:rFonts w:ascii="Times New Roman" w:hAnsi="Times New Roman" w:cs="Times New Roman"/>
          <w:lang w:val="ru-RU"/>
        </w:rPr>
        <w:t xml:space="preserve"> [</w:t>
      </w:r>
      <w:r w:rsidR="005A64E0" w:rsidRPr="00672081">
        <w:rPr>
          <w:rFonts w:ascii="Times New Roman" w:hAnsi="Times New Roman" w:cs="Times New Roman"/>
          <w:lang w:val="ru-RU"/>
        </w:rPr>
        <w:t>2</w:t>
      </w:r>
      <w:r w:rsidR="0018116A" w:rsidRPr="00672081">
        <w:rPr>
          <w:rFonts w:ascii="Times New Roman" w:hAnsi="Times New Roman" w:cs="Times New Roman"/>
          <w:lang w:val="ru-RU"/>
        </w:rPr>
        <w:t>: 7</w:t>
      </w:r>
      <w:r w:rsidR="008B3E08" w:rsidRPr="00672081">
        <w:rPr>
          <w:rFonts w:ascii="Times New Roman" w:hAnsi="Times New Roman" w:cs="Times New Roman"/>
          <w:lang w:val="ru-RU"/>
        </w:rPr>
        <w:t xml:space="preserve">; </w:t>
      </w:r>
      <w:r w:rsidR="005A64E0" w:rsidRPr="00672081">
        <w:rPr>
          <w:rFonts w:ascii="Times New Roman" w:hAnsi="Times New Roman" w:cs="Times New Roman"/>
          <w:lang w:val="ru-RU"/>
        </w:rPr>
        <w:t>4</w:t>
      </w:r>
      <w:r w:rsidR="0018116A" w:rsidRPr="00672081">
        <w:rPr>
          <w:rFonts w:ascii="Times New Roman" w:hAnsi="Times New Roman" w:cs="Times New Roman"/>
          <w:lang w:val="ru-RU"/>
        </w:rPr>
        <w:t>]</w:t>
      </w:r>
      <w:r w:rsidR="009433E2" w:rsidRPr="00672081">
        <w:rPr>
          <w:rFonts w:ascii="Times New Roman" w:hAnsi="Times New Roman" w:cs="Times New Roman"/>
        </w:rPr>
        <w:t xml:space="preserve">. Журнал был основан </w:t>
      </w:r>
      <w:r w:rsidR="005E0281" w:rsidRPr="00672081">
        <w:rPr>
          <w:rFonts w:ascii="Times New Roman" w:hAnsi="Times New Roman" w:cs="Times New Roman"/>
          <w:lang w:val="ru-RU"/>
        </w:rPr>
        <w:t>«</w:t>
      </w:r>
      <w:r w:rsidR="009433E2" w:rsidRPr="00672081">
        <w:rPr>
          <w:rFonts w:ascii="Times New Roman" w:hAnsi="Times New Roman" w:cs="Times New Roman"/>
        </w:rPr>
        <w:t>Обществом тиражирования искусства</w:t>
      </w:r>
      <w:r w:rsidR="005E0281" w:rsidRPr="00672081">
        <w:rPr>
          <w:rFonts w:ascii="Times New Roman" w:hAnsi="Times New Roman" w:cs="Times New Roman"/>
          <w:lang w:val="ru-RU"/>
        </w:rPr>
        <w:t>»</w:t>
      </w:r>
      <w:r w:rsidR="009433E2" w:rsidRPr="00672081">
        <w:rPr>
          <w:rFonts w:ascii="Times New Roman" w:hAnsi="Times New Roman" w:cs="Times New Roman"/>
        </w:rPr>
        <w:t xml:space="preserve"> (</w:t>
      </w:r>
      <w:r w:rsidR="005E0281" w:rsidRPr="00672081">
        <w:rPr>
          <w:rFonts w:ascii="Times New Roman" w:hAnsi="Times New Roman" w:cs="Times New Roman"/>
        </w:rPr>
        <w:t>‟</w:t>
      </w:r>
      <w:r w:rsidR="009433E2" w:rsidRPr="00672081">
        <w:rPr>
          <w:rFonts w:ascii="Times New Roman" w:hAnsi="Times New Roman" w:cs="Times New Roman"/>
        </w:rPr>
        <w:t>Gesellschaft für Vervielfältigende Kunst</w:t>
      </w:r>
      <w:r w:rsidR="005E0281" w:rsidRPr="00672081">
        <w:rPr>
          <w:rFonts w:ascii="Times New Roman" w:hAnsi="Times New Roman" w:cs="Times New Roman"/>
        </w:rPr>
        <w:t>ˮ</w:t>
      </w:r>
      <w:r w:rsidR="005E0281" w:rsidRPr="00672081">
        <w:rPr>
          <w:rFonts w:ascii="Times New Roman" w:hAnsi="Times New Roman" w:cs="Times New Roman"/>
          <w:lang w:val="ru-RU"/>
        </w:rPr>
        <w:t>,</w:t>
      </w:r>
      <w:r w:rsidR="009433E2" w:rsidRPr="00672081">
        <w:rPr>
          <w:rFonts w:ascii="Times New Roman" w:hAnsi="Times New Roman" w:cs="Times New Roman"/>
        </w:rPr>
        <w:t xml:space="preserve"> 1871</w:t>
      </w:r>
      <w:r w:rsidR="00D771ED" w:rsidRPr="00672081">
        <w:rPr>
          <w:rFonts w:ascii="Times New Roman" w:hAnsi="Times New Roman" w:cs="Times New Roman"/>
        </w:rPr>
        <w:t>–1935). М</w:t>
      </w:r>
      <w:r w:rsidR="0037106A" w:rsidRPr="00672081">
        <w:rPr>
          <w:rFonts w:ascii="Times New Roman" w:hAnsi="Times New Roman" w:cs="Times New Roman"/>
        </w:rPr>
        <w:t>исси</w:t>
      </w:r>
      <w:r w:rsidR="00AF53D3" w:rsidRPr="00672081">
        <w:rPr>
          <w:rFonts w:ascii="Times New Roman" w:hAnsi="Times New Roman" w:cs="Times New Roman"/>
        </w:rPr>
        <w:t>я</w:t>
      </w:r>
      <w:r w:rsidR="0037106A" w:rsidRPr="00672081">
        <w:rPr>
          <w:rFonts w:ascii="Times New Roman" w:hAnsi="Times New Roman" w:cs="Times New Roman"/>
        </w:rPr>
        <w:t xml:space="preserve"> </w:t>
      </w:r>
      <w:r w:rsidR="00AF53D3" w:rsidRPr="00672081">
        <w:rPr>
          <w:rFonts w:ascii="Times New Roman" w:hAnsi="Times New Roman" w:cs="Times New Roman"/>
        </w:rPr>
        <w:t>объедине</w:t>
      </w:r>
      <w:r w:rsidR="009F424F" w:rsidRPr="00672081">
        <w:rPr>
          <w:rFonts w:ascii="Times New Roman" w:hAnsi="Times New Roman" w:cs="Times New Roman"/>
        </w:rPr>
        <w:t>ния</w:t>
      </w:r>
      <w:r w:rsidR="00AF53D3" w:rsidRPr="00672081">
        <w:rPr>
          <w:rFonts w:ascii="Times New Roman" w:hAnsi="Times New Roman" w:cs="Times New Roman"/>
        </w:rPr>
        <w:t xml:space="preserve"> </w:t>
      </w:r>
      <w:r w:rsidR="003329DA" w:rsidRPr="00672081">
        <w:rPr>
          <w:rFonts w:ascii="Times New Roman" w:hAnsi="Times New Roman" w:cs="Times New Roman"/>
          <w:lang w:val="ru-RU"/>
        </w:rPr>
        <w:t xml:space="preserve">первоначально </w:t>
      </w:r>
      <w:r w:rsidR="008236C3" w:rsidRPr="00672081">
        <w:rPr>
          <w:rFonts w:ascii="Times New Roman" w:hAnsi="Times New Roman" w:cs="Times New Roman"/>
        </w:rPr>
        <w:t xml:space="preserve">мыслилась организаторами </w:t>
      </w:r>
      <w:r w:rsidR="0037106A" w:rsidRPr="00672081">
        <w:rPr>
          <w:rFonts w:ascii="Times New Roman" w:hAnsi="Times New Roman" w:cs="Times New Roman"/>
        </w:rPr>
        <w:t>в том, чтобы сделать</w:t>
      </w:r>
      <w:r w:rsidR="00F10135" w:rsidRPr="00672081">
        <w:rPr>
          <w:rFonts w:ascii="Times New Roman" w:hAnsi="Times New Roman" w:cs="Times New Roman"/>
        </w:rPr>
        <w:t xml:space="preserve"> «новое</w:t>
      </w:r>
      <w:r w:rsidR="0037106A" w:rsidRPr="00672081">
        <w:rPr>
          <w:rFonts w:ascii="Times New Roman" w:hAnsi="Times New Roman" w:cs="Times New Roman"/>
        </w:rPr>
        <w:t xml:space="preserve"> и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37106A" w:rsidRPr="00672081">
        <w:rPr>
          <w:rFonts w:ascii="Times New Roman" w:hAnsi="Times New Roman" w:cs="Times New Roman"/>
        </w:rPr>
        <w:t xml:space="preserve">старое искусство доступным для членов </w:t>
      </w:r>
      <w:r w:rsidR="009E2FD6" w:rsidRPr="00672081">
        <w:rPr>
          <w:rFonts w:ascii="Times New Roman" w:hAnsi="Times New Roman" w:cs="Times New Roman"/>
          <w:lang w:val="ru-RU"/>
        </w:rPr>
        <w:t>О</w:t>
      </w:r>
      <w:r w:rsidR="0037106A" w:rsidRPr="00672081">
        <w:rPr>
          <w:rFonts w:ascii="Times New Roman" w:hAnsi="Times New Roman" w:cs="Times New Roman"/>
        </w:rPr>
        <w:t>бщества в наиболее совершенных с художест</w:t>
      </w:r>
      <w:r w:rsidR="008236C3" w:rsidRPr="00672081">
        <w:rPr>
          <w:rFonts w:ascii="Times New Roman" w:hAnsi="Times New Roman" w:cs="Times New Roman"/>
        </w:rPr>
        <w:t>венной точки зрения копиях»</w:t>
      </w:r>
      <w:r w:rsidR="00E50911" w:rsidRPr="00672081">
        <w:rPr>
          <w:rFonts w:ascii="Times New Roman" w:hAnsi="Times New Roman" w:cs="Times New Roman"/>
          <w:lang w:val="ru-RU"/>
        </w:rPr>
        <w:t xml:space="preserve"> [</w:t>
      </w:r>
      <w:r w:rsidR="005A64E0" w:rsidRPr="00672081">
        <w:rPr>
          <w:rFonts w:ascii="Times New Roman" w:hAnsi="Times New Roman" w:cs="Times New Roman"/>
          <w:lang w:val="ru-RU"/>
        </w:rPr>
        <w:t>3</w:t>
      </w:r>
      <w:r w:rsidR="00E50911" w:rsidRPr="00672081">
        <w:rPr>
          <w:rFonts w:ascii="Times New Roman" w:hAnsi="Times New Roman" w:cs="Times New Roman"/>
          <w:lang w:val="ru-RU"/>
        </w:rPr>
        <w:t>:</w:t>
      </w:r>
      <w:r w:rsidR="00AA3D7D">
        <w:rPr>
          <w:rFonts w:ascii="Times New Roman" w:hAnsi="Times New Roman" w:cs="Times New Roman"/>
          <w:lang w:val="ru-RU"/>
        </w:rPr>
        <w:t> </w:t>
      </w:r>
      <w:r w:rsidR="00E50911" w:rsidRPr="00672081">
        <w:rPr>
          <w:rFonts w:ascii="Times New Roman" w:hAnsi="Times New Roman" w:cs="Times New Roman"/>
          <w:lang w:val="ru-RU"/>
        </w:rPr>
        <w:t>11]</w:t>
      </w:r>
      <w:r w:rsidR="0037106A" w:rsidRPr="00672081">
        <w:rPr>
          <w:rFonts w:ascii="Times New Roman" w:hAnsi="Times New Roman" w:cs="Times New Roman"/>
        </w:rPr>
        <w:t xml:space="preserve">. </w:t>
      </w:r>
      <w:r w:rsidR="005A2029" w:rsidRPr="00672081">
        <w:rPr>
          <w:rFonts w:ascii="Times New Roman" w:hAnsi="Times New Roman" w:cs="Times New Roman"/>
        </w:rPr>
        <w:t>Такими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5A2029" w:rsidRPr="00672081">
        <w:rPr>
          <w:rFonts w:ascii="Times New Roman" w:hAnsi="Times New Roman" w:cs="Times New Roman"/>
        </w:rPr>
        <w:t xml:space="preserve">копиями основатели </w:t>
      </w:r>
      <w:r w:rsidR="009E2FD6" w:rsidRPr="00672081">
        <w:rPr>
          <w:rFonts w:ascii="Times New Roman" w:hAnsi="Times New Roman" w:cs="Times New Roman"/>
          <w:lang w:val="ru-RU"/>
        </w:rPr>
        <w:t>О</w:t>
      </w:r>
      <w:r w:rsidR="005A2029" w:rsidRPr="00672081">
        <w:rPr>
          <w:rFonts w:ascii="Times New Roman" w:hAnsi="Times New Roman" w:cs="Times New Roman"/>
        </w:rPr>
        <w:t>бщества</w:t>
      </w:r>
      <w:r w:rsidR="00FC51CE" w:rsidRPr="00672081">
        <w:rPr>
          <w:rFonts w:ascii="Times New Roman" w:hAnsi="Times New Roman" w:cs="Times New Roman"/>
          <w:lang w:val="ru-RU"/>
        </w:rPr>
        <w:t xml:space="preserve"> (а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FC51CE" w:rsidRPr="00672081">
        <w:rPr>
          <w:rFonts w:ascii="Times New Roman" w:hAnsi="Times New Roman" w:cs="Times New Roman"/>
          <w:lang w:val="ru-RU"/>
        </w:rPr>
        <w:t>среди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FC51CE" w:rsidRPr="00672081">
        <w:rPr>
          <w:rFonts w:ascii="Times New Roman" w:hAnsi="Times New Roman" w:cs="Times New Roman"/>
          <w:lang w:val="ru-RU"/>
        </w:rPr>
        <w:t xml:space="preserve">них </w:t>
      </w:r>
      <w:r w:rsidR="006A7E6E">
        <w:rPr>
          <w:rFonts w:ascii="Times New Roman" w:hAnsi="Times New Roman" w:cs="Times New Roman"/>
          <w:lang w:val="ru-RU"/>
        </w:rPr>
        <w:t xml:space="preserve">были </w:t>
      </w:r>
      <w:r w:rsidR="00FC51CE" w:rsidRPr="00672081">
        <w:rPr>
          <w:rFonts w:ascii="Times New Roman" w:hAnsi="Times New Roman" w:cs="Times New Roman"/>
          <w:lang w:val="ru-RU"/>
        </w:rPr>
        <w:t>известные искусствоведы</w:t>
      </w:r>
      <w:r w:rsidR="008730A2" w:rsidRPr="00672081">
        <w:rPr>
          <w:rFonts w:ascii="Times New Roman" w:hAnsi="Times New Roman" w:cs="Times New Roman"/>
          <w:lang w:val="ru-RU"/>
        </w:rPr>
        <w:t xml:space="preserve"> </w:t>
      </w:r>
      <w:r w:rsidR="005830AE" w:rsidRPr="00672081">
        <w:rPr>
          <w:rFonts w:ascii="Times New Roman" w:hAnsi="Times New Roman" w:cs="Times New Roman"/>
          <w:lang w:val="ru-RU"/>
        </w:rPr>
        <w:t>Франц</w:t>
      </w:r>
      <w:r w:rsid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830AE" w:rsidRPr="00672081">
        <w:rPr>
          <w:rFonts w:ascii="Times New Roman" w:hAnsi="Times New Roman" w:cs="Times New Roman"/>
          <w:lang w:val="ru-RU"/>
        </w:rPr>
        <w:t>Викхофф</w:t>
      </w:r>
      <w:proofErr w:type="spellEnd"/>
      <w:r w:rsidR="005830AE" w:rsidRPr="00672081">
        <w:rPr>
          <w:rFonts w:ascii="Times New Roman" w:hAnsi="Times New Roman" w:cs="Times New Roman"/>
          <w:lang w:val="ru-RU"/>
        </w:rPr>
        <w:t xml:space="preserve"> (1853–1909), </w:t>
      </w:r>
      <w:r w:rsidR="008730A2" w:rsidRPr="00672081">
        <w:rPr>
          <w:rFonts w:ascii="Times New Roman" w:hAnsi="Times New Roman" w:cs="Times New Roman"/>
          <w:lang w:val="ru-RU"/>
        </w:rPr>
        <w:t>Рудольф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8730A2" w:rsidRPr="00672081">
        <w:rPr>
          <w:rFonts w:ascii="Times New Roman" w:hAnsi="Times New Roman" w:cs="Times New Roman"/>
          <w:lang w:val="ru-RU"/>
        </w:rPr>
        <w:t>фон</w:t>
      </w:r>
      <w:r w:rsid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730A2" w:rsidRPr="00672081">
        <w:rPr>
          <w:rFonts w:ascii="Times New Roman" w:hAnsi="Times New Roman" w:cs="Times New Roman"/>
          <w:lang w:val="ru-RU"/>
        </w:rPr>
        <w:t>Эдельберг</w:t>
      </w:r>
      <w:proofErr w:type="spellEnd"/>
      <w:r w:rsidR="008730A2" w:rsidRPr="00672081">
        <w:rPr>
          <w:rFonts w:ascii="Times New Roman" w:hAnsi="Times New Roman" w:cs="Times New Roman"/>
          <w:lang w:val="ru-RU"/>
        </w:rPr>
        <w:t xml:space="preserve"> (1817–1885), Мориц</w:t>
      </w:r>
      <w:r w:rsid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730A2" w:rsidRPr="00672081">
        <w:rPr>
          <w:rFonts w:ascii="Times New Roman" w:hAnsi="Times New Roman" w:cs="Times New Roman"/>
          <w:lang w:val="ru-RU"/>
        </w:rPr>
        <w:t>Таузинг</w:t>
      </w:r>
      <w:proofErr w:type="spellEnd"/>
      <w:r w:rsidR="008730A2" w:rsidRPr="00672081">
        <w:rPr>
          <w:rFonts w:ascii="Times New Roman" w:hAnsi="Times New Roman" w:cs="Times New Roman"/>
          <w:lang w:val="ru-RU"/>
        </w:rPr>
        <w:t xml:space="preserve"> (1838–1884)</w:t>
      </w:r>
      <w:r w:rsidR="00A121E2" w:rsidRPr="00672081">
        <w:rPr>
          <w:rFonts w:ascii="Times New Roman" w:hAnsi="Times New Roman" w:cs="Times New Roman"/>
          <w:lang w:val="ru-RU"/>
        </w:rPr>
        <w:t xml:space="preserve"> и др.</w:t>
      </w:r>
      <w:r w:rsidR="00FC51CE" w:rsidRPr="00672081">
        <w:rPr>
          <w:rFonts w:ascii="Times New Roman" w:hAnsi="Times New Roman" w:cs="Times New Roman"/>
          <w:lang w:val="ru-RU"/>
        </w:rPr>
        <w:t>)</w:t>
      </w:r>
      <w:r w:rsidR="005A2029" w:rsidRPr="00672081">
        <w:rPr>
          <w:rFonts w:ascii="Times New Roman" w:hAnsi="Times New Roman" w:cs="Times New Roman"/>
        </w:rPr>
        <w:t xml:space="preserve"> </w:t>
      </w:r>
      <w:r w:rsidR="003329DA" w:rsidRPr="00672081">
        <w:rPr>
          <w:rFonts w:ascii="Times New Roman" w:hAnsi="Times New Roman" w:cs="Times New Roman"/>
          <w:lang w:val="ru-RU"/>
        </w:rPr>
        <w:t>в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3329DA" w:rsidRPr="00672081">
        <w:rPr>
          <w:rFonts w:ascii="Times New Roman" w:hAnsi="Times New Roman" w:cs="Times New Roman"/>
          <w:lang w:val="ru-RU"/>
        </w:rPr>
        <w:t>первую очередь</w:t>
      </w:r>
      <w:r w:rsidR="009000EF" w:rsidRPr="00672081">
        <w:rPr>
          <w:rFonts w:ascii="Times New Roman" w:hAnsi="Times New Roman" w:cs="Times New Roman"/>
          <w:lang w:val="ru-RU"/>
        </w:rPr>
        <w:t xml:space="preserve"> </w:t>
      </w:r>
      <w:r w:rsidR="005A2029" w:rsidRPr="00672081">
        <w:rPr>
          <w:rFonts w:ascii="Times New Roman" w:hAnsi="Times New Roman" w:cs="Times New Roman"/>
        </w:rPr>
        <w:t>считали репродукции, выполненные в различных вариациях гравюры на металле</w:t>
      </w:r>
      <w:r w:rsidR="008C634C" w:rsidRPr="00672081">
        <w:rPr>
          <w:rFonts w:ascii="Times New Roman" w:hAnsi="Times New Roman" w:cs="Times New Roman"/>
        </w:rPr>
        <w:t>.</w:t>
      </w:r>
      <w:r w:rsidR="00543877" w:rsidRPr="00672081">
        <w:rPr>
          <w:rFonts w:ascii="Times New Roman" w:hAnsi="Times New Roman" w:cs="Times New Roman"/>
          <w:lang w:val="ru-RU"/>
        </w:rPr>
        <w:t xml:space="preserve"> </w:t>
      </w:r>
      <w:r w:rsidR="009C3446" w:rsidRPr="00672081">
        <w:rPr>
          <w:rFonts w:ascii="Times New Roman" w:hAnsi="Times New Roman" w:cs="Times New Roman"/>
          <w:lang w:val="ru-RU"/>
        </w:rPr>
        <w:t>В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9C3446" w:rsidRPr="00672081">
        <w:rPr>
          <w:rFonts w:ascii="Times New Roman" w:hAnsi="Times New Roman" w:cs="Times New Roman"/>
          <w:lang w:val="ru-RU"/>
        </w:rPr>
        <w:t xml:space="preserve">текст и в художественные приложения </w:t>
      </w:r>
      <w:r w:rsidR="00A03E81" w:rsidRPr="00672081">
        <w:rPr>
          <w:rFonts w:ascii="Times New Roman" w:hAnsi="Times New Roman" w:cs="Times New Roman"/>
          <w:lang w:val="ru-RU"/>
        </w:rPr>
        <w:t>‟</w:t>
      </w:r>
      <w:r w:rsidR="009C3446" w:rsidRPr="00672081">
        <w:rPr>
          <w:rFonts w:ascii="Times New Roman" w:hAnsi="Times New Roman" w:cs="Times New Roman"/>
          <w:lang w:val="ru-RU"/>
        </w:rPr>
        <w:t xml:space="preserve">Die </w:t>
      </w:r>
      <w:proofErr w:type="spellStart"/>
      <w:r w:rsidR="009C3446" w:rsidRPr="00672081">
        <w:rPr>
          <w:rFonts w:ascii="Times New Roman" w:hAnsi="Times New Roman" w:cs="Times New Roman"/>
          <w:lang w:val="ru-RU"/>
        </w:rPr>
        <w:t>graphischen</w:t>
      </w:r>
      <w:proofErr w:type="spellEnd"/>
      <w:r w:rsidR="009C3446" w:rsidRP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C3446" w:rsidRPr="00672081">
        <w:rPr>
          <w:rFonts w:ascii="Times New Roman" w:hAnsi="Times New Roman" w:cs="Times New Roman"/>
          <w:lang w:val="ru-RU"/>
        </w:rPr>
        <w:t>Künste</w:t>
      </w:r>
      <w:r w:rsidR="00A03E81" w:rsidRPr="00672081">
        <w:rPr>
          <w:rFonts w:ascii="Times New Roman" w:hAnsi="Times New Roman" w:cs="Times New Roman"/>
          <w:lang w:val="ru-RU"/>
        </w:rPr>
        <w:t>ˮ</w:t>
      </w:r>
      <w:proofErr w:type="spellEnd"/>
      <w:r w:rsidR="009C3446" w:rsidRPr="00672081">
        <w:rPr>
          <w:rFonts w:ascii="Times New Roman" w:hAnsi="Times New Roman" w:cs="Times New Roman"/>
          <w:lang w:val="ru-RU"/>
        </w:rPr>
        <w:t xml:space="preserve"> включались настоящие оттиски ведущих австрийских и германских граверов</w:t>
      </w:r>
      <w:r w:rsidR="009E2FD6" w:rsidRPr="00672081">
        <w:rPr>
          <w:rFonts w:ascii="Times New Roman" w:hAnsi="Times New Roman" w:cs="Times New Roman"/>
          <w:lang w:val="ru-RU"/>
        </w:rPr>
        <w:t>:</w:t>
      </w:r>
      <w:r w:rsidR="00E84902" w:rsidRPr="00672081">
        <w:rPr>
          <w:rFonts w:ascii="Times New Roman" w:hAnsi="Times New Roman" w:cs="Times New Roman"/>
          <w:lang w:val="ru-RU"/>
        </w:rPr>
        <w:t xml:space="preserve"> Вильяма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E84902" w:rsidRPr="00672081">
        <w:rPr>
          <w:rFonts w:ascii="Times New Roman" w:hAnsi="Times New Roman" w:cs="Times New Roman"/>
          <w:lang w:val="ru-RU"/>
        </w:rPr>
        <w:t xml:space="preserve">Унгера (1837–1932), </w:t>
      </w:r>
      <w:r w:rsidR="00A642C3" w:rsidRPr="00672081">
        <w:rPr>
          <w:rFonts w:ascii="Times New Roman" w:hAnsi="Times New Roman" w:cs="Times New Roman"/>
          <w:lang w:val="ru-RU"/>
        </w:rPr>
        <w:t>Карла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642C3" w:rsidRPr="00672081">
        <w:rPr>
          <w:rFonts w:ascii="Times New Roman" w:hAnsi="Times New Roman" w:cs="Times New Roman"/>
          <w:lang w:val="ru-RU"/>
        </w:rPr>
        <w:t>Кёппинга</w:t>
      </w:r>
      <w:proofErr w:type="spellEnd"/>
      <w:r w:rsidR="00A642C3" w:rsidRPr="00672081">
        <w:rPr>
          <w:rFonts w:ascii="Times New Roman" w:hAnsi="Times New Roman" w:cs="Times New Roman"/>
          <w:lang w:val="ru-RU"/>
        </w:rPr>
        <w:t xml:space="preserve"> (1848–1914)</w:t>
      </w:r>
      <w:r w:rsidR="009E2FD6" w:rsidRPr="00672081">
        <w:rPr>
          <w:rFonts w:ascii="Times New Roman" w:hAnsi="Times New Roman" w:cs="Times New Roman"/>
          <w:lang w:val="ru-RU"/>
        </w:rPr>
        <w:t>, Вильяма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9E2FD6" w:rsidRPr="00672081">
        <w:rPr>
          <w:rFonts w:ascii="Times New Roman" w:hAnsi="Times New Roman" w:cs="Times New Roman"/>
          <w:lang w:val="ru-RU"/>
        </w:rPr>
        <w:t xml:space="preserve">Хехта </w:t>
      </w:r>
      <w:r w:rsidR="009E2FD6" w:rsidRPr="00672081">
        <w:rPr>
          <w:rFonts w:ascii="Times New Roman" w:hAnsi="Times New Roman" w:cs="Times New Roman"/>
          <w:lang w:val="ru-RU"/>
        </w:rPr>
        <w:lastRenderedPageBreak/>
        <w:t xml:space="preserve">(1843–1920) </w:t>
      </w:r>
      <w:r w:rsidR="00A642C3" w:rsidRPr="00672081">
        <w:rPr>
          <w:rFonts w:ascii="Times New Roman" w:hAnsi="Times New Roman" w:cs="Times New Roman"/>
          <w:lang w:val="ru-RU"/>
        </w:rPr>
        <w:t xml:space="preserve">и многих других. </w:t>
      </w:r>
      <w:r w:rsidR="003329DA" w:rsidRPr="00672081">
        <w:rPr>
          <w:rFonts w:ascii="Times New Roman" w:hAnsi="Times New Roman" w:cs="Times New Roman"/>
          <w:lang w:val="ru-RU"/>
        </w:rPr>
        <w:t>Своими произведениями</w:t>
      </w:r>
      <w:r w:rsidR="00A642C3" w:rsidRPr="00672081">
        <w:rPr>
          <w:rFonts w:ascii="Times New Roman" w:hAnsi="Times New Roman" w:cs="Times New Roman"/>
          <w:lang w:val="ru-RU"/>
        </w:rPr>
        <w:t xml:space="preserve"> </w:t>
      </w:r>
      <w:r w:rsidR="003329DA" w:rsidRPr="00672081">
        <w:rPr>
          <w:rFonts w:ascii="Times New Roman" w:hAnsi="Times New Roman" w:cs="Times New Roman"/>
          <w:lang w:val="ru-RU"/>
        </w:rPr>
        <w:t>участвовали в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3329DA" w:rsidRPr="00672081">
        <w:rPr>
          <w:rFonts w:ascii="Times New Roman" w:hAnsi="Times New Roman" w:cs="Times New Roman"/>
          <w:lang w:val="ru-RU"/>
        </w:rPr>
        <w:t xml:space="preserve">журнале и их зарубежные коллеги, например, </w:t>
      </w:r>
      <w:r w:rsidR="00A642C3" w:rsidRPr="00672081">
        <w:rPr>
          <w:rFonts w:ascii="Times New Roman" w:hAnsi="Times New Roman" w:cs="Times New Roman"/>
          <w:lang w:val="ru-RU"/>
        </w:rPr>
        <w:t>знаменитый</w:t>
      </w:r>
      <w:r w:rsidR="003329DA" w:rsidRPr="00672081">
        <w:rPr>
          <w:rFonts w:ascii="Times New Roman" w:hAnsi="Times New Roman" w:cs="Times New Roman"/>
          <w:lang w:val="ru-RU"/>
        </w:rPr>
        <w:t xml:space="preserve"> французский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9E2FD6" w:rsidRPr="00672081">
        <w:rPr>
          <w:rFonts w:ascii="Times New Roman" w:hAnsi="Times New Roman" w:cs="Times New Roman"/>
          <w:lang w:val="ru-RU"/>
        </w:rPr>
        <w:t>мастер</w:t>
      </w:r>
      <w:r w:rsidR="003329DA" w:rsidRPr="00672081">
        <w:rPr>
          <w:rFonts w:ascii="Times New Roman" w:hAnsi="Times New Roman" w:cs="Times New Roman"/>
          <w:lang w:val="ru-RU"/>
        </w:rPr>
        <w:t xml:space="preserve"> Ш</w:t>
      </w:r>
      <w:r w:rsidR="00E84902" w:rsidRPr="00672081">
        <w:rPr>
          <w:rFonts w:ascii="Times New Roman" w:hAnsi="Times New Roman" w:cs="Times New Roman"/>
          <w:lang w:val="ru-RU"/>
        </w:rPr>
        <w:t>.</w:t>
      </w:r>
      <w:r w:rsidR="006A7E6E">
        <w:rPr>
          <w:rFonts w:ascii="Times New Roman" w:hAnsi="Times New Roman" w:cs="Times New Roman"/>
          <w:lang w:val="ru-RU"/>
        </w:rPr>
        <w:t>-</w:t>
      </w:r>
      <w:r w:rsidR="003329DA" w:rsidRPr="00672081">
        <w:rPr>
          <w:rFonts w:ascii="Times New Roman" w:hAnsi="Times New Roman" w:cs="Times New Roman"/>
          <w:lang w:val="ru-RU"/>
        </w:rPr>
        <w:t>А</w:t>
      </w:r>
      <w:r w:rsidR="00E84902" w:rsidRPr="00672081">
        <w:rPr>
          <w:rFonts w:ascii="Times New Roman" w:hAnsi="Times New Roman" w:cs="Times New Roman"/>
          <w:lang w:val="ru-RU"/>
        </w:rPr>
        <w:t>.</w:t>
      </w:r>
      <w:r w:rsidR="006A7E6E">
        <w:rPr>
          <w:rFonts w:ascii="Times New Roman" w:hAnsi="Times New Roman" w:cs="Times New Roman"/>
          <w:lang w:val="ru-RU"/>
        </w:rPr>
        <w:t> </w:t>
      </w:r>
      <w:proofErr w:type="spellStart"/>
      <w:r w:rsidR="003329DA" w:rsidRPr="00672081">
        <w:rPr>
          <w:rFonts w:ascii="Times New Roman" w:hAnsi="Times New Roman" w:cs="Times New Roman"/>
          <w:lang w:val="ru-RU"/>
        </w:rPr>
        <w:t>Вальтнер</w:t>
      </w:r>
      <w:proofErr w:type="spellEnd"/>
      <w:r w:rsidR="00E84902" w:rsidRPr="00672081">
        <w:rPr>
          <w:rFonts w:ascii="Times New Roman" w:hAnsi="Times New Roman" w:cs="Times New Roman"/>
          <w:lang w:val="ru-RU"/>
        </w:rPr>
        <w:t xml:space="preserve"> (1846–1925)</w:t>
      </w:r>
      <w:r w:rsidR="003329DA" w:rsidRPr="00672081">
        <w:rPr>
          <w:rFonts w:ascii="Times New Roman" w:hAnsi="Times New Roman" w:cs="Times New Roman"/>
          <w:lang w:val="ru-RU"/>
        </w:rPr>
        <w:t xml:space="preserve"> или один из лучших российских </w:t>
      </w:r>
      <w:r w:rsidR="009E2FD6" w:rsidRPr="00672081">
        <w:rPr>
          <w:rFonts w:ascii="Times New Roman" w:hAnsi="Times New Roman" w:cs="Times New Roman"/>
          <w:lang w:val="ru-RU"/>
        </w:rPr>
        <w:t>граверов</w:t>
      </w:r>
      <w:r w:rsidR="003329DA" w:rsidRPr="00672081">
        <w:rPr>
          <w:rFonts w:ascii="Times New Roman" w:hAnsi="Times New Roman" w:cs="Times New Roman"/>
          <w:lang w:val="ru-RU"/>
        </w:rPr>
        <w:t xml:space="preserve"> </w:t>
      </w:r>
      <w:r w:rsidR="00F10135" w:rsidRPr="00672081">
        <w:rPr>
          <w:rFonts w:ascii="Times New Roman" w:hAnsi="Times New Roman" w:cs="Times New Roman"/>
          <w:lang w:val="ru-RU"/>
        </w:rPr>
        <w:t>Н.</w:t>
      </w:r>
      <w:r w:rsidR="006A7E6E">
        <w:rPr>
          <w:rFonts w:ascii="Times New Roman" w:hAnsi="Times New Roman" w:cs="Times New Roman"/>
          <w:lang w:val="ru-RU"/>
        </w:rPr>
        <w:t> </w:t>
      </w:r>
      <w:r w:rsidR="00F10135" w:rsidRPr="00672081">
        <w:rPr>
          <w:rFonts w:ascii="Times New Roman" w:hAnsi="Times New Roman" w:cs="Times New Roman"/>
          <w:lang w:val="ru-RU"/>
        </w:rPr>
        <w:t>С.</w:t>
      </w:r>
      <w:r w:rsidR="006A7E6E">
        <w:rPr>
          <w:rFonts w:ascii="Times New Roman" w:hAnsi="Times New Roman" w:cs="Times New Roman"/>
          <w:lang w:val="ru-RU"/>
        </w:rPr>
        <w:t> </w:t>
      </w:r>
      <w:r w:rsidR="003329DA" w:rsidRPr="00672081">
        <w:rPr>
          <w:rFonts w:ascii="Times New Roman" w:hAnsi="Times New Roman" w:cs="Times New Roman"/>
          <w:lang w:val="ru-RU"/>
        </w:rPr>
        <w:t>Мосолов</w:t>
      </w:r>
      <w:r w:rsidR="00E84902" w:rsidRPr="00672081">
        <w:rPr>
          <w:rFonts w:ascii="Times New Roman" w:hAnsi="Times New Roman" w:cs="Times New Roman"/>
          <w:lang w:val="ru-RU"/>
        </w:rPr>
        <w:t xml:space="preserve"> (1845–1914)</w:t>
      </w:r>
      <w:r w:rsidR="003329DA" w:rsidRPr="00672081">
        <w:rPr>
          <w:rFonts w:ascii="Times New Roman" w:hAnsi="Times New Roman" w:cs="Times New Roman"/>
          <w:lang w:val="ru-RU"/>
        </w:rPr>
        <w:t xml:space="preserve">. </w:t>
      </w:r>
      <w:r w:rsidR="00866564" w:rsidRPr="00672081">
        <w:rPr>
          <w:rFonts w:ascii="Times New Roman" w:hAnsi="Times New Roman" w:cs="Times New Roman"/>
          <w:lang w:val="ru-RU"/>
        </w:rPr>
        <w:t xml:space="preserve">Работы </w:t>
      </w:r>
      <w:r w:rsidR="009E2FD6" w:rsidRPr="00672081">
        <w:rPr>
          <w:rFonts w:ascii="Times New Roman" w:hAnsi="Times New Roman" w:cs="Times New Roman"/>
          <w:lang w:val="ru-RU"/>
        </w:rPr>
        <w:t>мастеров</w:t>
      </w:r>
      <w:r w:rsidR="00866564" w:rsidRPr="00672081">
        <w:rPr>
          <w:rFonts w:ascii="Times New Roman" w:hAnsi="Times New Roman" w:cs="Times New Roman"/>
          <w:lang w:val="ru-RU"/>
        </w:rPr>
        <w:t xml:space="preserve">, стремящихся к созданию </w:t>
      </w:r>
      <w:r w:rsidR="005D25F9" w:rsidRPr="00672081">
        <w:rPr>
          <w:rFonts w:ascii="Times New Roman" w:hAnsi="Times New Roman" w:cs="Times New Roman"/>
          <w:lang w:val="ru-RU"/>
        </w:rPr>
        <w:t>абсолютно точной имитации</w:t>
      </w:r>
      <w:r w:rsidR="00866564" w:rsidRPr="00672081">
        <w:rPr>
          <w:rFonts w:ascii="Times New Roman" w:hAnsi="Times New Roman" w:cs="Times New Roman"/>
          <w:lang w:val="ru-RU"/>
        </w:rPr>
        <w:t xml:space="preserve">, </w:t>
      </w:r>
      <w:r w:rsidR="00F10135" w:rsidRPr="00672081">
        <w:rPr>
          <w:rFonts w:ascii="Times New Roman" w:hAnsi="Times New Roman" w:cs="Times New Roman"/>
          <w:lang w:val="ru-RU"/>
        </w:rPr>
        <w:t>т.е.</w:t>
      </w:r>
      <w:r w:rsidR="00866564" w:rsidRPr="00672081">
        <w:rPr>
          <w:rFonts w:ascii="Times New Roman" w:hAnsi="Times New Roman" w:cs="Times New Roman"/>
          <w:lang w:val="ru-RU"/>
        </w:rPr>
        <w:t xml:space="preserve"> работающих в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EA0ED3" w:rsidRPr="00672081">
        <w:rPr>
          <w:rFonts w:ascii="Times New Roman" w:hAnsi="Times New Roman" w:cs="Times New Roman"/>
          <w:lang w:val="ru-RU"/>
        </w:rPr>
        <w:t>укоренившейся и преобладающей</w:t>
      </w:r>
      <w:r w:rsidR="00866564" w:rsidRPr="00672081">
        <w:rPr>
          <w:rFonts w:ascii="Times New Roman" w:hAnsi="Times New Roman" w:cs="Times New Roman"/>
          <w:lang w:val="ru-RU"/>
        </w:rPr>
        <w:t xml:space="preserve"> </w:t>
      </w:r>
      <w:r w:rsidR="005D25F9" w:rsidRPr="00672081">
        <w:rPr>
          <w:rFonts w:ascii="Times New Roman" w:hAnsi="Times New Roman" w:cs="Times New Roman"/>
          <w:lang w:val="ru-RU"/>
        </w:rPr>
        <w:t>концепци</w:t>
      </w:r>
      <w:r w:rsidR="00EA0ED3" w:rsidRPr="00672081">
        <w:rPr>
          <w:rFonts w:ascii="Times New Roman" w:hAnsi="Times New Roman" w:cs="Times New Roman"/>
          <w:lang w:val="ru-RU"/>
        </w:rPr>
        <w:t>и</w:t>
      </w:r>
      <w:r w:rsidR="005D25F9" w:rsidRPr="00672081">
        <w:rPr>
          <w:rFonts w:ascii="Times New Roman" w:hAnsi="Times New Roman" w:cs="Times New Roman"/>
          <w:lang w:val="ru-RU"/>
        </w:rPr>
        <w:t xml:space="preserve"> факсимиле (</w:t>
      </w:r>
      <w:r w:rsidR="00006D4E" w:rsidRPr="00672081">
        <w:rPr>
          <w:rFonts w:ascii="Times New Roman" w:hAnsi="Times New Roman" w:cs="Times New Roman"/>
          <w:lang w:val="ru-RU"/>
        </w:rPr>
        <w:t>пример</w:t>
      </w:r>
      <w:r w:rsidR="009E2FD6" w:rsidRPr="00672081">
        <w:rPr>
          <w:rFonts w:ascii="Times New Roman" w:hAnsi="Times New Roman" w:cs="Times New Roman"/>
          <w:lang w:val="ru-RU"/>
        </w:rPr>
        <w:t xml:space="preserve"> –</w:t>
      </w:r>
      <w:r w:rsidR="00006D4E" w:rsidRPr="00672081">
        <w:rPr>
          <w:rFonts w:ascii="Times New Roman" w:hAnsi="Times New Roman" w:cs="Times New Roman"/>
          <w:lang w:val="ru-RU"/>
        </w:rPr>
        <w:t xml:space="preserve"> о</w:t>
      </w:r>
      <w:r w:rsidR="00993563" w:rsidRPr="00672081">
        <w:rPr>
          <w:rFonts w:ascii="Times New Roman" w:hAnsi="Times New Roman" w:cs="Times New Roman"/>
          <w:lang w:val="ru-RU"/>
        </w:rPr>
        <w:t xml:space="preserve">форт Людвига </w:t>
      </w:r>
      <w:proofErr w:type="spellStart"/>
      <w:r w:rsidR="00993563" w:rsidRPr="00672081">
        <w:rPr>
          <w:rFonts w:ascii="Times New Roman" w:hAnsi="Times New Roman" w:cs="Times New Roman"/>
          <w:lang w:val="ru-RU"/>
        </w:rPr>
        <w:t>Михалека</w:t>
      </w:r>
      <w:proofErr w:type="spellEnd"/>
      <w:r w:rsidR="00993563" w:rsidRPr="00672081">
        <w:rPr>
          <w:rFonts w:ascii="Times New Roman" w:hAnsi="Times New Roman" w:cs="Times New Roman"/>
          <w:lang w:val="ru-RU"/>
        </w:rPr>
        <w:t>, воспроизводящий рисунок Остаде «Трактир с веселыми крестьянами и скрипачом»</w:t>
      </w:r>
      <w:r w:rsidR="005D25F9" w:rsidRPr="00672081">
        <w:rPr>
          <w:rFonts w:ascii="Times New Roman" w:hAnsi="Times New Roman" w:cs="Times New Roman"/>
          <w:lang w:val="ru-RU"/>
        </w:rPr>
        <w:t xml:space="preserve">), соседствовали с произведениями, где </w:t>
      </w:r>
      <w:r w:rsidR="0025125B" w:rsidRPr="00672081">
        <w:rPr>
          <w:rFonts w:ascii="Times New Roman" w:hAnsi="Times New Roman" w:cs="Times New Roman"/>
          <w:lang w:val="ru-RU"/>
        </w:rPr>
        <w:t>я</w:t>
      </w:r>
      <w:r w:rsidR="009E2FD6" w:rsidRPr="00672081">
        <w:rPr>
          <w:rFonts w:ascii="Times New Roman" w:hAnsi="Times New Roman" w:cs="Times New Roman"/>
          <w:lang w:val="ru-RU"/>
        </w:rPr>
        <w:t>с</w:t>
      </w:r>
      <w:r w:rsidR="0025125B" w:rsidRPr="00672081">
        <w:rPr>
          <w:rFonts w:ascii="Times New Roman" w:hAnsi="Times New Roman" w:cs="Times New Roman"/>
          <w:lang w:val="ru-RU"/>
        </w:rPr>
        <w:t xml:space="preserve">но </w:t>
      </w:r>
      <w:r w:rsidR="005D25F9" w:rsidRPr="00672081">
        <w:rPr>
          <w:rFonts w:ascii="Times New Roman" w:hAnsi="Times New Roman" w:cs="Times New Roman"/>
          <w:lang w:val="ru-RU"/>
        </w:rPr>
        <w:t>проявлялась творч</w:t>
      </w:r>
      <w:r w:rsidR="009E2FD6" w:rsidRPr="00672081">
        <w:rPr>
          <w:rFonts w:ascii="Times New Roman" w:hAnsi="Times New Roman" w:cs="Times New Roman"/>
          <w:lang w:val="ru-RU"/>
        </w:rPr>
        <w:t>еская индивидуальность гравера (</w:t>
      </w:r>
      <w:r w:rsidR="00715570" w:rsidRPr="00672081">
        <w:rPr>
          <w:rFonts w:ascii="Times New Roman" w:hAnsi="Times New Roman" w:cs="Times New Roman"/>
          <w:lang w:val="ru-RU"/>
        </w:rPr>
        <w:t>пример</w:t>
      </w:r>
      <w:r w:rsidR="009E2FD6" w:rsidRPr="00672081">
        <w:rPr>
          <w:rFonts w:ascii="Times New Roman" w:hAnsi="Times New Roman" w:cs="Times New Roman"/>
          <w:lang w:val="ru-RU"/>
        </w:rPr>
        <w:t xml:space="preserve"> –</w:t>
      </w:r>
      <w:r w:rsidR="00715570" w:rsidRPr="00672081">
        <w:rPr>
          <w:rFonts w:ascii="Times New Roman" w:hAnsi="Times New Roman" w:cs="Times New Roman"/>
          <w:lang w:val="ru-RU"/>
        </w:rPr>
        <w:t xml:space="preserve"> </w:t>
      </w:r>
      <w:r w:rsidR="00006D4E" w:rsidRPr="00672081">
        <w:rPr>
          <w:rFonts w:ascii="Times New Roman" w:hAnsi="Times New Roman" w:cs="Times New Roman"/>
          <w:lang w:val="ru-RU"/>
        </w:rPr>
        <w:t>работы Вильяма Унгера</w:t>
      </w:r>
      <w:r w:rsidR="005D25F9" w:rsidRPr="00672081">
        <w:rPr>
          <w:rFonts w:ascii="Times New Roman" w:hAnsi="Times New Roman" w:cs="Times New Roman"/>
          <w:lang w:val="ru-RU"/>
        </w:rPr>
        <w:t xml:space="preserve">). </w:t>
      </w:r>
      <w:r w:rsidR="000B24B0" w:rsidRPr="00672081">
        <w:rPr>
          <w:rFonts w:ascii="Times New Roman" w:hAnsi="Times New Roman" w:cs="Times New Roman"/>
          <w:color w:val="auto"/>
          <w:lang w:val="ru-RU"/>
        </w:rPr>
        <w:t>В 1870–</w:t>
      </w:r>
      <w:r w:rsidR="00A03E81" w:rsidRPr="00672081">
        <w:rPr>
          <w:rFonts w:ascii="Times New Roman" w:hAnsi="Times New Roman" w:cs="Times New Roman"/>
          <w:color w:val="auto"/>
          <w:lang w:val="ru-RU"/>
        </w:rPr>
        <w:t>18</w:t>
      </w:r>
      <w:r w:rsidR="000B24B0" w:rsidRPr="00672081">
        <w:rPr>
          <w:rFonts w:ascii="Times New Roman" w:hAnsi="Times New Roman" w:cs="Times New Roman"/>
          <w:color w:val="auto"/>
          <w:lang w:val="ru-RU"/>
        </w:rPr>
        <w:t>80-е</w:t>
      </w:r>
      <w:r w:rsidR="006A7E6E">
        <w:rPr>
          <w:rFonts w:ascii="Times New Roman" w:hAnsi="Times New Roman" w:cs="Times New Roman"/>
          <w:color w:val="auto"/>
          <w:lang w:val="ru-RU"/>
        </w:rPr>
        <w:t> </w:t>
      </w:r>
      <w:r w:rsidR="000B24B0" w:rsidRPr="00672081">
        <w:rPr>
          <w:rFonts w:ascii="Times New Roman" w:hAnsi="Times New Roman" w:cs="Times New Roman"/>
          <w:color w:val="auto"/>
          <w:lang w:val="ru-RU"/>
        </w:rPr>
        <w:t>г</w:t>
      </w:r>
      <w:r w:rsidR="006A7E6E">
        <w:rPr>
          <w:rFonts w:ascii="Times New Roman" w:hAnsi="Times New Roman" w:cs="Times New Roman"/>
          <w:color w:val="auto"/>
          <w:lang w:val="ru-RU"/>
        </w:rPr>
        <w:t>г.</w:t>
      </w:r>
      <w:r w:rsidR="000B24B0" w:rsidRPr="00672081">
        <w:rPr>
          <w:rFonts w:ascii="Times New Roman" w:hAnsi="Times New Roman" w:cs="Times New Roman"/>
          <w:color w:val="auto"/>
          <w:lang w:val="ru-RU"/>
        </w:rPr>
        <w:t xml:space="preserve"> р</w:t>
      </w:r>
      <w:r w:rsidR="00C05670" w:rsidRPr="00672081">
        <w:rPr>
          <w:rFonts w:ascii="Times New Roman" w:hAnsi="Times New Roman" w:cs="Times New Roman"/>
          <w:color w:val="auto"/>
          <w:lang w:val="ru-RU"/>
        </w:rPr>
        <w:t>азвитие способов воспроизведения</w:t>
      </w:r>
      <w:r w:rsidR="00CD4C27" w:rsidRPr="00672081">
        <w:rPr>
          <w:rFonts w:ascii="Times New Roman" w:hAnsi="Times New Roman" w:cs="Times New Roman"/>
          <w:color w:val="auto"/>
          <w:lang w:val="ru-RU"/>
        </w:rPr>
        <w:t>,</w:t>
      </w:r>
      <w:r w:rsidR="00C05670" w:rsidRPr="00672081">
        <w:rPr>
          <w:rFonts w:ascii="Times New Roman" w:hAnsi="Times New Roman" w:cs="Times New Roman"/>
          <w:color w:val="auto"/>
          <w:lang w:val="ru-RU"/>
        </w:rPr>
        <w:t xml:space="preserve"> основанных на фотографии</w:t>
      </w:r>
      <w:r w:rsidR="00CD4C27" w:rsidRPr="00672081">
        <w:rPr>
          <w:rFonts w:ascii="Times New Roman" w:hAnsi="Times New Roman" w:cs="Times New Roman"/>
          <w:color w:val="auto"/>
          <w:lang w:val="ru-RU"/>
        </w:rPr>
        <w:t>,</w:t>
      </w:r>
      <w:r w:rsidR="00C05670" w:rsidRPr="00672081">
        <w:rPr>
          <w:rFonts w:ascii="Times New Roman" w:hAnsi="Times New Roman" w:cs="Times New Roman"/>
          <w:color w:val="auto"/>
          <w:lang w:val="ru-RU"/>
        </w:rPr>
        <w:t xml:space="preserve"> </w:t>
      </w:r>
      <w:r w:rsidR="00565A8C" w:rsidRPr="00672081">
        <w:rPr>
          <w:rFonts w:ascii="Times New Roman" w:hAnsi="Times New Roman" w:cs="Times New Roman"/>
          <w:lang w:val="ru-RU"/>
        </w:rPr>
        <w:t xml:space="preserve">для историков искусства и просвещенных любителей </w:t>
      </w:r>
      <w:r w:rsidR="000B24B0" w:rsidRPr="00672081">
        <w:rPr>
          <w:rFonts w:ascii="Times New Roman" w:hAnsi="Times New Roman" w:cs="Times New Roman"/>
          <w:lang w:val="ru-RU"/>
        </w:rPr>
        <w:t>повысило</w:t>
      </w:r>
      <w:r w:rsidR="00C05670" w:rsidRPr="00672081">
        <w:rPr>
          <w:rFonts w:ascii="Times New Roman" w:hAnsi="Times New Roman" w:cs="Times New Roman"/>
          <w:lang w:val="ru-RU"/>
        </w:rPr>
        <w:t xml:space="preserve"> значение гравера-</w:t>
      </w:r>
      <w:proofErr w:type="spellStart"/>
      <w:r w:rsidR="00C05670" w:rsidRPr="00672081">
        <w:rPr>
          <w:rFonts w:ascii="Times New Roman" w:hAnsi="Times New Roman" w:cs="Times New Roman"/>
          <w:lang w:val="ru-RU"/>
        </w:rPr>
        <w:t>репродукциониста</w:t>
      </w:r>
      <w:proofErr w:type="spellEnd"/>
      <w:r w:rsidR="00C05670" w:rsidRPr="00672081">
        <w:rPr>
          <w:rFonts w:ascii="Times New Roman" w:hAnsi="Times New Roman" w:cs="Times New Roman"/>
          <w:lang w:val="ru-RU"/>
        </w:rPr>
        <w:t xml:space="preserve"> как субъективного интерпретатора</w:t>
      </w:r>
      <w:r w:rsidR="00EA0ED3" w:rsidRPr="00672081">
        <w:rPr>
          <w:rFonts w:ascii="Times New Roman" w:hAnsi="Times New Roman" w:cs="Times New Roman"/>
          <w:lang w:val="ru-RU"/>
        </w:rPr>
        <w:t>.</w:t>
      </w:r>
      <w:r w:rsidR="00CC2BFF" w:rsidRPr="00672081">
        <w:rPr>
          <w:rFonts w:ascii="Times New Roman" w:hAnsi="Times New Roman" w:cs="Times New Roman"/>
          <w:lang w:val="ru-RU"/>
        </w:rPr>
        <w:t xml:space="preserve"> </w:t>
      </w:r>
      <w:r w:rsidR="00EA0ED3" w:rsidRPr="00672081">
        <w:rPr>
          <w:rFonts w:ascii="Times New Roman" w:hAnsi="Times New Roman" w:cs="Times New Roman"/>
          <w:lang w:val="ru-RU"/>
        </w:rPr>
        <w:t>Ж</w:t>
      </w:r>
      <w:r w:rsidR="00CC2BFF" w:rsidRPr="00672081">
        <w:rPr>
          <w:rFonts w:ascii="Times New Roman" w:hAnsi="Times New Roman" w:cs="Times New Roman"/>
          <w:lang w:val="ru-RU"/>
        </w:rPr>
        <w:t>урнал, посвященный графическому искусству</w:t>
      </w:r>
      <w:r w:rsidR="008B08C6" w:rsidRPr="00672081">
        <w:rPr>
          <w:rFonts w:ascii="Times New Roman" w:hAnsi="Times New Roman" w:cs="Times New Roman"/>
          <w:lang w:val="ru-RU"/>
        </w:rPr>
        <w:t>,</w:t>
      </w:r>
      <w:r w:rsidR="00CC2BFF" w:rsidRPr="00672081">
        <w:rPr>
          <w:rFonts w:ascii="Times New Roman" w:hAnsi="Times New Roman" w:cs="Times New Roman"/>
          <w:lang w:val="ru-RU"/>
        </w:rPr>
        <w:t xml:space="preserve"> чутко реагировал на</w:t>
      </w:r>
      <w:r w:rsidR="00414D10" w:rsidRPr="00672081">
        <w:rPr>
          <w:rFonts w:ascii="Times New Roman" w:hAnsi="Times New Roman" w:cs="Times New Roman"/>
          <w:lang w:val="ru-RU"/>
        </w:rPr>
        <w:t xml:space="preserve"> </w:t>
      </w:r>
      <w:r w:rsidR="00CC2BFF" w:rsidRPr="00672081">
        <w:rPr>
          <w:rFonts w:ascii="Times New Roman" w:hAnsi="Times New Roman" w:cs="Times New Roman"/>
          <w:lang w:val="ru-RU"/>
        </w:rPr>
        <w:t>смену приоритет</w:t>
      </w:r>
      <w:r w:rsidR="00414D10" w:rsidRPr="00672081">
        <w:rPr>
          <w:rFonts w:ascii="Times New Roman" w:hAnsi="Times New Roman" w:cs="Times New Roman"/>
          <w:lang w:val="ru-RU"/>
        </w:rPr>
        <w:t>ов</w:t>
      </w:r>
      <w:r w:rsidR="005D25F9" w:rsidRPr="00672081">
        <w:rPr>
          <w:rFonts w:ascii="Times New Roman" w:hAnsi="Times New Roman" w:cs="Times New Roman"/>
          <w:lang w:val="ru-RU"/>
        </w:rPr>
        <w:t>.</w:t>
      </w:r>
      <w:r w:rsidR="00356D88" w:rsidRPr="00672081">
        <w:rPr>
          <w:rFonts w:ascii="Times New Roman" w:hAnsi="Times New Roman" w:cs="Times New Roman"/>
          <w:lang w:val="ru-RU"/>
        </w:rPr>
        <w:t xml:space="preserve"> </w:t>
      </w:r>
    </w:p>
    <w:p w14:paraId="739E69B0" w14:textId="0A803DE3" w:rsidR="002043E6" w:rsidRPr="00672081" w:rsidRDefault="00881D95" w:rsidP="00672081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  <w:r w:rsidRPr="00672081">
        <w:rPr>
          <w:rFonts w:ascii="Times New Roman" w:hAnsi="Times New Roman" w:cs="Times New Roman"/>
          <w:lang w:val="ru-RU"/>
        </w:rPr>
        <w:t>Насколько вольной ни была бы репрезентация, или</w:t>
      </w:r>
      <w:r w:rsidR="006A7E6E">
        <w:rPr>
          <w:rFonts w:ascii="Times New Roman" w:hAnsi="Times New Roman" w:cs="Times New Roman"/>
          <w:lang w:val="ru-RU"/>
        </w:rPr>
        <w:t>,</w:t>
      </w:r>
      <w:r w:rsidRPr="00672081">
        <w:rPr>
          <w:rFonts w:ascii="Times New Roman" w:hAnsi="Times New Roman" w:cs="Times New Roman"/>
          <w:lang w:val="ru-RU"/>
        </w:rPr>
        <w:t xml:space="preserve"> напротив, насколько буквально </w:t>
      </w:r>
      <w:r w:rsidR="009E2FD6" w:rsidRPr="00672081">
        <w:rPr>
          <w:rFonts w:ascii="Times New Roman" w:hAnsi="Times New Roman" w:cs="Times New Roman"/>
          <w:lang w:val="ru-RU"/>
        </w:rPr>
        <w:t>ни</w:t>
      </w:r>
      <w:r w:rsidRPr="00672081">
        <w:rPr>
          <w:rFonts w:ascii="Times New Roman" w:hAnsi="Times New Roman" w:cs="Times New Roman"/>
          <w:lang w:val="ru-RU"/>
        </w:rPr>
        <w:t xml:space="preserve"> следовал бы гравер за оригиналом</w:t>
      </w:r>
      <w:r w:rsidR="00910DB8" w:rsidRPr="00672081">
        <w:rPr>
          <w:rFonts w:ascii="Times New Roman" w:hAnsi="Times New Roman" w:cs="Times New Roman"/>
          <w:lang w:val="ru-RU"/>
        </w:rPr>
        <w:t>,</w:t>
      </w:r>
      <w:r w:rsidRPr="00672081">
        <w:rPr>
          <w:rFonts w:ascii="Times New Roman" w:hAnsi="Times New Roman" w:cs="Times New Roman"/>
          <w:lang w:val="ru-RU"/>
        </w:rPr>
        <w:t xml:space="preserve"> невозможно отделить «сообщение» от формы при сфокусированности на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>репродукционной гравюре как на изолированном</w:t>
      </w:r>
      <w:r w:rsidR="00B83442" w:rsidRPr="00672081">
        <w:rPr>
          <w:rFonts w:ascii="Times New Roman" w:hAnsi="Times New Roman" w:cs="Times New Roman"/>
          <w:lang w:val="ru-RU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>художественном произведении</w:t>
      </w:r>
      <w:r w:rsidR="00E3057B" w:rsidRPr="00672081">
        <w:rPr>
          <w:rFonts w:ascii="Times New Roman" w:hAnsi="Times New Roman" w:cs="Times New Roman"/>
          <w:lang w:val="ru-RU"/>
        </w:rPr>
        <w:t xml:space="preserve">. </w:t>
      </w:r>
      <w:r w:rsidR="00912941" w:rsidRPr="00672081">
        <w:rPr>
          <w:rFonts w:ascii="Times New Roman" w:hAnsi="Times New Roman" w:cs="Times New Roman"/>
          <w:lang w:val="ru-RU"/>
        </w:rPr>
        <w:t>Такое</w:t>
      </w:r>
      <w:r w:rsidR="00E3057B" w:rsidRPr="00672081">
        <w:rPr>
          <w:rFonts w:ascii="Times New Roman" w:hAnsi="Times New Roman" w:cs="Times New Roman"/>
          <w:lang w:val="ru-RU"/>
        </w:rPr>
        <w:t xml:space="preserve"> </w:t>
      </w:r>
      <w:r w:rsidR="00912941" w:rsidRPr="00672081">
        <w:rPr>
          <w:rFonts w:ascii="Times New Roman" w:hAnsi="Times New Roman" w:cs="Times New Roman"/>
          <w:lang w:val="ru-RU"/>
        </w:rPr>
        <w:t xml:space="preserve">разделение </w:t>
      </w:r>
      <w:r w:rsidR="00E3057B" w:rsidRPr="00672081">
        <w:rPr>
          <w:rFonts w:ascii="Times New Roman" w:hAnsi="Times New Roman" w:cs="Times New Roman"/>
          <w:lang w:val="ru-RU"/>
        </w:rPr>
        <w:t>противоречит самой природе графического искусства.</w:t>
      </w:r>
      <w:r w:rsidR="003D1648" w:rsidRPr="00672081">
        <w:rPr>
          <w:rFonts w:ascii="Times New Roman" w:hAnsi="Times New Roman" w:cs="Times New Roman"/>
          <w:lang w:val="ru-RU"/>
        </w:rPr>
        <w:t xml:space="preserve"> </w:t>
      </w:r>
      <w:r w:rsidR="0016069B" w:rsidRPr="00672081">
        <w:rPr>
          <w:rFonts w:ascii="Times New Roman" w:hAnsi="Times New Roman" w:cs="Times New Roman"/>
          <w:lang w:val="ru-RU"/>
        </w:rPr>
        <w:t xml:space="preserve">Но </w:t>
      </w:r>
      <w:r w:rsidR="007C1330" w:rsidRPr="00672081">
        <w:rPr>
          <w:rFonts w:ascii="Times New Roman" w:hAnsi="Times New Roman" w:cs="Times New Roman"/>
          <w:lang w:val="ru-RU"/>
        </w:rPr>
        <w:t xml:space="preserve">к </w:t>
      </w:r>
      <w:r w:rsidR="002479B5" w:rsidRPr="00672081">
        <w:rPr>
          <w:rFonts w:ascii="Times New Roman" w:hAnsi="Times New Roman" w:cs="Times New Roman"/>
          <w:lang w:val="ru-RU"/>
        </w:rPr>
        <w:t>эстам</w:t>
      </w:r>
      <w:r w:rsidR="00A121E2" w:rsidRPr="00672081">
        <w:rPr>
          <w:rFonts w:ascii="Times New Roman" w:hAnsi="Times New Roman" w:cs="Times New Roman"/>
          <w:lang w:val="ru-RU"/>
        </w:rPr>
        <w:t xml:space="preserve">пам </w:t>
      </w:r>
      <w:r w:rsidR="00D2529F" w:rsidRPr="00672081">
        <w:rPr>
          <w:rFonts w:ascii="Times New Roman" w:hAnsi="Times New Roman" w:cs="Times New Roman"/>
          <w:lang w:val="ru-RU"/>
        </w:rPr>
        <w:t>периодического издания</w:t>
      </w:r>
      <w:r w:rsidR="002479B5" w:rsidRPr="00672081">
        <w:rPr>
          <w:rFonts w:ascii="Times New Roman" w:hAnsi="Times New Roman" w:cs="Times New Roman"/>
          <w:lang w:val="ru-RU"/>
        </w:rPr>
        <w:t xml:space="preserve"> </w:t>
      </w:r>
      <w:r w:rsidR="00A03E81" w:rsidRPr="00672081">
        <w:rPr>
          <w:rFonts w:ascii="Times New Roman" w:hAnsi="Times New Roman" w:cs="Times New Roman"/>
          <w:lang w:val="ru-RU"/>
        </w:rPr>
        <w:t>‟</w:t>
      </w:r>
      <w:r w:rsidR="00A121E2" w:rsidRPr="00672081">
        <w:rPr>
          <w:rFonts w:ascii="Times New Roman" w:hAnsi="Times New Roman" w:cs="Times New Roman"/>
          <w:lang w:val="ru-RU"/>
        </w:rPr>
        <w:t xml:space="preserve">Die </w:t>
      </w:r>
      <w:proofErr w:type="spellStart"/>
      <w:r w:rsidR="00A121E2" w:rsidRPr="00672081">
        <w:rPr>
          <w:rFonts w:ascii="Times New Roman" w:hAnsi="Times New Roman" w:cs="Times New Roman"/>
          <w:lang w:val="ru-RU"/>
        </w:rPr>
        <w:t>graphischen</w:t>
      </w:r>
      <w:proofErr w:type="spellEnd"/>
      <w:r w:rsidR="00A121E2" w:rsidRP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121E2" w:rsidRPr="00672081">
        <w:rPr>
          <w:rFonts w:ascii="Times New Roman" w:hAnsi="Times New Roman" w:cs="Times New Roman"/>
          <w:lang w:val="ru-RU"/>
        </w:rPr>
        <w:t>Künste</w:t>
      </w:r>
      <w:r w:rsidR="00A03E81" w:rsidRPr="00672081">
        <w:rPr>
          <w:rFonts w:ascii="Times New Roman" w:hAnsi="Times New Roman" w:cs="Times New Roman"/>
          <w:lang w:val="ru-RU"/>
        </w:rPr>
        <w:t>ˮ</w:t>
      </w:r>
      <w:proofErr w:type="spellEnd"/>
      <w:r w:rsidR="00A121E2" w:rsidRPr="00672081">
        <w:rPr>
          <w:rFonts w:ascii="Times New Roman" w:hAnsi="Times New Roman" w:cs="Times New Roman"/>
          <w:lang w:val="ru-RU"/>
        </w:rPr>
        <w:t xml:space="preserve"> возможен и другой подход </w:t>
      </w:r>
      <w:r w:rsidR="00912941" w:rsidRPr="00672081">
        <w:rPr>
          <w:rFonts w:ascii="Times New Roman" w:hAnsi="Times New Roman" w:cs="Times New Roman"/>
          <w:lang w:val="ru-RU"/>
        </w:rPr>
        <w:t>–</w:t>
      </w:r>
      <w:r w:rsidR="0016069B" w:rsidRPr="00672081">
        <w:rPr>
          <w:rFonts w:ascii="Times New Roman" w:hAnsi="Times New Roman" w:cs="Times New Roman"/>
          <w:lang w:val="ru-RU"/>
        </w:rPr>
        <w:t xml:space="preserve"> </w:t>
      </w:r>
      <w:r w:rsidR="002479B5" w:rsidRPr="00672081">
        <w:rPr>
          <w:rFonts w:ascii="Times New Roman" w:hAnsi="Times New Roman" w:cs="Times New Roman"/>
          <w:lang w:val="ru-RU"/>
        </w:rPr>
        <w:t xml:space="preserve">как к </w:t>
      </w:r>
      <w:proofErr w:type="spellStart"/>
      <w:r w:rsidR="002479B5" w:rsidRPr="00672081">
        <w:rPr>
          <w:rFonts w:ascii="Times New Roman" w:hAnsi="Times New Roman" w:cs="Times New Roman"/>
          <w:lang w:val="ru-RU"/>
        </w:rPr>
        <w:t>медиаобъект</w:t>
      </w:r>
      <w:r w:rsidR="00A121E2" w:rsidRPr="00672081">
        <w:rPr>
          <w:rFonts w:ascii="Times New Roman" w:hAnsi="Times New Roman" w:cs="Times New Roman"/>
          <w:lang w:val="ru-RU"/>
        </w:rPr>
        <w:t>ам</w:t>
      </w:r>
      <w:proofErr w:type="spellEnd"/>
      <w:r w:rsidR="0016069B" w:rsidRPr="00672081">
        <w:rPr>
          <w:rFonts w:ascii="Times New Roman" w:hAnsi="Times New Roman" w:cs="Times New Roman"/>
          <w:lang w:val="ru-RU"/>
        </w:rPr>
        <w:t xml:space="preserve">. </w:t>
      </w:r>
      <w:r w:rsidR="00B83442" w:rsidRPr="00672081">
        <w:rPr>
          <w:rFonts w:ascii="Times New Roman" w:hAnsi="Times New Roman" w:cs="Times New Roman"/>
          <w:lang w:val="ru-RU"/>
        </w:rPr>
        <w:t>В данном случае изображение, выполненное в рамках доступных способов воспроизведения и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B83442" w:rsidRPr="00672081">
        <w:rPr>
          <w:rFonts w:ascii="Times New Roman" w:hAnsi="Times New Roman" w:cs="Times New Roman"/>
          <w:lang w:val="ru-RU"/>
        </w:rPr>
        <w:t>культурного контекста</w:t>
      </w:r>
      <w:r w:rsidR="00910DB8" w:rsidRPr="00672081">
        <w:rPr>
          <w:rFonts w:ascii="Times New Roman" w:hAnsi="Times New Roman" w:cs="Times New Roman"/>
          <w:lang w:val="ru-RU"/>
        </w:rPr>
        <w:t>, можно считывать</w:t>
      </w:r>
      <w:r w:rsidR="00293775" w:rsidRPr="00672081">
        <w:rPr>
          <w:rFonts w:ascii="Times New Roman" w:hAnsi="Times New Roman" w:cs="Times New Roman"/>
          <w:lang w:val="ru-RU"/>
        </w:rPr>
        <w:t xml:space="preserve">, во-первых, </w:t>
      </w:r>
      <w:r w:rsidR="00910DB8" w:rsidRPr="00672081">
        <w:rPr>
          <w:rFonts w:ascii="Times New Roman" w:hAnsi="Times New Roman" w:cs="Times New Roman"/>
          <w:lang w:val="ru-RU"/>
        </w:rPr>
        <w:t>как визуальное сообщение о том, что</w:t>
      </w:r>
      <w:r w:rsidR="00293775" w:rsidRPr="00672081">
        <w:rPr>
          <w:rFonts w:ascii="Times New Roman" w:hAnsi="Times New Roman" w:cs="Times New Roman"/>
          <w:lang w:val="ru-RU"/>
        </w:rPr>
        <w:t xml:space="preserve"> </w:t>
      </w:r>
      <w:r w:rsidR="00910DB8" w:rsidRPr="00672081">
        <w:rPr>
          <w:rFonts w:ascii="Times New Roman" w:hAnsi="Times New Roman" w:cs="Times New Roman"/>
          <w:lang w:val="ru-RU"/>
        </w:rPr>
        <w:t>находится за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910DB8" w:rsidRPr="00672081">
        <w:rPr>
          <w:rFonts w:ascii="Times New Roman" w:hAnsi="Times New Roman" w:cs="Times New Roman"/>
          <w:lang w:val="ru-RU"/>
        </w:rPr>
        <w:t xml:space="preserve">пределами этих </w:t>
      </w:r>
      <w:r w:rsidR="00912941" w:rsidRPr="00672081">
        <w:rPr>
          <w:rFonts w:ascii="Times New Roman" w:hAnsi="Times New Roman" w:cs="Times New Roman"/>
          <w:lang w:val="ru-RU"/>
        </w:rPr>
        <w:t>ограничений</w:t>
      </w:r>
      <w:r w:rsidR="00293775" w:rsidRPr="00672081">
        <w:rPr>
          <w:rFonts w:ascii="Times New Roman" w:hAnsi="Times New Roman" w:cs="Times New Roman"/>
          <w:lang w:val="ru-RU"/>
        </w:rPr>
        <w:t>, во-вторых, как информацию об установках сопутствующего художественно-критического дискурса</w:t>
      </w:r>
      <w:r w:rsidR="00910DB8" w:rsidRPr="00672081">
        <w:rPr>
          <w:rFonts w:ascii="Times New Roman" w:hAnsi="Times New Roman" w:cs="Times New Roman"/>
          <w:lang w:val="ru-RU"/>
        </w:rPr>
        <w:t xml:space="preserve">. </w:t>
      </w:r>
      <w:r w:rsidR="00D2529F" w:rsidRPr="00672081">
        <w:rPr>
          <w:rFonts w:ascii="Times New Roman" w:hAnsi="Times New Roman" w:cs="Times New Roman"/>
          <w:lang w:val="ru-RU"/>
        </w:rPr>
        <w:t>З</w:t>
      </w:r>
      <w:r w:rsidR="00912941" w:rsidRPr="00672081">
        <w:rPr>
          <w:rFonts w:ascii="Times New Roman" w:hAnsi="Times New Roman" w:cs="Times New Roman"/>
          <w:lang w:val="ru-RU"/>
        </w:rPr>
        <w:t xml:space="preserve">начение приобретает </w:t>
      </w:r>
      <w:r w:rsidR="005167A2" w:rsidRPr="00672081">
        <w:rPr>
          <w:rFonts w:ascii="Times New Roman" w:hAnsi="Times New Roman" w:cs="Times New Roman"/>
          <w:lang w:val="ru-RU"/>
        </w:rPr>
        <w:t xml:space="preserve">рассмотрение </w:t>
      </w:r>
      <w:proofErr w:type="spellStart"/>
      <w:r w:rsidR="005167A2" w:rsidRPr="00672081">
        <w:rPr>
          <w:rFonts w:ascii="Times New Roman" w:hAnsi="Times New Roman" w:cs="Times New Roman"/>
          <w:lang w:val="ru-RU"/>
        </w:rPr>
        <w:t>медиаобъекта</w:t>
      </w:r>
      <w:proofErr w:type="spellEnd"/>
      <w:r w:rsidR="005167A2" w:rsidRPr="00672081">
        <w:rPr>
          <w:rFonts w:ascii="Times New Roman" w:hAnsi="Times New Roman" w:cs="Times New Roman"/>
          <w:lang w:val="ru-RU"/>
        </w:rPr>
        <w:t xml:space="preserve"> в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5167A2" w:rsidRPr="00672081">
        <w:rPr>
          <w:rFonts w:ascii="Times New Roman" w:hAnsi="Times New Roman" w:cs="Times New Roman"/>
          <w:lang w:val="ru-RU"/>
        </w:rPr>
        <w:t>системе журнала – его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5167A2" w:rsidRPr="00672081">
        <w:rPr>
          <w:rFonts w:ascii="Times New Roman" w:hAnsi="Times New Roman" w:cs="Times New Roman"/>
          <w:lang w:val="ru-RU"/>
        </w:rPr>
        <w:t xml:space="preserve">сопоставление с другими </w:t>
      </w:r>
      <w:r w:rsidR="00510C87" w:rsidRPr="00672081">
        <w:rPr>
          <w:rFonts w:ascii="Times New Roman" w:hAnsi="Times New Roman" w:cs="Times New Roman"/>
          <w:lang w:val="ru-RU"/>
        </w:rPr>
        <w:t>изображени</w:t>
      </w:r>
      <w:r w:rsidR="005167A2" w:rsidRPr="00672081">
        <w:rPr>
          <w:rFonts w:ascii="Times New Roman" w:hAnsi="Times New Roman" w:cs="Times New Roman"/>
          <w:lang w:val="ru-RU"/>
        </w:rPr>
        <w:t xml:space="preserve">ями из этого же </w:t>
      </w:r>
      <w:r w:rsidR="00F10135" w:rsidRPr="00672081">
        <w:rPr>
          <w:rFonts w:ascii="Times New Roman" w:hAnsi="Times New Roman" w:cs="Times New Roman"/>
          <w:lang w:val="ru-RU"/>
        </w:rPr>
        <w:t>номера, а</w:t>
      </w:r>
      <w:r w:rsidR="005167A2" w:rsidRPr="00672081">
        <w:rPr>
          <w:rFonts w:ascii="Times New Roman" w:hAnsi="Times New Roman" w:cs="Times New Roman"/>
          <w:lang w:val="ru-RU"/>
        </w:rPr>
        <w:t xml:space="preserve"> также с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262F62" w:rsidRPr="00672081">
        <w:rPr>
          <w:rFonts w:ascii="Times New Roman" w:hAnsi="Times New Roman" w:cs="Times New Roman"/>
          <w:lang w:val="ru-RU"/>
        </w:rPr>
        <w:t>чередой</w:t>
      </w:r>
      <w:r w:rsidR="005167A2" w:rsidRPr="00672081">
        <w:rPr>
          <w:rFonts w:ascii="Times New Roman" w:hAnsi="Times New Roman" w:cs="Times New Roman"/>
          <w:lang w:val="ru-RU"/>
        </w:rPr>
        <w:t xml:space="preserve"> образов</w:t>
      </w:r>
      <w:r w:rsidR="00CD4C27" w:rsidRPr="00672081">
        <w:rPr>
          <w:rFonts w:ascii="Times New Roman" w:hAnsi="Times New Roman" w:cs="Times New Roman"/>
          <w:lang w:val="ru-RU"/>
        </w:rPr>
        <w:t>,</w:t>
      </w:r>
      <w:r w:rsidR="005167A2" w:rsidRPr="00672081">
        <w:rPr>
          <w:rFonts w:ascii="Times New Roman" w:hAnsi="Times New Roman" w:cs="Times New Roman"/>
          <w:lang w:val="ru-RU"/>
        </w:rPr>
        <w:t xml:space="preserve"> </w:t>
      </w:r>
      <w:r w:rsidR="00262F62" w:rsidRPr="00672081">
        <w:rPr>
          <w:rFonts w:ascii="Times New Roman" w:hAnsi="Times New Roman" w:cs="Times New Roman"/>
          <w:lang w:val="ru-RU"/>
        </w:rPr>
        <w:t>представленных в периодическом издании</w:t>
      </w:r>
      <w:r w:rsidR="00A121E2" w:rsidRPr="00672081">
        <w:rPr>
          <w:rFonts w:ascii="Times New Roman" w:hAnsi="Times New Roman" w:cs="Times New Roman"/>
          <w:lang w:val="ru-RU"/>
        </w:rPr>
        <w:t xml:space="preserve"> на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A121E2" w:rsidRPr="00672081">
        <w:rPr>
          <w:rFonts w:ascii="Times New Roman" w:hAnsi="Times New Roman" w:cs="Times New Roman"/>
          <w:lang w:val="ru-RU"/>
        </w:rPr>
        <w:t>определенном временном отрезке</w:t>
      </w:r>
      <w:r w:rsidR="00262F62" w:rsidRPr="00672081">
        <w:rPr>
          <w:rFonts w:ascii="Times New Roman" w:hAnsi="Times New Roman" w:cs="Times New Roman"/>
          <w:lang w:val="ru-RU"/>
        </w:rPr>
        <w:t>.</w:t>
      </w:r>
      <w:r w:rsidR="00C87851" w:rsidRPr="00672081">
        <w:rPr>
          <w:rFonts w:ascii="Times New Roman" w:hAnsi="Times New Roman" w:cs="Times New Roman"/>
          <w:lang w:val="ru-RU"/>
        </w:rPr>
        <w:t xml:space="preserve"> </w:t>
      </w:r>
      <w:r w:rsidR="007C1330" w:rsidRPr="00672081">
        <w:rPr>
          <w:rFonts w:ascii="Times New Roman" w:hAnsi="Times New Roman" w:cs="Times New Roman"/>
          <w:lang w:val="ru-RU"/>
        </w:rPr>
        <w:t>В</w:t>
      </w:r>
      <w:r w:rsidR="00C87851" w:rsidRPr="00672081">
        <w:rPr>
          <w:rFonts w:ascii="Times New Roman" w:hAnsi="Times New Roman" w:cs="Times New Roman"/>
          <w:lang w:val="ru-RU"/>
        </w:rPr>
        <w:t xml:space="preserve"> социологических исследованиях</w:t>
      </w:r>
      <w:r w:rsidR="007C1330" w:rsidRPr="00672081">
        <w:rPr>
          <w:rFonts w:ascii="Times New Roman" w:hAnsi="Times New Roman" w:cs="Times New Roman"/>
          <w:lang w:val="ru-RU"/>
        </w:rPr>
        <w:t xml:space="preserve"> из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7C1330" w:rsidRPr="00672081">
        <w:rPr>
          <w:rFonts w:ascii="Times New Roman" w:hAnsi="Times New Roman" w:cs="Times New Roman"/>
          <w:lang w:val="ru-RU"/>
        </w:rPr>
        <w:t xml:space="preserve">массивов визуальных данных </w:t>
      </w:r>
      <w:r w:rsidR="005A64E0" w:rsidRPr="00672081">
        <w:rPr>
          <w:rFonts w:ascii="Times New Roman" w:hAnsi="Times New Roman" w:cs="Times New Roman"/>
          <w:lang w:val="ru-RU"/>
        </w:rPr>
        <w:t xml:space="preserve">успешно </w:t>
      </w:r>
      <w:r w:rsidR="007C1330" w:rsidRPr="00672081">
        <w:rPr>
          <w:rFonts w:ascii="Times New Roman" w:hAnsi="Times New Roman" w:cs="Times New Roman"/>
          <w:lang w:val="ru-RU"/>
        </w:rPr>
        <w:t>извлекают информацию</w:t>
      </w:r>
      <w:r w:rsidR="00C87851" w:rsidRPr="00672081">
        <w:rPr>
          <w:rFonts w:ascii="Times New Roman" w:hAnsi="Times New Roman" w:cs="Times New Roman"/>
          <w:lang w:val="ru-RU"/>
        </w:rPr>
        <w:t xml:space="preserve">, например, </w:t>
      </w:r>
      <w:r w:rsidR="007C1330" w:rsidRPr="00672081">
        <w:rPr>
          <w:rFonts w:ascii="Times New Roman" w:hAnsi="Times New Roman" w:cs="Times New Roman"/>
          <w:lang w:val="ru-RU"/>
        </w:rPr>
        <w:t xml:space="preserve">при помощи </w:t>
      </w:r>
      <w:r w:rsidR="009E2FD6" w:rsidRPr="00672081">
        <w:rPr>
          <w:rFonts w:ascii="Times New Roman" w:hAnsi="Times New Roman" w:cs="Times New Roman"/>
          <w:lang w:val="ru-RU"/>
        </w:rPr>
        <w:lastRenderedPageBreak/>
        <w:t>контент-анализа [</w:t>
      </w:r>
      <w:r w:rsidR="005A64E0" w:rsidRPr="00672081">
        <w:rPr>
          <w:rFonts w:ascii="Times New Roman" w:hAnsi="Times New Roman" w:cs="Times New Roman"/>
          <w:lang w:val="ru-RU"/>
        </w:rPr>
        <w:t>1</w:t>
      </w:r>
      <w:r w:rsidR="009E2FD6" w:rsidRPr="00672081">
        <w:rPr>
          <w:rFonts w:ascii="Times New Roman" w:hAnsi="Times New Roman" w:cs="Times New Roman"/>
          <w:lang w:val="ru-RU"/>
        </w:rPr>
        <w:t>]</w:t>
      </w:r>
      <w:r w:rsidR="00C87851" w:rsidRPr="00672081">
        <w:rPr>
          <w:rFonts w:ascii="Times New Roman" w:hAnsi="Times New Roman" w:cs="Times New Roman"/>
          <w:lang w:val="ru-RU"/>
        </w:rPr>
        <w:t>.</w:t>
      </w:r>
    </w:p>
    <w:p w14:paraId="1F4976E8" w14:textId="6A521FF1" w:rsidR="009C3446" w:rsidRPr="00672081" w:rsidRDefault="00DC4B9C" w:rsidP="00672081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  <w:r w:rsidRPr="00672081">
        <w:rPr>
          <w:rFonts w:ascii="Times New Roman" w:hAnsi="Times New Roman" w:cs="Times New Roman"/>
          <w:lang w:val="ru-RU"/>
        </w:rPr>
        <w:t xml:space="preserve">При выпуске обильно иллюстрированного </w:t>
      </w:r>
      <w:r w:rsidRPr="00672081">
        <w:rPr>
          <w:rFonts w:ascii="Times New Roman" w:hAnsi="Times New Roman" w:cs="Times New Roman"/>
        </w:rPr>
        <w:t>периодического</w:t>
      </w:r>
      <w:r w:rsidRPr="00672081">
        <w:rPr>
          <w:rFonts w:ascii="Times New Roman" w:hAnsi="Times New Roman" w:cs="Times New Roman"/>
          <w:lang w:val="ru-RU"/>
        </w:rPr>
        <w:t xml:space="preserve"> издания</w:t>
      </w:r>
      <w:r w:rsidRPr="00672081">
        <w:rPr>
          <w:rFonts w:ascii="Times New Roman" w:hAnsi="Times New Roman" w:cs="Times New Roman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 xml:space="preserve">было </w:t>
      </w:r>
      <w:r w:rsidR="00715570" w:rsidRPr="00672081">
        <w:rPr>
          <w:rFonts w:ascii="Times New Roman" w:hAnsi="Times New Roman" w:cs="Times New Roman"/>
          <w:lang w:val="ru-RU"/>
        </w:rPr>
        <w:t>сложно</w:t>
      </w:r>
      <w:r w:rsidRPr="00672081">
        <w:rPr>
          <w:rFonts w:ascii="Times New Roman" w:hAnsi="Times New Roman" w:cs="Times New Roman"/>
        </w:rPr>
        <w:t xml:space="preserve"> полностью отказаться от преимуществ, которые представляла фотография и фотомеханика</w:t>
      </w:r>
      <w:r w:rsidR="000718C0" w:rsidRPr="00672081">
        <w:rPr>
          <w:rFonts w:ascii="Times New Roman" w:hAnsi="Times New Roman" w:cs="Times New Roman"/>
          <w:lang w:val="ru-RU"/>
        </w:rPr>
        <w:t xml:space="preserve"> при репродуцировании</w:t>
      </w:r>
      <w:r w:rsidRPr="00672081">
        <w:rPr>
          <w:rFonts w:ascii="Times New Roman" w:hAnsi="Times New Roman" w:cs="Times New Roman"/>
          <w:lang w:val="ru-RU"/>
        </w:rPr>
        <w:t xml:space="preserve">. </w:t>
      </w:r>
      <w:r w:rsidR="00006D4E" w:rsidRPr="00672081">
        <w:rPr>
          <w:rFonts w:ascii="Times New Roman" w:hAnsi="Times New Roman" w:cs="Times New Roman"/>
          <w:lang w:val="ru-RU"/>
        </w:rPr>
        <w:t>Г</w:t>
      </w:r>
      <w:r w:rsidRPr="00672081">
        <w:rPr>
          <w:rFonts w:ascii="Times New Roman" w:hAnsi="Times New Roman" w:cs="Times New Roman"/>
          <w:lang w:val="ru-RU"/>
        </w:rPr>
        <w:t>елиогравюры и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>цинкографии</w:t>
      </w:r>
      <w:r w:rsidR="00006D4E" w:rsidRPr="00672081">
        <w:rPr>
          <w:rFonts w:ascii="Times New Roman" w:hAnsi="Times New Roman" w:cs="Times New Roman"/>
          <w:lang w:val="ru-RU"/>
        </w:rPr>
        <w:t xml:space="preserve"> появлялись в журнале с первого номера</w:t>
      </w:r>
      <w:r w:rsidRPr="00672081">
        <w:rPr>
          <w:rFonts w:ascii="Times New Roman" w:hAnsi="Times New Roman" w:cs="Times New Roman"/>
          <w:lang w:val="ru-RU"/>
        </w:rPr>
        <w:t xml:space="preserve">, </w:t>
      </w:r>
      <w:r w:rsidR="00006D4E" w:rsidRPr="00672081">
        <w:rPr>
          <w:rFonts w:ascii="Times New Roman" w:hAnsi="Times New Roman" w:cs="Times New Roman"/>
          <w:lang w:val="ru-RU"/>
        </w:rPr>
        <w:t xml:space="preserve">фототипии </w:t>
      </w:r>
      <w:r w:rsidR="006A7E6E">
        <w:rPr>
          <w:rFonts w:ascii="Times New Roman" w:hAnsi="Times New Roman" w:cs="Times New Roman"/>
          <w:lang w:val="ru-RU"/>
        </w:rPr>
        <w:t xml:space="preserve">– </w:t>
      </w:r>
      <w:r w:rsidR="00006D4E" w:rsidRPr="00672081">
        <w:rPr>
          <w:rFonts w:ascii="Times New Roman" w:hAnsi="Times New Roman" w:cs="Times New Roman"/>
          <w:lang w:val="ru-RU"/>
        </w:rPr>
        <w:t>со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006D4E" w:rsidRPr="00672081">
        <w:rPr>
          <w:rFonts w:ascii="Times New Roman" w:hAnsi="Times New Roman" w:cs="Times New Roman"/>
          <w:lang w:val="ru-RU"/>
        </w:rPr>
        <w:t>второго</w:t>
      </w:r>
      <w:r w:rsidRPr="00672081">
        <w:rPr>
          <w:rFonts w:ascii="Times New Roman" w:hAnsi="Times New Roman" w:cs="Times New Roman"/>
          <w:lang w:val="ru-RU"/>
        </w:rPr>
        <w:t>.</w:t>
      </w:r>
      <w:r w:rsidR="00006D4E" w:rsidRPr="00672081">
        <w:rPr>
          <w:rFonts w:ascii="Times New Roman" w:hAnsi="Times New Roman" w:cs="Times New Roman"/>
          <w:lang w:val="ru-RU"/>
        </w:rPr>
        <w:t xml:space="preserve"> Когда в</w:t>
      </w:r>
      <w:r w:rsidR="00D67697" w:rsidRPr="00672081">
        <w:rPr>
          <w:rFonts w:ascii="Times New Roman" w:hAnsi="Times New Roman" w:cs="Times New Roman"/>
          <w:lang w:val="ru-RU"/>
        </w:rPr>
        <w:t xml:space="preserve"> последние десятилетия XIX</w:t>
      </w:r>
      <w:r w:rsidR="006A7E6E">
        <w:rPr>
          <w:rFonts w:ascii="Times New Roman" w:hAnsi="Times New Roman" w:cs="Times New Roman"/>
          <w:lang w:val="ru-RU"/>
        </w:rPr>
        <w:t> </w:t>
      </w:r>
      <w:r w:rsidR="00D67697" w:rsidRPr="00672081">
        <w:rPr>
          <w:rFonts w:ascii="Times New Roman" w:hAnsi="Times New Roman" w:cs="Times New Roman"/>
          <w:lang w:val="ru-RU"/>
        </w:rPr>
        <w:t>в</w:t>
      </w:r>
      <w:r w:rsidR="006A7E6E">
        <w:rPr>
          <w:rFonts w:ascii="Times New Roman" w:hAnsi="Times New Roman" w:cs="Times New Roman"/>
          <w:lang w:val="ru-RU"/>
        </w:rPr>
        <w:t>.</w:t>
      </w:r>
      <w:r w:rsidR="00D67697" w:rsidRP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67697" w:rsidRPr="00672081">
        <w:rPr>
          <w:rFonts w:ascii="Times New Roman" w:hAnsi="Times New Roman" w:cs="Times New Roman"/>
          <w:lang w:val="ru-RU"/>
        </w:rPr>
        <w:t>в</w:t>
      </w:r>
      <w:proofErr w:type="spellEnd"/>
      <w:r w:rsidR="00D67697" w:rsidRPr="00672081">
        <w:rPr>
          <w:rFonts w:ascii="Times New Roman" w:hAnsi="Times New Roman" w:cs="Times New Roman"/>
          <w:lang w:val="ru-RU"/>
        </w:rPr>
        <w:t xml:space="preserve"> европейской художественной критике разгорелись дебаты об эстетической правомочности и просветительской корректности традиционной репродукционной графики в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D67697" w:rsidRPr="00672081">
        <w:rPr>
          <w:rFonts w:ascii="Times New Roman" w:hAnsi="Times New Roman" w:cs="Times New Roman"/>
          <w:lang w:val="ru-RU"/>
        </w:rPr>
        <w:t>целом</w:t>
      </w:r>
      <w:r w:rsidR="00006D4E" w:rsidRPr="00672081">
        <w:rPr>
          <w:rFonts w:ascii="Times New Roman" w:hAnsi="Times New Roman" w:cs="Times New Roman"/>
          <w:lang w:val="ru-RU"/>
        </w:rPr>
        <w:t>, в</w:t>
      </w:r>
      <w:r w:rsidR="00063B68" w:rsidRPr="00672081">
        <w:rPr>
          <w:rFonts w:ascii="Times New Roman" w:hAnsi="Times New Roman" w:cs="Times New Roman"/>
          <w:lang w:val="ru-RU"/>
        </w:rPr>
        <w:t xml:space="preserve"> </w:t>
      </w:r>
      <w:r w:rsidR="00006D4E" w:rsidRPr="00672081">
        <w:rPr>
          <w:rFonts w:ascii="Times New Roman" w:hAnsi="Times New Roman" w:cs="Times New Roman"/>
          <w:lang w:val="ru-RU"/>
        </w:rPr>
        <w:t xml:space="preserve">журнале </w:t>
      </w:r>
      <w:r w:rsidR="00A03E81" w:rsidRPr="00672081">
        <w:rPr>
          <w:rFonts w:ascii="Times New Roman" w:hAnsi="Times New Roman" w:cs="Times New Roman"/>
          <w:lang w:val="ru-RU"/>
        </w:rPr>
        <w:t>‟</w:t>
      </w:r>
      <w:r w:rsidR="00006D4E" w:rsidRPr="00672081">
        <w:rPr>
          <w:rFonts w:ascii="Times New Roman" w:hAnsi="Times New Roman" w:cs="Times New Roman"/>
          <w:lang w:val="ru-RU"/>
        </w:rPr>
        <w:t xml:space="preserve">Die </w:t>
      </w:r>
      <w:proofErr w:type="spellStart"/>
      <w:r w:rsidR="00006D4E" w:rsidRPr="00672081">
        <w:rPr>
          <w:rFonts w:ascii="Times New Roman" w:hAnsi="Times New Roman" w:cs="Times New Roman"/>
          <w:lang w:val="ru-RU"/>
        </w:rPr>
        <w:t>graphischen</w:t>
      </w:r>
      <w:proofErr w:type="spellEnd"/>
      <w:r w:rsidR="00006D4E" w:rsidRPr="0067208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06D4E" w:rsidRPr="00672081">
        <w:rPr>
          <w:rFonts w:ascii="Times New Roman" w:hAnsi="Times New Roman" w:cs="Times New Roman"/>
          <w:lang w:val="ru-RU"/>
        </w:rPr>
        <w:t>Künste</w:t>
      </w:r>
      <w:r w:rsidR="00A03E81" w:rsidRPr="00672081">
        <w:rPr>
          <w:rFonts w:ascii="Times New Roman" w:hAnsi="Times New Roman" w:cs="Times New Roman"/>
          <w:lang w:val="ru-RU"/>
        </w:rPr>
        <w:t>ˮ</w:t>
      </w:r>
      <w:proofErr w:type="spellEnd"/>
      <w:r w:rsidR="00063B68" w:rsidRPr="00672081">
        <w:rPr>
          <w:rFonts w:ascii="Times New Roman" w:hAnsi="Times New Roman" w:cs="Times New Roman"/>
          <w:lang w:val="ru-RU"/>
        </w:rPr>
        <w:t xml:space="preserve"> </w:t>
      </w:r>
      <w:r w:rsidR="00006D4E" w:rsidRPr="00672081">
        <w:rPr>
          <w:rFonts w:ascii="Times New Roman" w:hAnsi="Times New Roman" w:cs="Times New Roman"/>
          <w:lang w:val="ru-RU"/>
        </w:rPr>
        <w:t>наметились</w:t>
      </w:r>
      <w:r w:rsidR="00063B68" w:rsidRPr="00672081">
        <w:rPr>
          <w:rFonts w:ascii="Times New Roman" w:hAnsi="Times New Roman" w:cs="Times New Roman"/>
          <w:lang w:val="ru-RU"/>
        </w:rPr>
        <w:t xml:space="preserve"> две линии иллюстрирования</w:t>
      </w:r>
      <w:r w:rsidR="00006D4E" w:rsidRPr="00672081">
        <w:rPr>
          <w:rFonts w:ascii="Times New Roman" w:hAnsi="Times New Roman" w:cs="Times New Roman"/>
          <w:lang w:val="ru-RU"/>
        </w:rPr>
        <w:t>,</w:t>
      </w:r>
      <w:r w:rsidR="00063B68" w:rsidRPr="00672081">
        <w:rPr>
          <w:rFonts w:ascii="Times New Roman" w:hAnsi="Times New Roman" w:cs="Times New Roman"/>
          <w:lang w:val="ru-RU"/>
        </w:rPr>
        <w:t xml:space="preserve"> </w:t>
      </w:r>
      <w:r w:rsidR="00AC613E" w:rsidRPr="00672081">
        <w:rPr>
          <w:rFonts w:ascii="Times New Roman" w:hAnsi="Times New Roman" w:cs="Times New Roman"/>
          <w:lang w:val="ru-RU"/>
        </w:rPr>
        <w:t>отвечавшие</w:t>
      </w:r>
      <w:r w:rsidR="00063B68" w:rsidRPr="00672081">
        <w:rPr>
          <w:rFonts w:ascii="Times New Roman" w:hAnsi="Times New Roman" w:cs="Times New Roman"/>
          <w:lang w:val="ru-RU"/>
        </w:rPr>
        <w:t xml:space="preserve"> ожиданиям публики.</w:t>
      </w:r>
      <w:r w:rsidR="00006D4E" w:rsidRPr="00672081">
        <w:rPr>
          <w:rFonts w:ascii="Times New Roman" w:hAnsi="Times New Roman" w:cs="Times New Roman"/>
          <w:lang w:val="ru-RU"/>
        </w:rPr>
        <w:t xml:space="preserve"> Ручная репродукционная гравюра</w:t>
      </w:r>
      <w:r w:rsidRPr="00672081">
        <w:rPr>
          <w:rFonts w:ascii="Times New Roman" w:hAnsi="Times New Roman" w:cs="Times New Roman"/>
          <w:lang w:val="ru-RU"/>
        </w:rPr>
        <w:t xml:space="preserve"> </w:t>
      </w:r>
      <w:r w:rsidR="005A64E0" w:rsidRPr="00672081">
        <w:rPr>
          <w:rFonts w:ascii="Times New Roman" w:hAnsi="Times New Roman" w:cs="Times New Roman"/>
          <w:lang w:val="ru-RU"/>
        </w:rPr>
        <w:t>все же</w:t>
      </w:r>
      <w:r w:rsidR="00006D4E" w:rsidRPr="00672081">
        <w:rPr>
          <w:rFonts w:ascii="Times New Roman" w:hAnsi="Times New Roman" w:cs="Times New Roman"/>
          <w:lang w:val="ru-RU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>была вытеснена фотомеханическими методами воспроизведения</w:t>
      </w:r>
      <w:r w:rsidR="00006D4E" w:rsidRPr="00672081">
        <w:rPr>
          <w:rFonts w:ascii="Times New Roman" w:hAnsi="Times New Roman" w:cs="Times New Roman"/>
          <w:lang w:val="ru-RU"/>
        </w:rPr>
        <w:t xml:space="preserve">. </w:t>
      </w:r>
      <w:r w:rsidR="00715570" w:rsidRPr="00672081">
        <w:rPr>
          <w:rFonts w:ascii="Times New Roman" w:hAnsi="Times New Roman" w:cs="Times New Roman"/>
          <w:lang w:val="ru-RU"/>
        </w:rPr>
        <w:t>Но ж</w:t>
      </w:r>
      <w:r w:rsidR="00D67697" w:rsidRPr="00672081">
        <w:rPr>
          <w:rFonts w:ascii="Times New Roman" w:hAnsi="Times New Roman" w:cs="Times New Roman"/>
          <w:lang w:val="ru-RU"/>
        </w:rPr>
        <w:t xml:space="preserve">урнал, вплетенный в художественный дискурс и сам его создающий, </w:t>
      </w:r>
      <w:r w:rsidR="000718C0" w:rsidRPr="00672081">
        <w:rPr>
          <w:rFonts w:ascii="Times New Roman" w:hAnsi="Times New Roman" w:cs="Times New Roman"/>
          <w:lang w:val="ru-RU"/>
        </w:rPr>
        <w:t>продолжил публиковать</w:t>
      </w:r>
      <w:r w:rsidRPr="00672081">
        <w:rPr>
          <w:rFonts w:ascii="Times New Roman" w:hAnsi="Times New Roman" w:cs="Times New Roman"/>
          <w:lang w:val="ru-RU"/>
        </w:rPr>
        <w:t xml:space="preserve"> </w:t>
      </w:r>
      <w:r w:rsidR="000718C0" w:rsidRPr="00672081">
        <w:rPr>
          <w:rFonts w:ascii="Times New Roman" w:hAnsi="Times New Roman" w:cs="Times New Roman"/>
          <w:lang w:val="ru-RU"/>
        </w:rPr>
        <w:t>настоящие</w:t>
      </w:r>
      <w:r w:rsidR="00AC613E" w:rsidRPr="00672081">
        <w:rPr>
          <w:rFonts w:ascii="Times New Roman" w:hAnsi="Times New Roman" w:cs="Times New Roman"/>
          <w:lang w:val="ru-RU"/>
        </w:rPr>
        <w:t xml:space="preserve"> оттиски</w:t>
      </w:r>
      <w:r w:rsidR="00D2529F" w:rsidRPr="00672081">
        <w:rPr>
          <w:rFonts w:ascii="Times New Roman" w:hAnsi="Times New Roman" w:cs="Times New Roman"/>
          <w:lang w:val="ru-RU"/>
        </w:rPr>
        <w:t xml:space="preserve"> с гравюр на</w:t>
      </w:r>
      <w:r w:rsidR="00672081">
        <w:rPr>
          <w:rFonts w:ascii="Times New Roman" w:hAnsi="Times New Roman" w:cs="Times New Roman"/>
          <w:lang w:val="ru-RU"/>
        </w:rPr>
        <w:t xml:space="preserve"> </w:t>
      </w:r>
      <w:r w:rsidR="00D2529F" w:rsidRPr="00672081">
        <w:rPr>
          <w:rFonts w:ascii="Times New Roman" w:hAnsi="Times New Roman" w:cs="Times New Roman"/>
          <w:lang w:val="ru-RU"/>
        </w:rPr>
        <w:t>метал</w:t>
      </w:r>
      <w:r w:rsidR="00A642C3" w:rsidRPr="00672081">
        <w:rPr>
          <w:rFonts w:ascii="Times New Roman" w:hAnsi="Times New Roman" w:cs="Times New Roman"/>
          <w:lang w:val="ru-RU"/>
        </w:rPr>
        <w:t>л</w:t>
      </w:r>
      <w:r w:rsidR="00D2529F" w:rsidRPr="00672081">
        <w:rPr>
          <w:rFonts w:ascii="Times New Roman" w:hAnsi="Times New Roman" w:cs="Times New Roman"/>
          <w:lang w:val="ru-RU"/>
        </w:rPr>
        <w:t>е</w:t>
      </w:r>
      <w:r w:rsidRPr="00672081">
        <w:rPr>
          <w:rFonts w:ascii="Times New Roman" w:hAnsi="Times New Roman" w:cs="Times New Roman"/>
          <w:lang w:val="ru-RU"/>
        </w:rPr>
        <w:t xml:space="preserve">, </w:t>
      </w:r>
      <w:r w:rsidR="00006D4E" w:rsidRPr="00672081">
        <w:rPr>
          <w:rFonts w:ascii="Times New Roman" w:hAnsi="Times New Roman" w:cs="Times New Roman"/>
          <w:lang w:val="ru-RU"/>
        </w:rPr>
        <w:t xml:space="preserve">переориентировавшись </w:t>
      </w:r>
      <w:r w:rsidR="00D67697" w:rsidRPr="00672081">
        <w:rPr>
          <w:rFonts w:ascii="Times New Roman" w:hAnsi="Times New Roman" w:cs="Times New Roman"/>
          <w:lang w:val="ru-RU"/>
        </w:rPr>
        <w:t>к концу 1890-х годов на</w:t>
      </w:r>
      <w:r w:rsidR="000718C0" w:rsidRPr="00672081">
        <w:rPr>
          <w:rFonts w:ascii="Times New Roman" w:hAnsi="Times New Roman" w:cs="Times New Roman"/>
          <w:lang w:val="ru-RU"/>
        </w:rPr>
        <w:t xml:space="preserve"> оригинальные</w:t>
      </w:r>
      <w:r w:rsidR="00D67697" w:rsidRPr="00672081">
        <w:rPr>
          <w:rFonts w:ascii="Times New Roman" w:hAnsi="Times New Roman" w:cs="Times New Roman"/>
          <w:lang w:val="ru-RU"/>
        </w:rPr>
        <w:t xml:space="preserve"> </w:t>
      </w:r>
      <w:r w:rsidRPr="00672081">
        <w:rPr>
          <w:rFonts w:ascii="Times New Roman" w:hAnsi="Times New Roman" w:cs="Times New Roman"/>
          <w:lang w:val="ru-RU"/>
        </w:rPr>
        <w:t>авторск</w:t>
      </w:r>
      <w:r w:rsidR="000718C0" w:rsidRPr="00672081">
        <w:rPr>
          <w:rFonts w:ascii="Times New Roman" w:hAnsi="Times New Roman" w:cs="Times New Roman"/>
          <w:lang w:val="ru-RU"/>
        </w:rPr>
        <w:t>ие</w:t>
      </w:r>
      <w:r w:rsidRPr="00672081">
        <w:rPr>
          <w:rFonts w:ascii="Times New Roman" w:hAnsi="Times New Roman" w:cs="Times New Roman"/>
          <w:lang w:val="ru-RU"/>
        </w:rPr>
        <w:t xml:space="preserve"> </w:t>
      </w:r>
      <w:r w:rsidR="000718C0" w:rsidRPr="00672081">
        <w:rPr>
          <w:rFonts w:ascii="Times New Roman" w:hAnsi="Times New Roman" w:cs="Times New Roman"/>
          <w:lang w:val="ru-RU"/>
        </w:rPr>
        <w:t>работы</w:t>
      </w:r>
      <w:r w:rsidR="00D67697" w:rsidRPr="00672081">
        <w:rPr>
          <w:rFonts w:ascii="Times New Roman" w:hAnsi="Times New Roman" w:cs="Times New Roman"/>
          <w:lang w:val="ru-RU"/>
        </w:rPr>
        <w:t>.</w:t>
      </w:r>
    </w:p>
    <w:p w14:paraId="60636065" w14:textId="77777777" w:rsidR="00825116" w:rsidRPr="00672081" w:rsidRDefault="00825116" w:rsidP="00672081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</w:p>
    <w:p w14:paraId="5F75F2C8" w14:textId="77777777" w:rsidR="00825116" w:rsidRPr="00672081" w:rsidRDefault="00825116" w:rsidP="00672081">
      <w:pPr>
        <w:pStyle w:val="20"/>
        <w:shd w:val="clear" w:color="auto" w:fill="auto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  <w:r w:rsidRPr="00672081">
        <w:rPr>
          <w:rFonts w:ascii="Times New Roman" w:hAnsi="Times New Roman" w:cs="Times New Roman"/>
          <w:lang w:val="ru-RU"/>
        </w:rPr>
        <w:t>Литература</w:t>
      </w:r>
    </w:p>
    <w:p w14:paraId="4AEFD8AB" w14:textId="1918F327" w:rsidR="005A64E0" w:rsidRPr="006A7E6E" w:rsidRDefault="005A64E0" w:rsidP="00672081">
      <w:pPr>
        <w:pStyle w:val="20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  <w:r w:rsidRPr="006A7E6E">
        <w:rPr>
          <w:rFonts w:ascii="Times New Roman" w:hAnsi="Times New Roman" w:cs="Times New Roman"/>
          <w:lang w:val="ru-RU"/>
        </w:rPr>
        <w:t>1.</w:t>
      </w:r>
      <w:r w:rsidR="006A7E6E">
        <w:rPr>
          <w:rFonts w:ascii="Times New Roman" w:hAnsi="Times New Roman" w:cs="Times New Roman"/>
          <w:lang w:val="ru-RU"/>
        </w:rPr>
        <w:t> </w:t>
      </w:r>
      <w:proofErr w:type="spellStart"/>
      <w:r w:rsidRPr="006A7E6E">
        <w:rPr>
          <w:rFonts w:ascii="Times New Roman" w:hAnsi="Times New Roman" w:cs="Times New Roman"/>
          <w:lang w:val="ru-RU"/>
        </w:rPr>
        <w:t>Свитич</w:t>
      </w:r>
      <w:proofErr w:type="spellEnd"/>
      <w:r w:rsidR="006A7E6E">
        <w:rPr>
          <w:rFonts w:ascii="Times New Roman" w:hAnsi="Times New Roman" w:cs="Times New Roman"/>
          <w:lang w:val="ru-RU"/>
        </w:rPr>
        <w:t> </w:t>
      </w:r>
      <w:r w:rsidRPr="006A7E6E">
        <w:rPr>
          <w:rFonts w:ascii="Times New Roman" w:hAnsi="Times New Roman" w:cs="Times New Roman"/>
          <w:lang w:val="ru-RU"/>
        </w:rPr>
        <w:t>А.</w:t>
      </w:r>
      <w:r w:rsidR="006A7E6E">
        <w:rPr>
          <w:rFonts w:ascii="Times New Roman" w:hAnsi="Times New Roman" w:cs="Times New Roman"/>
          <w:lang w:val="ru-RU"/>
        </w:rPr>
        <w:t> </w:t>
      </w:r>
      <w:r w:rsidRPr="006A7E6E">
        <w:rPr>
          <w:rFonts w:ascii="Times New Roman" w:hAnsi="Times New Roman" w:cs="Times New Roman"/>
          <w:lang w:val="ru-RU"/>
        </w:rPr>
        <w:t>Л. Эмпирические подходы к анализу иллюстраций в</w:t>
      </w:r>
      <w:r w:rsidR="00672081" w:rsidRPr="006A7E6E">
        <w:rPr>
          <w:rFonts w:ascii="Times New Roman" w:hAnsi="Times New Roman" w:cs="Times New Roman"/>
          <w:lang w:val="ru-RU"/>
        </w:rPr>
        <w:t xml:space="preserve"> </w:t>
      </w:r>
      <w:r w:rsidRPr="006A7E6E">
        <w:rPr>
          <w:rFonts w:ascii="Times New Roman" w:hAnsi="Times New Roman" w:cs="Times New Roman"/>
          <w:lang w:val="ru-RU"/>
        </w:rPr>
        <w:t>прессе //</w:t>
      </w:r>
      <w:r w:rsidR="0045797D" w:rsidRPr="006A7E6E">
        <w:rPr>
          <w:rFonts w:ascii="Times New Roman" w:hAnsi="Times New Roman" w:cs="Times New Roman"/>
          <w:lang w:val="ru-RU"/>
        </w:rPr>
        <w:t xml:space="preserve"> Медиа в современном мире. 63-и Петербургские чтения</w:t>
      </w:r>
      <w:r w:rsidR="006A7E6E">
        <w:rPr>
          <w:rFonts w:ascii="Times New Roman" w:hAnsi="Times New Roman" w:cs="Times New Roman"/>
          <w:lang w:val="ru-RU"/>
        </w:rPr>
        <w:t>.</w:t>
      </w:r>
      <w:r w:rsidR="0045797D" w:rsidRPr="006A7E6E">
        <w:rPr>
          <w:rFonts w:ascii="Times New Roman" w:hAnsi="Times New Roman" w:cs="Times New Roman"/>
          <w:lang w:val="ru-RU"/>
        </w:rPr>
        <w:t xml:space="preserve"> СПб., 2024. </w:t>
      </w:r>
      <w:r w:rsidR="006A7E6E" w:rsidRPr="006A7E6E">
        <w:rPr>
          <w:rFonts w:ascii="Times New Roman" w:hAnsi="Times New Roman" w:cs="Times New Roman"/>
          <w:lang w:val="ru-RU"/>
        </w:rPr>
        <w:t>Т.</w:t>
      </w:r>
      <w:r w:rsidR="006A7E6E">
        <w:rPr>
          <w:rFonts w:ascii="Times New Roman" w:hAnsi="Times New Roman" w:cs="Times New Roman"/>
          <w:lang w:val="ru-RU"/>
        </w:rPr>
        <w:t> </w:t>
      </w:r>
      <w:r w:rsidR="006A7E6E" w:rsidRPr="006A7E6E">
        <w:rPr>
          <w:rFonts w:ascii="Times New Roman" w:hAnsi="Times New Roman" w:cs="Times New Roman"/>
          <w:lang w:val="ru-RU"/>
        </w:rPr>
        <w:t>2.</w:t>
      </w:r>
      <w:r w:rsidR="006A7E6E">
        <w:rPr>
          <w:rFonts w:ascii="Times New Roman" w:hAnsi="Times New Roman" w:cs="Times New Roman"/>
          <w:lang w:val="ru-RU"/>
        </w:rPr>
        <w:t xml:space="preserve"> </w:t>
      </w:r>
      <w:r w:rsidR="0045797D" w:rsidRPr="006A7E6E">
        <w:rPr>
          <w:rFonts w:ascii="Times New Roman" w:hAnsi="Times New Roman" w:cs="Times New Roman"/>
          <w:lang w:val="ru-RU"/>
        </w:rPr>
        <w:t>С.</w:t>
      </w:r>
      <w:r w:rsidR="006A7E6E">
        <w:rPr>
          <w:rFonts w:ascii="Times New Roman" w:hAnsi="Times New Roman" w:cs="Times New Roman"/>
          <w:lang w:val="ru-RU"/>
        </w:rPr>
        <w:t> </w:t>
      </w:r>
      <w:r w:rsidR="0045797D" w:rsidRPr="006A7E6E">
        <w:rPr>
          <w:rFonts w:ascii="Times New Roman" w:hAnsi="Times New Roman" w:cs="Times New Roman"/>
          <w:lang w:val="ru-RU"/>
        </w:rPr>
        <w:t>36–37.</w:t>
      </w:r>
    </w:p>
    <w:p w14:paraId="6E57F52E" w14:textId="24DEA72A" w:rsidR="008B3E08" w:rsidRPr="006A7E6E" w:rsidRDefault="005A64E0" w:rsidP="00672081">
      <w:pPr>
        <w:pStyle w:val="20"/>
        <w:spacing w:before="0" w:after="0" w:line="360" w:lineRule="auto"/>
        <w:ind w:firstLine="709"/>
        <w:rPr>
          <w:rFonts w:ascii="Times New Roman" w:hAnsi="Times New Roman" w:cs="Times New Roman"/>
          <w:lang w:val="ru-RU"/>
        </w:rPr>
      </w:pPr>
      <w:r w:rsidRPr="006A7E6E">
        <w:rPr>
          <w:rFonts w:ascii="Times New Roman" w:hAnsi="Times New Roman" w:cs="Times New Roman"/>
          <w:lang w:val="en-US"/>
        </w:rPr>
        <w:t>2</w:t>
      </w:r>
      <w:r w:rsidR="008B3E08" w:rsidRPr="006A7E6E">
        <w:rPr>
          <w:rFonts w:ascii="Times New Roman" w:hAnsi="Times New Roman" w:cs="Times New Roman"/>
          <w:lang w:val="en-US"/>
        </w:rPr>
        <w:t>.</w:t>
      </w:r>
      <w:r w:rsidR="006A7E6E" w:rsidRPr="006A7E6E">
        <w:rPr>
          <w:rFonts w:ascii="Times New Roman" w:hAnsi="Times New Roman" w:cs="Times New Roman"/>
          <w:lang w:val="en-US"/>
        </w:rPr>
        <w:t> 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Luckschewitz</w:t>
      </w:r>
      <w:proofErr w:type="spellEnd"/>
      <w:r w:rsidR="006A7E6E" w:rsidRPr="006A7E6E">
        <w:rPr>
          <w:rFonts w:ascii="Times New Roman" w:hAnsi="Times New Roman" w:cs="Times New Roman"/>
          <w:lang w:val="en-US"/>
        </w:rPr>
        <w:t> </w:t>
      </w:r>
      <w:r w:rsidR="00825116" w:rsidRPr="006A7E6E">
        <w:rPr>
          <w:rFonts w:ascii="Times New Roman" w:hAnsi="Times New Roman" w:cs="Times New Roman"/>
          <w:lang w:val="en-US"/>
        </w:rPr>
        <w:t xml:space="preserve">J.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Radierung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Reproduktionsgrafik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in der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zweiten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Hälfte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des 19.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Jahrhunderts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. Die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Diskussion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über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druckgrafische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Techniken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im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25116" w:rsidRPr="006A7E6E">
        <w:rPr>
          <w:rFonts w:ascii="Times New Roman" w:hAnsi="Times New Roman" w:cs="Times New Roman"/>
          <w:lang w:val="en-US"/>
        </w:rPr>
        <w:t>deutschen</w:t>
      </w:r>
      <w:proofErr w:type="spellEnd"/>
      <w:r w:rsidR="00825116" w:rsidRPr="006A7E6E">
        <w:rPr>
          <w:rFonts w:ascii="Times New Roman" w:hAnsi="Times New Roman" w:cs="Times New Roman"/>
          <w:lang w:val="en-US"/>
        </w:rPr>
        <w:t xml:space="preserve"> Sprachraum</w:t>
      </w:r>
      <w:r w:rsidR="0018116A" w:rsidRPr="006A7E6E">
        <w:rPr>
          <w:rFonts w:ascii="Times New Roman" w:hAnsi="Times New Roman" w:cs="Times New Roman"/>
          <w:lang w:val="en-US"/>
        </w:rPr>
        <w:t xml:space="preserve"> (Dissertation </w:t>
      </w:r>
      <w:proofErr w:type="spellStart"/>
      <w:r w:rsidR="0018116A" w:rsidRPr="006A7E6E">
        <w:rPr>
          <w:rFonts w:ascii="Times New Roman" w:hAnsi="Times New Roman" w:cs="Times New Roman"/>
          <w:lang w:val="en-US"/>
        </w:rPr>
        <w:t>zur</w:t>
      </w:r>
      <w:proofErr w:type="spellEnd"/>
      <w:r w:rsidR="0018116A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116A" w:rsidRPr="006A7E6E">
        <w:rPr>
          <w:rFonts w:ascii="Times New Roman" w:hAnsi="Times New Roman" w:cs="Times New Roman"/>
          <w:lang w:val="en-US"/>
        </w:rPr>
        <w:t>Erlangung</w:t>
      </w:r>
      <w:proofErr w:type="spellEnd"/>
      <w:r w:rsidR="0018116A" w:rsidRPr="006A7E6E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="0018116A" w:rsidRPr="006A7E6E">
        <w:rPr>
          <w:rFonts w:ascii="Times New Roman" w:hAnsi="Times New Roman" w:cs="Times New Roman"/>
          <w:lang w:val="en-US"/>
        </w:rPr>
        <w:t>Doktorgrades</w:t>
      </w:r>
      <w:proofErr w:type="spellEnd"/>
      <w:r w:rsidR="0018116A" w:rsidRPr="006A7E6E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="0018116A" w:rsidRPr="006A7E6E">
        <w:rPr>
          <w:rFonts w:ascii="Times New Roman" w:hAnsi="Times New Roman" w:cs="Times New Roman"/>
          <w:lang w:val="en-US"/>
        </w:rPr>
        <w:t>Philosophischen</w:t>
      </w:r>
      <w:proofErr w:type="spellEnd"/>
      <w:r w:rsidR="0018116A" w:rsidRPr="006A7E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116A" w:rsidRPr="006A7E6E">
        <w:rPr>
          <w:rFonts w:ascii="Times New Roman" w:hAnsi="Times New Roman" w:cs="Times New Roman"/>
          <w:lang w:val="en-US"/>
        </w:rPr>
        <w:t>Fakultät</w:t>
      </w:r>
      <w:proofErr w:type="spellEnd"/>
      <w:r w:rsidR="0018116A" w:rsidRPr="006A7E6E">
        <w:rPr>
          <w:rFonts w:ascii="Times New Roman" w:hAnsi="Times New Roman" w:cs="Times New Roman"/>
          <w:lang w:val="en-US"/>
        </w:rPr>
        <w:t xml:space="preserve"> der Christian-</w:t>
      </w:r>
      <w:proofErr w:type="spellStart"/>
      <w:r w:rsidR="0018116A" w:rsidRPr="006A7E6E">
        <w:rPr>
          <w:rFonts w:ascii="Times New Roman" w:hAnsi="Times New Roman" w:cs="Times New Roman"/>
          <w:lang w:val="en-US"/>
        </w:rPr>
        <w:t>Albrechts</w:t>
      </w:r>
      <w:proofErr w:type="spellEnd"/>
      <w:r w:rsidR="0018116A" w:rsidRPr="006A7E6E">
        <w:rPr>
          <w:rFonts w:ascii="Times New Roman" w:hAnsi="Times New Roman" w:cs="Times New Roman"/>
          <w:lang w:val="en-US"/>
        </w:rPr>
        <w:t>-Universität). Kiel, 2020.</w:t>
      </w:r>
    </w:p>
    <w:p w14:paraId="3F65D67A" w14:textId="27E49D7C" w:rsidR="008B3E08" w:rsidRPr="006A7E6E" w:rsidRDefault="005A64E0" w:rsidP="00672081">
      <w:pPr>
        <w:pStyle w:val="2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6A7E6E">
        <w:rPr>
          <w:rFonts w:ascii="Times New Roman" w:hAnsi="Times New Roman" w:cs="Times New Roman"/>
          <w:lang w:val="en-US"/>
        </w:rPr>
        <w:t>3</w:t>
      </w:r>
      <w:r w:rsidR="008B3E08" w:rsidRPr="006A7E6E">
        <w:rPr>
          <w:rFonts w:ascii="Times New Roman" w:hAnsi="Times New Roman" w:cs="Times New Roman"/>
          <w:lang w:val="en-US"/>
        </w:rPr>
        <w:t xml:space="preserve">. </w:t>
      </w:r>
      <w:r w:rsidR="008B3E08" w:rsidRPr="006A7E6E">
        <w:rPr>
          <w:rFonts w:ascii="Times New Roman" w:hAnsi="Times New Roman" w:cs="Times New Roman"/>
          <w:lang w:val="de-DE"/>
        </w:rPr>
        <w:t xml:space="preserve">Statuten der Gesellschaft für vervielfältigende Kunst // Mitteilungen der Gesellschaft für vervielfältigende Kunst. </w:t>
      </w:r>
      <w:r w:rsidR="008B3E08" w:rsidRPr="006A7E6E">
        <w:rPr>
          <w:rFonts w:ascii="Times New Roman" w:hAnsi="Times New Roman" w:cs="Times New Roman"/>
        </w:rPr>
        <w:t xml:space="preserve">18 </w:t>
      </w:r>
      <w:proofErr w:type="spellStart"/>
      <w:r w:rsidR="008B3E08" w:rsidRPr="006A7E6E">
        <w:rPr>
          <w:rFonts w:ascii="Times New Roman" w:hAnsi="Times New Roman" w:cs="Times New Roman"/>
          <w:lang w:val="de-DE"/>
        </w:rPr>
        <w:t>October</w:t>
      </w:r>
      <w:proofErr w:type="spellEnd"/>
      <w:r w:rsidR="00E50911" w:rsidRPr="006A7E6E">
        <w:rPr>
          <w:rFonts w:ascii="Times New Roman" w:hAnsi="Times New Roman" w:cs="Times New Roman"/>
        </w:rPr>
        <w:t xml:space="preserve"> 1872</w:t>
      </w:r>
      <w:r w:rsidR="006A7E6E" w:rsidRPr="006A7E6E">
        <w:rPr>
          <w:rFonts w:ascii="Times New Roman" w:hAnsi="Times New Roman" w:cs="Times New Roman"/>
          <w:lang w:val="en-US"/>
        </w:rPr>
        <w:t>.</w:t>
      </w:r>
      <w:r w:rsidR="00E50911" w:rsidRPr="006A7E6E">
        <w:rPr>
          <w:rFonts w:ascii="Times New Roman" w:hAnsi="Times New Roman" w:cs="Times New Roman"/>
        </w:rPr>
        <w:t xml:space="preserve"> №</w:t>
      </w:r>
      <w:r w:rsidR="006A7E6E" w:rsidRPr="006A7E6E">
        <w:rPr>
          <w:rFonts w:ascii="Times New Roman" w:hAnsi="Times New Roman" w:cs="Times New Roman"/>
          <w:lang w:val="en-US"/>
        </w:rPr>
        <w:t> </w:t>
      </w:r>
      <w:r w:rsidR="00E50911" w:rsidRPr="006A7E6E">
        <w:rPr>
          <w:rFonts w:ascii="Times New Roman" w:hAnsi="Times New Roman" w:cs="Times New Roman"/>
        </w:rPr>
        <w:t>1</w:t>
      </w:r>
      <w:r w:rsidR="008B3E08" w:rsidRPr="006A7E6E">
        <w:rPr>
          <w:rFonts w:ascii="Times New Roman" w:hAnsi="Times New Roman" w:cs="Times New Roman"/>
        </w:rPr>
        <w:t>.</w:t>
      </w:r>
    </w:p>
    <w:p w14:paraId="36837DFF" w14:textId="08288C55" w:rsidR="00825116" w:rsidRPr="006A7E6E" w:rsidRDefault="005A64E0" w:rsidP="006A7E6E">
      <w:pPr>
        <w:pStyle w:val="2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6A7E6E">
        <w:rPr>
          <w:rFonts w:ascii="Times New Roman" w:hAnsi="Times New Roman" w:cs="Times New Roman"/>
          <w:lang w:val="en-US"/>
        </w:rPr>
        <w:t>4</w:t>
      </w:r>
      <w:r w:rsidR="008B3E08" w:rsidRPr="006A7E6E">
        <w:rPr>
          <w:rFonts w:ascii="Times New Roman" w:hAnsi="Times New Roman" w:cs="Times New Roman"/>
          <w:lang w:val="en-US"/>
        </w:rPr>
        <w:t>.</w:t>
      </w:r>
      <w:r w:rsidR="006A7E6E" w:rsidRPr="006A7E6E">
        <w:rPr>
          <w:rFonts w:ascii="Times New Roman" w:hAnsi="Times New Roman" w:cs="Times New Roman"/>
          <w:lang w:val="en-US"/>
        </w:rPr>
        <w:t> </w:t>
      </w:r>
      <w:r w:rsidR="008B3E08" w:rsidRPr="006A7E6E">
        <w:rPr>
          <w:rFonts w:ascii="Times New Roman" w:hAnsi="Times New Roman" w:cs="Times New Roman"/>
          <w:lang w:val="en-US"/>
        </w:rPr>
        <w:t>Tröger</w:t>
      </w:r>
      <w:r w:rsidR="006A7E6E" w:rsidRPr="006A7E6E">
        <w:rPr>
          <w:rFonts w:ascii="Times New Roman" w:hAnsi="Times New Roman" w:cs="Times New Roman"/>
          <w:lang w:val="en-US"/>
        </w:rPr>
        <w:t> </w:t>
      </w:r>
      <w:r w:rsidR="008B3E08" w:rsidRPr="006A7E6E">
        <w:rPr>
          <w:rFonts w:ascii="Times New Roman" w:hAnsi="Times New Roman" w:cs="Times New Roman"/>
          <w:lang w:val="en-US"/>
        </w:rPr>
        <w:t xml:space="preserve">S. </w:t>
      </w:r>
      <w:proofErr w:type="spellStart"/>
      <w:r w:rsidR="008B3E08" w:rsidRPr="006A7E6E">
        <w:rPr>
          <w:rFonts w:ascii="Times New Roman" w:hAnsi="Times New Roman" w:cs="Times New Roman"/>
          <w:lang w:val="en-US"/>
        </w:rPr>
        <w:t>Kunstpopularisierung</w:t>
      </w:r>
      <w:proofErr w:type="spellEnd"/>
      <w:r w:rsidR="008B3E08" w:rsidRPr="006A7E6E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="008B3E08" w:rsidRPr="006A7E6E">
        <w:rPr>
          <w:rFonts w:ascii="Times New Roman" w:hAnsi="Times New Roman" w:cs="Times New Roman"/>
          <w:lang w:val="en-US"/>
        </w:rPr>
        <w:t>Kunstwissenschaft</w:t>
      </w:r>
      <w:proofErr w:type="spellEnd"/>
      <w:r w:rsidR="008B3E08" w:rsidRPr="006A7E6E">
        <w:rPr>
          <w:rFonts w:ascii="Times New Roman" w:hAnsi="Times New Roman" w:cs="Times New Roman"/>
          <w:lang w:val="en-US"/>
        </w:rPr>
        <w:t xml:space="preserve">. Die Wiener </w:t>
      </w:r>
      <w:proofErr w:type="spellStart"/>
      <w:r w:rsidR="008B3E08" w:rsidRPr="006A7E6E">
        <w:rPr>
          <w:rFonts w:ascii="Times New Roman" w:hAnsi="Times New Roman" w:cs="Times New Roman"/>
          <w:lang w:val="en-US"/>
        </w:rPr>
        <w:t>Kunstzeitschrift</w:t>
      </w:r>
      <w:proofErr w:type="spellEnd"/>
      <w:r w:rsidR="008B3E08" w:rsidRPr="006A7E6E">
        <w:rPr>
          <w:rFonts w:ascii="Times New Roman" w:hAnsi="Times New Roman" w:cs="Times New Roman"/>
          <w:lang w:val="en-US"/>
        </w:rPr>
        <w:t xml:space="preserve"> </w:t>
      </w:r>
      <w:r w:rsidR="006A7E6E">
        <w:rPr>
          <w:rFonts w:ascii="Times New Roman" w:hAnsi="Times New Roman" w:cs="Times New Roman"/>
          <w:lang w:val="en-US"/>
        </w:rPr>
        <w:t>“</w:t>
      </w:r>
      <w:r w:rsidR="008B3E08" w:rsidRPr="006A7E6E"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="008B3E08" w:rsidRPr="006A7E6E">
        <w:rPr>
          <w:rFonts w:ascii="Times New Roman" w:hAnsi="Times New Roman" w:cs="Times New Roman"/>
          <w:lang w:val="en-US"/>
        </w:rPr>
        <w:t>Graphischen</w:t>
      </w:r>
      <w:proofErr w:type="spellEnd"/>
      <w:r w:rsidR="008B3E08" w:rsidRPr="006A7E6E">
        <w:rPr>
          <w:rFonts w:ascii="Times New Roman" w:hAnsi="Times New Roman" w:cs="Times New Roman"/>
          <w:lang w:val="en-US"/>
        </w:rPr>
        <w:t xml:space="preserve"> Künste</w:t>
      </w:r>
      <w:r w:rsidR="006A7E6E">
        <w:rPr>
          <w:rFonts w:ascii="Times New Roman" w:hAnsi="Times New Roman" w:cs="Times New Roman"/>
          <w:lang w:val="en-US"/>
        </w:rPr>
        <w:t>”</w:t>
      </w:r>
      <w:r w:rsidR="008B3E08" w:rsidRPr="006A7E6E">
        <w:rPr>
          <w:rFonts w:ascii="Times New Roman" w:hAnsi="Times New Roman" w:cs="Times New Roman"/>
          <w:lang w:val="en-US"/>
        </w:rPr>
        <w:t xml:space="preserve"> (1879–1933)</w:t>
      </w:r>
      <w:r w:rsidR="006A7E6E" w:rsidRPr="006A7E6E">
        <w:rPr>
          <w:rFonts w:ascii="Times New Roman" w:hAnsi="Times New Roman" w:cs="Times New Roman"/>
          <w:lang w:val="en-US"/>
        </w:rPr>
        <w:t>.</w:t>
      </w:r>
      <w:r w:rsidR="008B3E08" w:rsidRPr="006A7E6E">
        <w:rPr>
          <w:rFonts w:ascii="Times New Roman" w:hAnsi="Times New Roman" w:cs="Times New Roman"/>
          <w:lang w:val="en-US"/>
        </w:rPr>
        <w:t xml:space="preserve"> Berlin–München, 2011.</w:t>
      </w:r>
    </w:p>
    <w:sectPr w:rsidR="00825116" w:rsidRPr="006A7E6E" w:rsidSect="00CB0FC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E26A" w14:textId="77777777" w:rsidR="00B17964" w:rsidRDefault="00B17964" w:rsidP="0037106A">
      <w:pPr>
        <w:spacing w:after="0" w:line="240" w:lineRule="auto"/>
      </w:pPr>
      <w:r>
        <w:separator/>
      </w:r>
    </w:p>
  </w:endnote>
  <w:endnote w:type="continuationSeparator" w:id="0">
    <w:p w14:paraId="0929431F" w14:textId="77777777" w:rsidR="00B17964" w:rsidRDefault="00B17964" w:rsidP="0037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435B0" w14:textId="77777777" w:rsidR="00B17964" w:rsidRDefault="00B17964" w:rsidP="0037106A">
      <w:pPr>
        <w:spacing w:after="0" w:line="240" w:lineRule="auto"/>
      </w:pPr>
      <w:r>
        <w:separator/>
      </w:r>
    </w:p>
  </w:footnote>
  <w:footnote w:type="continuationSeparator" w:id="0">
    <w:p w14:paraId="308D7047" w14:textId="77777777" w:rsidR="00B17964" w:rsidRDefault="00B17964" w:rsidP="0037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01C65"/>
    <w:multiLevelType w:val="hybridMultilevel"/>
    <w:tmpl w:val="0C8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34"/>
    <w:rsid w:val="00006D4E"/>
    <w:rsid w:val="00060C07"/>
    <w:rsid w:val="00063B68"/>
    <w:rsid w:val="000718C0"/>
    <w:rsid w:val="000B24B0"/>
    <w:rsid w:val="000E0C82"/>
    <w:rsid w:val="000E1580"/>
    <w:rsid w:val="00105AB7"/>
    <w:rsid w:val="00107B4D"/>
    <w:rsid w:val="0016069B"/>
    <w:rsid w:val="0018116A"/>
    <w:rsid w:val="00181400"/>
    <w:rsid w:val="00186549"/>
    <w:rsid w:val="001947C3"/>
    <w:rsid w:val="001961D1"/>
    <w:rsid w:val="001A064A"/>
    <w:rsid w:val="001C0D2F"/>
    <w:rsid w:val="001D1A71"/>
    <w:rsid w:val="002043E6"/>
    <w:rsid w:val="00215C79"/>
    <w:rsid w:val="00236827"/>
    <w:rsid w:val="002479B5"/>
    <w:rsid w:val="0025125B"/>
    <w:rsid w:val="00262F62"/>
    <w:rsid w:val="00270566"/>
    <w:rsid w:val="00284BBE"/>
    <w:rsid w:val="00293775"/>
    <w:rsid w:val="002C0D64"/>
    <w:rsid w:val="002C1E6B"/>
    <w:rsid w:val="002D4B0B"/>
    <w:rsid w:val="003043FC"/>
    <w:rsid w:val="003219E4"/>
    <w:rsid w:val="003242B8"/>
    <w:rsid w:val="003259A4"/>
    <w:rsid w:val="003329DA"/>
    <w:rsid w:val="00356D88"/>
    <w:rsid w:val="00362003"/>
    <w:rsid w:val="003673F6"/>
    <w:rsid w:val="00367598"/>
    <w:rsid w:val="0037106A"/>
    <w:rsid w:val="00372B60"/>
    <w:rsid w:val="0038017C"/>
    <w:rsid w:val="003D1648"/>
    <w:rsid w:val="003D5308"/>
    <w:rsid w:val="003F46C0"/>
    <w:rsid w:val="003F595F"/>
    <w:rsid w:val="00400BC8"/>
    <w:rsid w:val="00404B45"/>
    <w:rsid w:val="00414D10"/>
    <w:rsid w:val="00440130"/>
    <w:rsid w:val="00442FA0"/>
    <w:rsid w:val="00453480"/>
    <w:rsid w:val="0045797D"/>
    <w:rsid w:val="004D70B4"/>
    <w:rsid w:val="00510C87"/>
    <w:rsid w:val="00512919"/>
    <w:rsid w:val="005167A2"/>
    <w:rsid w:val="005310CE"/>
    <w:rsid w:val="00540D34"/>
    <w:rsid w:val="00543877"/>
    <w:rsid w:val="00565A8C"/>
    <w:rsid w:val="00565F55"/>
    <w:rsid w:val="005830AE"/>
    <w:rsid w:val="00584486"/>
    <w:rsid w:val="005A2029"/>
    <w:rsid w:val="005A4CD0"/>
    <w:rsid w:val="005A64E0"/>
    <w:rsid w:val="005B1FBB"/>
    <w:rsid w:val="005C7E85"/>
    <w:rsid w:val="005D25F9"/>
    <w:rsid w:val="005D5886"/>
    <w:rsid w:val="005E0281"/>
    <w:rsid w:val="005E3D8B"/>
    <w:rsid w:val="00612691"/>
    <w:rsid w:val="006241C2"/>
    <w:rsid w:val="00652447"/>
    <w:rsid w:val="00672081"/>
    <w:rsid w:val="00672F57"/>
    <w:rsid w:val="00682525"/>
    <w:rsid w:val="00690908"/>
    <w:rsid w:val="006A7E6E"/>
    <w:rsid w:val="006C04CF"/>
    <w:rsid w:val="006C7E5C"/>
    <w:rsid w:val="006E3522"/>
    <w:rsid w:val="00701BAF"/>
    <w:rsid w:val="00714238"/>
    <w:rsid w:val="00715570"/>
    <w:rsid w:val="00753679"/>
    <w:rsid w:val="00762281"/>
    <w:rsid w:val="00792160"/>
    <w:rsid w:val="007C0881"/>
    <w:rsid w:val="007C1330"/>
    <w:rsid w:val="007E3FCA"/>
    <w:rsid w:val="007E764F"/>
    <w:rsid w:val="007F0476"/>
    <w:rsid w:val="00810746"/>
    <w:rsid w:val="008236C3"/>
    <w:rsid w:val="00825116"/>
    <w:rsid w:val="008401B2"/>
    <w:rsid w:val="00866564"/>
    <w:rsid w:val="00867F96"/>
    <w:rsid w:val="008730A2"/>
    <w:rsid w:val="00881D95"/>
    <w:rsid w:val="00882B21"/>
    <w:rsid w:val="008B08C6"/>
    <w:rsid w:val="008B3E08"/>
    <w:rsid w:val="008B4C68"/>
    <w:rsid w:val="008C634C"/>
    <w:rsid w:val="008E1841"/>
    <w:rsid w:val="009000EF"/>
    <w:rsid w:val="00907461"/>
    <w:rsid w:val="00907626"/>
    <w:rsid w:val="00910DB8"/>
    <w:rsid w:val="00912941"/>
    <w:rsid w:val="009433E2"/>
    <w:rsid w:val="00947BF7"/>
    <w:rsid w:val="009652C9"/>
    <w:rsid w:val="00987E6A"/>
    <w:rsid w:val="00993563"/>
    <w:rsid w:val="009C3446"/>
    <w:rsid w:val="009D3999"/>
    <w:rsid w:val="009D571E"/>
    <w:rsid w:val="009E22EA"/>
    <w:rsid w:val="009E2FD6"/>
    <w:rsid w:val="009E69B4"/>
    <w:rsid w:val="009F3140"/>
    <w:rsid w:val="009F424F"/>
    <w:rsid w:val="00A03E81"/>
    <w:rsid w:val="00A121E2"/>
    <w:rsid w:val="00A21299"/>
    <w:rsid w:val="00A642C3"/>
    <w:rsid w:val="00A753E4"/>
    <w:rsid w:val="00A87424"/>
    <w:rsid w:val="00AA3D7D"/>
    <w:rsid w:val="00AB286A"/>
    <w:rsid w:val="00AC613E"/>
    <w:rsid w:val="00AE7193"/>
    <w:rsid w:val="00AF53D3"/>
    <w:rsid w:val="00B05254"/>
    <w:rsid w:val="00B13FF3"/>
    <w:rsid w:val="00B17964"/>
    <w:rsid w:val="00B70B1B"/>
    <w:rsid w:val="00B83442"/>
    <w:rsid w:val="00B875D2"/>
    <w:rsid w:val="00BD3A15"/>
    <w:rsid w:val="00BF18DD"/>
    <w:rsid w:val="00C05670"/>
    <w:rsid w:val="00C06709"/>
    <w:rsid w:val="00C1017F"/>
    <w:rsid w:val="00C16AFA"/>
    <w:rsid w:val="00C17841"/>
    <w:rsid w:val="00C54E9A"/>
    <w:rsid w:val="00C6678D"/>
    <w:rsid w:val="00C714BB"/>
    <w:rsid w:val="00C87851"/>
    <w:rsid w:val="00CA7B5D"/>
    <w:rsid w:val="00CB0FCF"/>
    <w:rsid w:val="00CC2BFF"/>
    <w:rsid w:val="00CD1A5F"/>
    <w:rsid w:val="00CD2C29"/>
    <w:rsid w:val="00CD4C27"/>
    <w:rsid w:val="00CF1626"/>
    <w:rsid w:val="00D05789"/>
    <w:rsid w:val="00D25195"/>
    <w:rsid w:val="00D2529F"/>
    <w:rsid w:val="00D3007E"/>
    <w:rsid w:val="00D46378"/>
    <w:rsid w:val="00D635C7"/>
    <w:rsid w:val="00D67697"/>
    <w:rsid w:val="00D75384"/>
    <w:rsid w:val="00D771ED"/>
    <w:rsid w:val="00D93A3C"/>
    <w:rsid w:val="00D966B4"/>
    <w:rsid w:val="00DB142B"/>
    <w:rsid w:val="00DC4B9C"/>
    <w:rsid w:val="00E171F5"/>
    <w:rsid w:val="00E2026F"/>
    <w:rsid w:val="00E3057B"/>
    <w:rsid w:val="00E310A6"/>
    <w:rsid w:val="00E40FC8"/>
    <w:rsid w:val="00E50911"/>
    <w:rsid w:val="00E63150"/>
    <w:rsid w:val="00E84902"/>
    <w:rsid w:val="00EA0ED3"/>
    <w:rsid w:val="00EA58E3"/>
    <w:rsid w:val="00EB24B6"/>
    <w:rsid w:val="00EC2EB3"/>
    <w:rsid w:val="00EC6E1F"/>
    <w:rsid w:val="00ED53FD"/>
    <w:rsid w:val="00EF6192"/>
    <w:rsid w:val="00F10135"/>
    <w:rsid w:val="00F17D93"/>
    <w:rsid w:val="00F551F7"/>
    <w:rsid w:val="00F603F7"/>
    <w:rsid w:val="00F60D86"/>
    <w:rsid w:val="00F64BD7"/>
    <w:rsid w:val="00F64E0F"/>
    <w:rsid w:val="00F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9E24"/>
  <w15:docId w15:val="{2B9FE0F4-1EDA-4F6A-99F0-210E251D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23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23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36C3"/>
    <w:rPr>
      <w:vertAlign w:val="superscript"/>
    </w:rPr>
  </w:style>
  <w:style w:type="character" w:customStyle="1" w:styleId="2">
    <w:name w:val="Основной текст (2)_"/>
    <w:basedOn w:val="a0"/>
    <w:link w:val="21"/>
    <w:rsid w:val="00AB2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286A"/>
    <w:pPr>
      <w:widowControl w:val="0"/>
      <w:shd w:val="clear" w:color="auto" w:fill="FFFFFF"/>
      <w:spacing w:before="1200" w:after="1200" w:line="41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rsid w:val="00F17D93"/>
    <w:pPr>
      <w:widowControl w:val="0"/>
      <w:shd w:val="clear" w:color="auto" w:fill="FFFFFF"/>
      <w:spacing w:before="660" w:after="300" w:line="341" w:lineRule="exact"/>
      <w:jc w:val="both"/>
    </w:pPr>
    <w:rPr>
      <w:rFonts w:ascii="Candara" w:eastAsia="Candara" w:hAnsi="Candara" w:cs="Candara"/>
      <w:color w:val="000000"/>
      <w:sz w:val="28"/>
      <w:szCs w:val="28"/>
      <w:lang w:val="fr-FR" w:eastAsia="fr-FR" w:bidi="fr-FR"/>
    </w:rPr>
  </w:style>
  <w:style w:type="character" w:customStyle="1" w:styleId="ezkurwreuab5ozgtqnkl">
    <w:name w:val="ezkurwreuab5ozgtqnkl"/>
    <w:basedOn w:val="a0"/>
    <w:rsid w:val="00882B21"/>
  </w:style>
  <w:style w:type="paragraph" w:customStyle="1" w:styleId="whitespace-pre-wrap">
    <w:name w:val="whitespace-pre-wrap"/>
    <w:basedOn w:val="a"/>
    <w:rsid w:val="000E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404B45"/>
  </w:style>
  <w:style w:type="character" w:customStyle="1" w:styleId="rynqvb">
    <w:name w:val="rynqvb"/>
    <w:basedOn w:val="a0"/>
    <w:rsid w:val="00404B45"/>
  </w:style>
  <w:style w:type="character" w:styleId="a6">
    <w:name w:val="Hyperlink"/>
    <w:basedOn w:val="a0"/>
    <w:uiPriority w:val="99"/>
    <w:unhideWhenUsed/>
    <w:rsid w:val="00CB0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kask@yandex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Props1.xml><?xml version="1.0" encoding="utf-8"?>
<ds:datastoreItem xmlns:ds="http://schemas.openxmlformats.org/officeDocument/2006/customXml" ds:itemID="{6FC7514D-0910-4131-BE7B-6205D4C7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4FF6C-CD03-4455-950E-9490B9F1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EF2B5-AEBB-422F-ABAC-21E7589A0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79FB3-0D95-4F1F-A4D3-AE11176F4E31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Каск Анна Николаевна</dc:creator>
  <cp:lastModifiedBy>Александр</cp:lastModifiedBy>
  <cp:revision>4</cp:revision>
  <dcterms:created xsi:type="dcterms:W3CDTF">2025-03-16T09:31:00Z</dcterms:created>
  <dcterms:modified xsi:type="dcterms:W3CDTF">2025-03-17T22:13:00Z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