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1A93" w14:textId="33E0DC42" w:rsidR="00394937" w:rsidRPr="009C6506" w:rsidRDefault="009C6506" w:rsidP="006851A7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9C6506">
        <w:rPr>
          <w:sz w:val="28"/>
          <w:szCs w:val="28"/>
        </w:rPr>
        <w:t>Энеш</w:t>
      </w:r>
      <w:proofErr w:type="spellEnd"/>
      <w:r w:rsidRPr="009C6506">
        <w:rPr>
          <w:sz w:val="28"/>
          <w:szCs w:val="28"/>
        </w:rPr>
        <w:t xml:space="preserve"> </w:t>
      </w:r>
      <w:proofErr w:type="spellStart"/>
      <w:r w:rsidRPr="009C6506">
        <w:rPr>
          <w:sz w:val="28"/>
          <w:szCs w:val="28"/>
        </w:rPr>
        <w:t>Курбансейидовна</w:t>
      </w:r>
      <w:proofErr w:type="spellEnd"/>
      <w:r w:rsidRPr="009C6506">
        <w:rPr>
          <w:sz w:val="28"/>
          <w:szCs w:val="28"/>
        </w:rPr>
        <w:t xml:space="preserve"> </w:t>
      </w:r>
      <w:proofErr w:type="spellStart"/>
      <w:r w:rsidRPr="009C6506">
        <w:rPr>
          <w:sz w:val="28"/>
          <w:szCs w:val="28"/>
        </w:rPr>
        <w:t>Ахматшина</w:t>
      </w:r>
      <w:proofErr w:type="spellEnd"/>
      <w:r w:rsidRPr="009C6506">
        <w:rPr>
          <w:sz w:val="28"/>
          <w:szCs w:val="28"/>
        </w:rPr>
        <w:t xml:space="preserve"> </w:t>
      </w:r>
    </w:p>
    <w:p w14:paraId="20ED1D48" w14:textId="77777777" w:rsidR="00394937" w:rsidRPr="009C6506" w:rsidRDefault="00000000" w:rsidP="006851A7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C6506">
        <w:rPr>
          <w:sz w:val="28"/>
          <w:szCs w:val="28"/>
        </w:rPr>
        <w:t xml:space="preserve">Санкт-Петербургский государственный университет </w:t>
      </w:r>
    </w:p>
    <w:p w14:paraId="122812AF" w14:textId="77777777" w:rsidR="00394937" w:rsidRPr="009C6506" w:rsidRDefault="00394937" w:rsidP="006851A7">
      <w:pPr>
        <w:pStyle w:val="a5"/>
        <w:spacing w:before="0" w:beforeAutospacing="0" w:after="0" w:afterAutospacing="0" w:line="360" w:lineRule="auto"/>
        <w:ind w:firstLine="708"/>
        <w:jc w:val="both"/>
        <w:rPr>
          <w:rStyle w:val="15"/>
          <w:rFonts w:ascii="Times New Roman" w:hAnsi="Times New Roman" w:hint="default"/>
          <w:b w:val="0"/>
          <w:bCs w:val="0"/>
          <w:sz w:val="28"/>
          <w:szCs w:val="28"/>
        </w:rPr>
      </w:pPr>
      <w:hyperlink r:id="rId5" w:history="1">
        <w:r w:rsidRPr="009C6506">
          <w:rPr>
            <w:rStyle w:val="a9"/>
            <w:rFonts w:eastAsia="SimSun"/>
            <w:sz w:val="28"/>
            <w:szCs w:val="28"/>
            <w:lang w:val="en-US" w:eastAsia="zh-CN"/>
          </w:rPr>
          <w:t>enesh</w:t>
        </w:r>
        <w:r w:rsidRPr="009C6506">
          <w:rPr>
            <w:rStyle w:val="a9"/>
            <w:rFonts w:eastAsia="SimSun"/>
            <w:sz w:val="28"/>
            <w:szCs w:val="28"/>
            <w:lang w:eastAsia="zh-CN"/>
          </w:rPr>
          <w:t>.</w:t>
        </w:r>
        <w:r w:rsidRPr="009C6506">
          <w:rPr>
            <w:rStyle w:val="a9"/>
            <w:rFonts w:eastAsia="SimSun"/>
            <w:sz w:val="28"/>
            <w:szCs w:val="28"/>
            <w:lang w:val="en-US" w:eastAsia="zh-CN"/>
          </w:rPr>
          <w:t>bayramova</w:t>
        </w:r>
        <w:r w:rsidRPr="009C6506">
          <w:rPr>
            <w:rStyle w:val="a9"/>
            <w:rFonts w:eastAsia="SimSun"/>
            <w:sz w:val="28"/>
            <w:szCs w:val="28"/>
            <w:lang w:eastAsia="zh-CN"/>
          </w:rPr>
          <w:t>@</w:t>
        </w:r>
        <w:r w:rsidRPr="009C6506">
          <w:rPr>
            <w:rStyle w:val="a9"/>
            <w:rFonts w:eastAsia="SimSun"/>
            <w:sz w:val="28"/>
            <w:szCs w:val="28"/>
            <w:lang w:val="en-US" w:eastAsia="zh-CN"/>
          </w:rPr>
          <w:t>gmail</w:t>
        </w:r>
        <w:r w:rsidRPr="009C6506">
          <w:rPr>
            <w:rStyle w:val="a9"/>
            <w:rFonts w:eastAsia="SimSun"/>
            <w:sz w:val="28"/>
            <w:szCs w:val="28"/>
            <w:lang w:eastAsia="zh-CN"/>
          </w:rPr>
          <w:t>.</w:t>
        </w:r>
        <w:r w:rsidRPr="009C6506">
          <w:rPr>
            <w:rStyle w:val="a9"/>
            <w:rFonts w:eastAsia="SimSun"/>
            <w:sz w:val="28"/>
            <w:szCs w:val="28"/>
            <w:lang w:val="en-US" w:eastAsia="zh-CN"/>
          </w:rPr>
          <w:t>com</w:t>
        </w:r>
      </w:hyperlink>
      <w:r w:rsidR="00000000" w:rsidRPr="009C6506">
        <w:rPr>
          <w:rFonts w:eastAsia="SimSun"/>
          <w:sz w:val="28"/>
          <w:szCs w:val="28"/>
          <w:u w:val="single"/>
          <w:lang w:eastAsia="zh-CN"/>
        </w:rPr>
        <w:t xml:space="preserve"> </w:t>
      </w:r>
    </w:p>
    <w:p w14:paraId="4480DAF0" w14:textId="77777777" w:rsidR="00394937" w:rsidRPr="009C6506" w:rsidRDefault="00394937" w:rsidP="006851A7">
      <w:pPr>
        <w:pStyle w:val="13"/>
        <w:spacing w:before="0" w:beforeAutospacing="0" w:after="0" w:afterAutospacing="0" w:line="360" w:lineRule="auto"/>
        <w:ind w:firstLine="708"/>
        <w:jc w:val="both"/>
        <w:rPr>
          <w:rStyle w:val="15"/>
          <w:rFonts w:ascii="Times New Roman" w:hAnsi="Times New Roman" w:hint="default"/>
          <w:b w:val="0"/>
          <w:bCs w:val="0"/>
          <w:sz w:val="28"/>
          <w:szCs w:val="28"/>
        </w:rPr>
      </w:pPr>
    </w:p>
    <w:p w14:paraId="4E21CE17" w14:textId="42698958" w:rsidR="00394937" w:rsidRPr="009C6506" w:rsidRDefault="00000000" w:rsidP="006851A7">
      <w:pPr>
        <w:kinsoku w:val="0"/>
        <w:autoSpaceDE w:val="0"/>
        <w:autoSpaceDN w:val="0"/>
        <w:adjustRightInd w:val="0"/>
        <w:snapToGrid w:val="0"/>
        <w:spacing w:line="360" w:lineRule="auto"/>
        <w:ind w:firstLineChars="200" w:firstLine="562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9C6506">
        <w:rPr>
          <w:rFonts w:ascii="Times New Roman" w:eastAsia="Times New Roman" w:hAnsi="Times New Roman"/>
          <w:b/>
          <w:bCs/>
          <w:sz w:val="28"/>
          <w:szCs w:val="28"/>
        </w:rPr>
        <w:t xml:space="preserve">Теоретическое осмысление </w:t>
      </w:r>
      <w:proofErr w:type="spellStart"/>
      <w:r w:rsidRPr="009C6506">
        <w:rPr>
          <w:rFonts w:ascii="Times New Roman" w:eastAsia="Times New Roman" w:hAnsi="Times New Roman"/>
          <w:b/>
          <w:bCs/>
          <w:sz w:val="28"/>
          <w:szCs w:val="28"/>
        </w:rPr>
        <w:t>медиатеорий</w:t>
      </w:r>
      <w:proofErr w:type="spellEnd"/>
      <w:r w:rsidR="009C650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C6506">
        <w:rPr>
          <w:rFonts w:ascii="Times New Roman" w:eastAsia="Times New Roman" w:hAnsi="Times New Roman"/>
          <w:b/>
          <w:bCs/>
          <w:sz w:val="28"/>
          <w:szCs w:val="28"/>
        </w:rPr>
        <w:t>в</w:t>
      </w:r>
      <w:r w:rsidR="009C650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C6506">
        <w:rPr>
          <w:rFonts w:ascii="Times New Roman" w:eastAsia="Times New Roman" w:hAnsi="Times New Roman"/>
          <w:b/>
          <w:bCs/>
          <w:sz w:val="28"/>
          <w:szCs w:val="28"/>
        </w:rPr>
        <w:t xml:space="preserve">коллективной монографии </w:t>
      </w:r>
      <w:r w:rsidR="006851A7" w:rsidRPr="006851A7">
        <w:rPr>
          <w:rFonts w:ascii="Times New Roman" w:eastAsia="Times New Roman" w:hAnsi="Times New Roman"/>
          <w:b/>
          <w:bCs/>
          <w:sz w:val="28"/>
          <w:szCs w:val="28"/>
        </w:rPr>
        <w:t>“</w:t>
      </w:r>
      <w:proofErr w:type="spellStart"/>
      <w:r w:rsidRPr="009C6506">
        <w:rPr>
          <w:rFonts w:ascii="Times New Roman" w:eastAsia="Times New Roman" w:hAnsi="Times New Roman"/>
          <w:b/>
          <w:bCs/>
          <w:sz w:val="28"/>
          <w:szCs w:val="28"/>
        </w:rPr>
        <w:t>Arab</w:t>
      </w:r>
      <w:proofErr w:type="spellEnd"/>
      <w:r w:rsidRPr="009C6506">
        <w:rPr>
          <w:rFonts w:ascii="Times New Roman" w:eastAsia="Times New Roman" w:hAnsi="Times New Roman"/>
          <w:b/>
          <w:bCs/>
          <w:sz w:val="28"/>
          <w:szCs w:val="28"/>
        </w:rPr>
        <w:t xml:space="preserve"> Media Systems</w:t>
      </w:r>
      <w:r w:rsidR="006851A7" w:rsidRPr="006851A7">
        <w:rPr>
          <w:rFonts w:ascii="Times New Roman" w:eastAsia="Times New Roman" w:hAnsi="Times New Roman"/>
          <w:b/>
          <w:bCs/>
          <w:sz w:val="28"/>
          <w:szCs w:val="28"/>
        </w:rPr>
        <w:t>”</w:t>
      </w:r>
      <w:r w:rsidRPr="009C6506">
        <w:rPr>
          <w:rFonts w:ascii="Times New Roman" w:eastAsia="Times New Roman" w:hAnsi="Times New Roman"/>
          <w:b/>
          <w:bCs/>
          <w:sz w:val="28"/>
          <w:szCs w:val="28"/>
        </w:rPr>
        <w:t xml:space="preserve"> под редакцией К.</w:t>
      </w:r>
      <w:r w:rsidR="006851A7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 </w:t>
      </w:r>
      <w:r w:rsidRPr="009C6506">
        <w:rPr>
          <w:rFonts w:ascii="Times New Roman" w:eastAsia="Times New Roman" w:hAnsi="Times New Roman"/>
          <w:b/>
          <w:bCs/>
          <w:sz w:val="28"/>
          <w:szCs w:val="28"/>
        </w:rPr>
        <w:t>Рихтер и К.</w:t>
      </w:r>
      <w:r w:rsidR="006851A7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 </w:t>
      </w:r>
      <w:proofErr w:type="spellStart"/>
      <w:r w:rsidRPr="009C6506">
        <w:rPr>
          <w:rFonts w:ascii="Times New Roman" w:eastAsia="Times New Roman" w:hAnsi="Times New Roman"/>
          <w:b/>
          <w:bCs/>
          <w:sz w:val="28"/>
          <w:szCs w:val="28"/>
        </w:rPr>
        <w:t>Козман</w:t>
      </w:r>
      <w:proofErr w:type="spellEnd"/>
    </w:p>
    <w:p w14:paraId="4A844C82" w14:textId="77777777" w:rsidR="00394937" w:rsidRPr="009C6506" w:rsidRDefault="00394937" w:rsidP="006851A7">
      <w:pPr>
        <w:pStyle w:val="a5"/>
        <w:spacing w:before="0" w:beforeAutospacing="0" w:after="0" w:afterAutospacing="0" w:line="360" w:lineRule="auto"/>
        <w:ind w:firstLine="708"/>
        <w:jc w:val="both"/>
        <w:rPr>
          <w:rStyle w:val="a8"/>
          <w:rFonts w:eastAsiaTheme="majorEastAsia"/>
          <w:sz w:val="28"/>
          <w:szCs w:val="28"/>
        </w:rPr>
      </w:pPr>
    </w:p>
    <w:p w14:paraId="75084CB9" w14:textId="23295B95" w:rsidR="00394937" w:rsidRPr="009C6506" w:rsidRDefault="00000000" w:rsidP="006851A7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C6506">
        <w:rPr>
          <w:sz w:val="28"/>
          <w:szCs w:val="28"/>
        </w:rPr>
        <w:t xml:space="preserve">Коллективная монография </w:t>
      </w:r>
      <w:r w:rsidR="006851A7" w:rsidRPr="006851A7">
        <w:rPr>
          <w:sz w:val="28"/>
          <w:szCs w:val="28"/>
        </w:rPr>
        <w:t>“</w:t>
      </w:r>
      <w:proofErr w:type="spellStart"/>
      <w:r w:rsidRPr="009C6506">
        <w:rPr>
          <w:sz w:val="28"/>
          <w:szCs w:val="28"/>
        </w:rPr>
        <w:t>Arab</w:t>
      </w:r>
      <w:proofErr w:type="spellEnd"/>
      <w:r w:rsidRPr="009C6506">
        <w:rPr>
          <w:sz w:val="28"/>
          <w:szCs w:val="28"/>
        </w:rPr>
        <w:t xml:space="preserve"> Media Systems</w:t>
      </w:r>
      <w:r w:rsidR="006851A7" w:rsidRPr="006851A7">
        <w:rPr>
          <w:sz w:val="28"/>
          <w:szCs w:val="28"/>
        </w:rPr>
        <w:t>”</w:t>
      </w:r>
      <w:r w:rsidRPr="009C6506">
        <w:rPr>
          <w:sz w:val="28"/>
          <w:szCs w:val="28"/>
        </w:rPr>
        <w:t xml:space="preserve"> под редакцией К.</w:t>
      </w:r>
      <w:r w:rsidR="006851A7">
        <w:rPr>
          <w:sz w:val="28"/>
          <w:szCs w:val="28"/>
          <w:lang w:val="en-US"/>
        </w:rPr>
        <w:t> </w:t>
      </w:r>
      <w:r w:rsidRPr="009C6506">
        <w:rPr>
          <w:sz w:val="28"/>
          <w:szCs w:val="28"/>
        </w:rPr>
        <w:t>Рихтер и К.</w:t>
      </w:r>
      <w:r w:rsidR="006851A7">
        <w:rPr>
          <w:sz w:val="28"/>
          <w:szCs w:val="28"/>
          <w:lang w:val="en-US"/>
        </w:rPr>
        <w:t> </w:t>
      </w:r>
      <w:proofErr w:type="spellStart"/>
      <w:r w:rsidRPr="009C6506">
        <w:rPr>
          <w:sz w:val="28"/>
          <w:szCs w:val="28"/>
        </w:rPr>
        <w:t>Козман</w:t>
      </w:r>
      <w:bookmarkStart w:id="0" w:name="_Hlk194742715"/>
      <w:proofErr w:type="spellEnd"/>
      <w:r w:rsidRPr="009C6506">
        <w:rPr>
          <w:sz w:val="28"/>
          <w:szCs w:val="28"/>
        </w:rPr>
        <w:t xml:space="preserve"> </w:t>
      </w:r>
      <w:bookmarkEnd w:id="0"/>
      <w:r w:rsidRPr="009C6506">
        <w:rPr>
          <w:sz w:val="28"/>
          <w:szCs w:val="28"/>
        </w:rPr>
        <w:t xml:space="preserve">представляет собой комплексное исследование </w:t>
      </w:r>
      <w:proofErr w:type="spellStart"/>
      <w:r w:rsidRPr="009C6506">
        <w:rPr>
          <w:sz w:val="28"/>
          <w:szCs w:val="28"/>
        </w:rPr>
        <w:t>медиаландшафта</w:t>
      </w:r>
      <w:proofErr w:type="spellEnd"/>
      <w:r w:rsidRPr="009C6506">
        <w:rPr>
          <w:sz w:val="28"/>
          <w:szCs w:val="28"/>
        </w:rPr>
        <w:t xml:space="preserve"> арабского мира, объединяющее работы ведущих арабских и международных экспертов. Исследование предлагает критический пересмотр традиционных западных подходов к изучению арабских медиасистем.</w:t>
      </w:r>
    </w:p>
    <w:p w14:paraId="2F4EA982" w14:textId="77777777" w:rsidR="00394937" w:rsidRPr="009C6506" w:rsidRDefault="00000000" w:rsidP="006851A7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C6506">
        <w:rPr>
          <w:sz w:val="28"/>
          <w:szCs w:val="28"/>
        </w:rPr>
        <w:t>Ключевые слова: арабские медиасистемы, СМИ стран Ближнего Востока и Северной Африки, транснациональные медиа, методология медиаисследований арабских СМИ.</w:t>
      </w:r>
    </w:p>
    <w:p w14:paraId="66A5FA3A" w14:textId="77777777" w:rsidR="00394937" w:rsidRPr="009C6506" w:rsidRDefault="00394937" w:rsidP="006851A7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1973E559" w14:textId="799BBB54" w:rsidR="00F7015A" w:rsidRDefault="00000000" w:rsidP="006851A7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C6506">
        <w:rPr>
          <w:sz w:val="28"/>
          <w:szCs w:val="28"/>
        </w:rPr>
        <w:t xml:space="preserve">Коллективная монография </w:t>
      </w:r>
      <w:r w:rsidR="009E3CFE" w:rsidRPr="009E3CFE">
        <w:rPr>
          <w:sz w:val="28"/>
          <w:szCs w:val="28"/>
        </w:rPr>
        <w:t>“</w:t>
      </w:r>
      <w:proofErr w:type="spellStart"/>
      <w:r w:rsidRPr="009C6506">
        <w:rPr>
          <w:sz w:val="28"/>
          <w:szCs w:val="28"/>
        </w:rPr>
        <w:t>Arab</w:t>
      </w:r>
      <w:proofErr w:type="spellEnd"/>
      <w:r w:rsidRPr="009C6506">
        <w:rPr>
          <w:sz w:val="28"/>
          <w:szCs w:val="28"/>
        </w:rPr>
        <w:t xml:space="preserve"> Media Systems</w:t>
      </w:r>
      <w:r w:rsidR="009E3CFE" w:rsidRPr="009E3CFE">
        <w:rPr>
          <w:sz w:val="28"/>
          <w:szCs w:val="28"/>
        </w:rPr>
        <w:t>”</w:t>
      </w:r>
      <w:r w:rsidRPr="009C6506">
        <w:rPr>
          <w:sz w:val="28"/>
          <w:szCs w:val="28"/>
        </w:rPr>
        <w:t xml:space="preserve"> под редакцией К.</w:t>
      </w:r>
      <w:r w:rsidR="009E3CFE">
        <w:rPr>
          <w:sz w:val="28"/>
          <w:szCs w:val="28"/>
        </w:rPr>
        <w:t> </w:t>
      </w:r>
      <w:r w:rsidRPr="009C6506">
        <w:rPr>
          <w:sz w:val="28"/>
          <w:szCs w:val="28"/>
        </w:rPr>
        <w:t>Рихтер и К.</w:t>
      </w:r>
      <w:r w:rsidR="009E3CFE">
        <w:rPr>
          <w:sz w:val="28"/>
          <w:szCs w:val="28"/>
        </w:rPr>
        <w:t> </w:t>
      </w:r>
      <w:proofErr w:type="spellStart"/>
      <w:r w:rsidRPr="009C6506">
        <w:rPr>
          <w:sz w:val="28"/>
          <w:szCs w:val="28"/>
        </w:rPr>
        <w:t>Козман</w:t>
      </w:r>
      <w:proofErr w:type="spellEnd"/>
      <w:r w:rsidRPr="009C6506">
        <w:rPr>
          <w:sz w:val="28"/>
          <w:szCs w:val="28"/>
        </w:rPr>
        <w:t xml:space="preserve"> [</w:t>
      </w:r>
      <w:r w:rsidR="009E3CFE">
        <w:rPr>
          <w:sz w:val="28"/>
          <w:szCs w:val="28"/>
        </w:rPr>
        <w:t>2</w:t>
      </w:r>
      <w:r w:rsidRPr="009C6506">
        <w:rPr>
          <w:sz w:val="28"/>
          <w:szCs w:val="28"/>
        </w:rPr>
        <w:t>] представляет собой относительно актуализированное, комплексное исследование медиасистем арабского мира. Авторы последовательно демонстрируют ограниченность классических теорий, таких как «Четыре теории прессы» Ф.</w:t>
      </w:r>
      <w:r w:rsidR="00F7015A">
        <w:rPr>
          <w:sz w:val="28"/>
          <w:szCs w:val="28"/>
        </w:rPr>
        <w:t> </w:t>
      </w:r>
      <w:r w:rsidRPr="009C6506">
        <w:rPr>
          <w:sz w:val="28"/>
          <w:szCs w:val="28"/>
        </w:rPr>
        <w:t>С.</w:t>
      </w:r>
      <w:r w:rsidR="00F7015A">
        <w:rPr>
          <w:sz w:val="28"/>
          <w:szCs w:val="28"/>
        </w:rPr>
        <w:t> </w:t>
      </w:r>
      <w:proofErr w:type="spellStart"/>
      <w:r w:rsidRPr="009C6506">
        <w:rPr>
          <w:sz w:val="28"/>
          <w:szCs w:val="28"/>
        </w:rPr>
        <w:t>Сиберта</w:t>
      </w:r>
      <w:proofErr w:type="spellEnd"/>
      <w:r w:rsidRPr="009C6506">
        <w:rPr>
          <w:sz w:val="28"/>
          <w:szCs w:val="28"/>
        </w:rPr>
        <w:t>, Т.</w:t>
      </w:r>
      <w:r w:rsidR="00F7015A">
        <w:rPr>
          <w:sz w:val="28"/>
          <w:szCs w:val="28"/>
        </w:rPr>
        <w:t> </w:t>
      </w:r>
      <w:r w:rsidRPr="009C6506">
        <w:rPr>
          <w:sz w:val="28"/>
          <w:szCs w:val="28"/>
        </w:rPr>
        <w:t>Петерсона и У.</w:t>
      </w:r>
      <w:r w:rsidR="00F7015A">
        <w:rPr>
          <w:sz w:val="28"/>
          <w:szCs w:val="28"/>
        </w:rPr>
        <w:t> </w:t>
      </w:r>
      <w:proofErr w:type="spellStart"/>
      <w:r w:rsidRPr="009C6506">
        <w:rPr>
          <w:sz w:val="28"/>
          <w:szCs w:val="28"/>
        </w:rPr>
        <w:t>Шрамма</w:t>
      </w:r>
      <w:proofErr w:type="spellEnd"/>
      <w:r w:rsidRPr="009C6506">
        <w:rPr>
          <w:sz w:val="28"/>
          <w:szCs w:val="28"/>
        </w:rPr>
        <w:t xml:space="preserve"> [</w:t>
      </w:r>
      <w:r w:rsidR="009E3CFE">
        <w:rPr>
          <w:sz w:val="28"/>
          <w:szCs w:val="28"/>
        </w:rPr>
        <w:t>1</w:t>
      </w:r>
      <w:r w:rsidRPr="009C6506">
        <w:rPr>
          <w:sz w:val="28"/>
          <w:szCs w:val="28"/>
        </w:rPr>
        <w:t xml:space="preserve">] или модели </w:t>
      </w:r>
      <w:r w:rsidRPr="009C6506">
        <w:rPr>
          <w:sz w:val="28"/>
          <w:szCs w:val="28"/>
          <w:lang w:bidi="ar-EG"/>
        </w:rPr>
        <w:t>Д.</w:t>
      </w:r>
      <w:r w:rsidR="00F7015A">
        <w:rPr>
          <w:sz w:val="28"/>
          <w:szCs w:val="28"/>
          <w:lang w:bidi="ar-EG"/>
        </w:rPr>
        <w:t> </w:t>
      </w:r>
      <w:proofErr w:type="spellStart"/>
      <w:r w:rsidRPr="009C6506">
        <w:rPr>
          <w:sz w:val="28"/>
          <w:szCs w:val="28"/>
        </w:rPr>
        <w:t>Халлина</w:t>
      </w:r>
      <w:proofErr w:type="spellEnd"/>
      <w:r w:rsidRPr="009C6506">
        <w:rPr>
          <w:sz w:val="28"/>
          <w:szCs w:val="28"/>
        </w:rPr>
        <w:t xml:space="preserve"> и П.</w:t>
      </w:r>
      <w:r w:rsidR="00F7015A">
        <w:rPr>
          <w:sz w:val="28"/>
          <w:szCs w:val="28"/>
        </w:rPr>
        <w:t> </w:t>
      </w:r>
      <w:r w:rsidRPr="009C6506">
        <w:rPr>
          <w:sz w:val="28"/>
          <w:szCs w:val="28"/>
        </w:rPr>
        <w:t xml:space="preserve">Манчини [3], которые, будучи разработанными в западном контексте, теряют свою релевантность применительно к анализу сложной медиареальности арабских стран. Таким образом центральное место в работе занимает критика </w:t>
      </w:r>
      <w:proofErr w:type="spellStart"/>
      <w:r w:rsidRPr="009C6506">
        <w:rPr>
          <w:sz w:val="28"/>
          <w:szCs w:val="28"/>
        </w:rPr>
        <w:t>евроцентричных</w:t>
      </w:r>
      <w:proofErr w:type="spellEnd"/>
      <w:r w:rsidRPr="009C6506">
        <w:rPr>
          <w:sz w:val="28"/>
          <w:szCs w:val="28"/>
        </w:rPr>
        <w:t xml:space="preserve"> подходов, которые часто механически применяют такие категории как «свобода прессы» или «политический параллелизм» без учета местного контекста. </w:t>
      </w:r>
    </w:p>
    <w:p w14:paraId="56BFDC5E" w14:textId="3A5FADD8" w:rsidR="00394937" w:rsidRPr="009C6506" w:rsidRDefault="00000000" w:rsidP="006851A7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C6506">
        <w:rPr>
          <w:sz w:val="28"/>
          <w:szCs w:val="28"/>
        </w:rPr>
        <w:t>В противовес этому К.</w:t>
      </w:r>
      <w:r w:rsidR="00F7015A">
        <w:rPr>
          <w:sz w:val="28"/>
          <w:szCs w:val="28"/>
        </w:rPr>
        <w:t> </w:t>
      </w:r>
      <w:r w:rsidRPr="009C6506">
        <w:rPr>
          <w:sz w:val="28"/>
          <w:szCs w:val="28"/>
        </w:rPr>
        <w:t>Рихтер и К.</w:t>
      </w:r>
      <w:r w:rsidR="00F7015A">
        <w:rPr>
          <w:sz w:val="28"/>
          <w:szCs w:val="28"/>
        </w:rPr>
        <w:t> </w:t>
      </w:r>
      <w:proofErr w:type="spellStart"/>
      <w:r w:rsidRPr="009C6506">
        <w:rPr>
          <w:sz w:val="28"/>
          <w:szCs w:val="28"/>
        </w:rPr>
        <w:t>Козман</w:t>
      </w:r>
      <w:proofErr w:type="spellEnd"/>
      <w:r w:rsidRPr="009C6506">
        <w:rPr>
          <w:sz w:val="28"/>
          <w:szCs w:val="28"/>
        </w:rPr>
        <w:t xml:space="preserve"> предлагают оригинальную аналитическую схему, включающую пять ключевых измерений: историческое </w:t>
      </w:r>
      <w:r w:rsidRPr="009C6506">
        <w:rPr>
          <w:sz w:val="28"/>
          <w:szCs w:val="28"/>
        </w:rPr>
        <w:lastRenderedPageBreak/>
        <w:t>развитие; социальная фактура; политическое устройство и законодательная система; экономика и модели финансирования, а также контроля СМИ; технологии и инфраструктура. Особую ценность представляет предложенная авторами типология арабских медиасистем, которая заменяет устаревшие классификации (в частности, модель Уильяма Ру [4]) более современными и гибкими категориями. Выделяются «гибридные авторитарные» системы (Египет, Саудовская Аравия), где рыночная либерализация сочетается с жестким контролем; медиа в условиях конфликта (Сирия, Ливия), характеризующиеся крайней фрагментацией; транснациональные медиаимперии (Катар, ОАЭ), использующие СМИ как инструмент мягкой силы.</w:t>
      </w:r>
    </w:p>
    <w:p w14:paraId="597E7A21" w14:textId="39049406" w:rsidR="00394937" w:rsidRPr="009C6506" w:rsidRDefault="00000000" w:rsidP="006851A7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C6506">
        <w:rPr>
          <w:sz w:val="28"/>
          <w:szCs w:val="28"/>
        </w:rPr>
        <w:t>Приведенный авторами коллективной монографии исторический анализ показывает, как колониальное наследие, арабо-</w:t>
      </w:r>
      <w:proofErr w:type="spellStart"/>
      <w:r w:rsidRPr="009C6506">
        <w:rPr>
          <w:sz w:val="28"/>
          <w:szCs w:val="28"/>
        </w:rPr>
        <w:t>изральский</w:t>
      </w:r>
      <w:proofErr w:type="spellEnd"/>
      <w:r w:rsidRPr="009C6506">
        <w:rPr>
          <w:sz w:val="28"/>
          <w:szCs w:val="28"/>
        </w:rPr>
        <w:t xml:space="preserve"> конфликт, клановая преемственность, императивы Ирана и Турции в регионе, многочисленные локальные вооруженные конфликты, а также</w:t>
      </w:r>
      <w:r w:rsidR="009C6506">
        <w:rPr>
          <w:sz w:val="28"/>
          <w:szCs w:val="28"/>
        </w:rPr>
        <w:t xml:space="preserve"> </w:t>
      </w:r>
      <w:r w:rsidRPr="009C6506">
        <w:rPr>
          <w:sz w:val="28"/>
          <w:szCs w:val="28"/>
        </w:rPr>
        <w:t xml:space="preserve">события «Арабской весны» сформировали современный ближневосточный </w:t>
      </w:r>
      <w:proofErr w:type="spellStart"/>
      <w:r w:rsidRPr="009C6506">
        <w:rPr>
          <w:sz w:val="28"/>
          <w:szCs w:val="28"/>
        </w:rPr>
        <w:t>медиаландшафт</w:t>
      </w:r>
      <w:proofErr w:type="spellEnd"/>
      <w:r w:rsidRPr="009C6506">
        <w:rPr>
          <w:sz w:val="28"/>
          <w:szCs w:val="28"/>
        </w:rPr>
        <w:t xml:space="preserve">. Особое внимание уделяется социальному составу </w:t>
      </w:r>
      <w:r w:rsidR="00F7015A">
        <w:rPr>
          <w:sz w:val="28"/>
          <w:szCs w:val="28"/>
        </w:rPr>
        <w:t>–</w:t>
      </w:r>
      <w:r w:rsidRPr="009C6506">
        <w:rPr>
          <w:sz w:val="28"/>
          <w:szCs w:val="28"/>
        </w:rPr>
        <w:t xml:space="preserve"> влиянию религиозных, этнических и гендерных факторов на производство медиаконтента. Детально исследуются механизмы политического контроля, включая законодательное регулирование, цензуру и систему «</w:t>
      </w:r>
      <w:proofErr w:type="spellStart"/>
      <w:r w:rsidRPr="009C6506">
        <w:rPr>
          <w:sz w:val="28"/>
          <w:szCs w:val="28"/>
        </w:rPr>
        <w:t>лоялистских</w:t>
      </w:r>
      <w:proofErr w:type="spellEnd"/>
      <w:r w:rsidRPr="009C6506">
        <w:rPr>
          <w:sz w:val="28"/>
          <w:szCs w:val="28"/>
        </w:rPr>
        <w:t>» медиа. Экономический анализ раскрывает роль нефтяного фактора и кланового капитализма в формировании медиарынка.</w:t>
      </w:r>
    </w:p>
    <w:p w14:paraId="42279408" w14:textId="48846864" w:rsidR="00394937" w:rsidRPr="009C6506" w:rsidRDefault="00000000" w:rsidP="006851A7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C6506">
        <w:rPr>
          <w:sz w:val="28"/>
          <w:szCs w:val="28"/>
        </w:rPr>
        <w:t>Следуя логике исследования, можно сделать вывод, что арабские медиасистемы не поддаются описанию в рамках бинарных оппозиций (свобода/контроль, государственные/частные). Вместо этого К.</w:t>
      </w:r>
      <w:r w:rsidR="00F7015A">
        <w:rPr>
          <w:sz w:val="28"/>
          <w:szCs w:val="28"/>
        </w:rPr>
        <w:t> </w:t>
      </w:r>
      <w:r w:rsidRPr="009C6506">
        <w:rPr>
          <w:sz w:val="28"/>
          <w:szCs w:val="28"/>
        </w:rPr>
        <w:t>Рихтер и К.</w:t>
      </w:r>
      <w:r w:rsidR="00F7015A">
        <w:rPr>
          <w:sz w:val="28"/>
          <w:szCs w:val="28"/>
        </w:rPr>
        <w:t> </w:t>
      </w:r>
      <w:proofErr w:type="spellStart"/>
      <w:r w:rsidRPr="009C6506">
        <w:rPr>
          <w:sz w:val="28"/>
          <w:szCs w:val="28"/>
        </w:rPr>
        <w:t>Козман</w:t>
      </w:r>
      <w:proofErr w:type="spellEnd"/>
      <w:r w:rsidRPr="009C6506">
        <w:rPr>
          <w:sz w:val="28"/>
          <w:szCs w:val="28"/>
        </w:rPr>
        <w:t xml:space="preserve"> фиксируют в ряде случаев сложные механизмы адаптивности, когда новые технологии и глобализация приводят не к демократизации, а к появлению более сложных форм контроля, цензуры и самоцензуры, а также не способствуют национальному единению, но усиливают поляризацию и фрагментацию общества. Таким образом рассматриваемое исследование </w:t>
      </w:r>
      <w:r w:rsidRPr="009C6506">
        <w:rPr>
          <w:sz w:val="28"/>
          <w:szCs w:val="28"/>
        </w:rPr>
        <w:lastRenderedPageBreak/>
        <w:t xml:space="preserve">является попыткой моделирования </w:t>
      </w:r>
      <w:proofErr w:type="spellStart"/>
      <w:r w:rsidRPr="009C6506">
        <w:rPr>
          <w:sz w:val="28"/>
          <w:szCs w:val="28"/>
        </w:rPr>
        <w:t>медиатеорий</w:t>
      </w:r>
      <w:proofErr w:type="spellEnd"/>
      <w:r w:rsidRPr="009C6506">
        <w:rPr>
          <w:sz w:val="28"/>
          <w:szCs w:val="28"/>
        </w:rPr>
        <w:t>, предлагающего более тонкие и контекстуально обоснованные аналитические инструменты для изучения региона Ближнего Востока и Северной Африки.</w:t>
      </w:r>
    </w:p>
    <w:p w14:paraId="5FF39ACF" w14:textId="77777777" w:rsidR="00F7015A" w:rsidRDefault="00F7015A" w:rsidP="006851A7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64DE0148" w14:textId="1AA5A690" w:rsidR="00394937" w:rsidRPr="009C6506" w:rsidRDefault="00000000" w:rsidP="006851A7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C6506">
        <w:rPr>
          <w:sz w:val="28"/>
          <w:szCs w:val="28"/>
        </w:rPr>
        <w:t>Литература:</w:t>
      </w:r>
    </w:p>
    <w:p w14:paraId="1E2FB793" w14:textId="48EACDA8" w:rsidR="00F7015A" w:rsidRPr="009E3CFE" w:rsidRDefault="00F7015A" w:rsidP="009E3CFE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8"/>
        <w:jc w:val="both"/>
        <w:rPr>
          <w:sz w:val="28"/>
          <w:szCs w:val="28"/>
        </w:rPr>
      </w:pPr>
      <w:proofErr w:type="spellStart"/>
      <w:r w:rsidRPr="009C6506">
        <w:rPr>
          <w:rStyle w:val="spanstrong"/>
          <w:rFonts w:eastAsiaTheme="majorEastAsia"/>
          <w:sz w:val="28"/>
          <w:szCs w:val="28"/>
        </w:rPr>
        <w:t>Сиберт</w:t>
      </w:r>
      <w:proofErr w:type="spellEnd"/>
      <w:r>
        <w:rPr>
          <w:rStyle w:val="spanstrong"/>
          <w:rFonts w:eastAsiaTheme="majorEastAsia"/>
          <w:sz w:val="28"/>
          <w:szCs w:val="28"/>
        </w:rPr>
        <w:t> </w:t>
      </w:r>
      <w:r w:rsidRPr="009C6506">
        <w:rPr>
          <w:rStyle w:val="spanstrong"/>
          <w:rFonts w:eastAsiaTheme="majorEastAsia"/>
          <w:sz w:val="28"/>
          <w:szCs w:val="28"/>
        </w:rPr>
        <w:t>Ф.</w:t>
      </w:r>
      <w:r>
        <w:rPr>
          <w:rStyle w:val="spanstrong"/>
          <w:rFonts w:eastAsiaTheme="majorEastAsia"/>
          <w:sz w:val="28"/>
          <w:szCs w:val="28"/>
        </w:rPr>
        <w:t> </w:t>
      </w:r>
      <w:r w:rsidRPr="009C6506">
        <w:rPr>
          <w:rStyle w:val="spanstrong"/>
          <w:rFonts w:eastAsiaTheme="majorEastAsia"/>
          <w:sz w:val="28"/>
          <w:szCs w:val="28"/>
        </w:rPr>
        <w:t>С.</w:t>
      </w:r>
      <w:r>
        <w:rPr>
          <w:rStyle w:val="spanstrong"/>
          <w:rFonts w:eastAsiaTheme="majorEastAsia"/>
          <w:sz w:val="28"/>
          <w:szCs w:val="28"/>
        </w:rPr>
        <w:t xml:space="preserve">, </w:t>
      </w:r>
      <w:proofErr w:type="spellStart"/>
      <w:r>
        <w:rPr>
          <w:rStyle w:val="spanstrong"/>
          <w:rFonts w:eastAsiaTheme="majorEastAsia"/>
          <w:sz w:val="28"/>
          <w:szCs w:val="28"/>
        </w:rPr>
        <w:t>Шрамм</w:t>
      </w:r>
      <w:proofErr w:type="spellEnd"/>
      <w:r>
        <w:rPr>
          <w:rStyle w:val="spanstrong"/>
          <w:rFonts w:eastAsiaTheme="majorEastAsia"/>
          <w:sz w:val="28"/>
          <w:szCs w:val="28"/>
        </w:rPr>
        <w:t> У., Питерсон Т</w:t>
      </w:r>
      <w:r w:rsidRPr="009E3CFE">
        <w:rPr>
          <w:rFonts w:eastAsiaTheme="majorEastAsia"/>
          <w:sz w:val="28"/>
          <w:szCs w:val="28"/>
        </w:rPr>
        <w:t>.</w:t>
      </w:r>
      <w:r w:rsidRPr="009E3CFE">
        <w:rPr>
          <w:sz w:val="28"/>
          <w:szCs w:val="28"/>
        </w:rPr>
        <w:t> Четыре теории прессы. М., 1998.</w:t>
      </w:r>
    </w:p>
    <w:p w14:paraId="27C62BE4" w14:textId="5AB4F5C4" w:rsidR="00394937" w:rsidRPr="009C6506" w:rsidRDefault="00000000" w:rsidP="006851A7">
      <w:pPr>
        <w:pStyle w:val="aa"/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C6506">
        <w:rPr>
          <w:rFonts w:ascii="Times New Roman" w:eastAsia="Times New Roman" w:hAnsi="Times New Roman"/>
          <w:sz w:val="28"/>
          <w:szCs w:val="28"/>
          <w:lang w:val="en-US"/>
        </w:rPr>
        <w:t>Arab Media Systems / ed. by C.</w:t>
      </w:r>
      <w:r w:rsidR="00F7015A" w:rsidRPr="00F7015A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C6506">
        <w:rPr>
          <w:rFonts w:ascii="Times New Roman" w:eastAsia="Times New Roman" w:hAnsi="Times New Roman"/>
          <w:sz w:val="28"/>
          <w:szCs w:val="28"/>
          <w:lang w:val="en-US"/>
        </w:rPr>
        <w:t>Richter, C.</w:t>
      </w:r>
      <w:r w:rsidR="00F7015A" w:rsidRPr="00F7015A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C6506">
        <w:rPr>
          <w:rFonts w:ascii="Times New Roman" w:eastAsia="Times New Roman" w:hAnsi="Times New Roman"/>
          <w:sz w:val="28"/>
          <w:szCs w:val="28"/>
          <w:lang w:val="en-US"/>
        </w:rPr>
        <w:t xml:space="preserve">Kozman. Cambridge, UK: Open </w:t>
      </w:r>
      <w:r w:rsidRPr="009C6506">
        <w:rPr>
          <w:rFonts w:ascii="Times New Roman" w:hAnsi="Times New Roman"/>
          <w:sz w:val="28"/>
          <w:szCs w:val="28"/>
          <w:lang w:val="en-US"/>
        </w:rPr>
        <w:t xml:space="preserve">Book Publishers, 2021. Available at: </w:t>
      </w:r>
      <w:hyperlink r:id="rId6" w:history="1">
        <w:r w:rsidR="00394937" w:rsidRPr="009C6506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https://doi.org/10.11647/OBP.0238</w:t>
        </w:r>
      </w:hyperlink>
      <w:r w:rsidR="00F7015A">
        <w:rPr>
          <w:rFonts w:ascii="Times New Roman" w:hAnsi="Times New Roman"/>
          <w:sz w:val="28"/>
          <w:szCs w:val="28"/>
        </w:rPr>
        <w:t xml:space="preserve">. </w:t>
      </w:r>
      <w:r w:rsidRPr="009C6506">
        <w:rPr>
          <w:rFonts w:ascii="Times New Roman" w:hAnsi="Times New Roman"/>
          <w:sz w:val="28"/>
          <w:szCs w:val="28"/>
          <w:lang w:val="en-US"/>
        </w:rPr>
        <w:t>(</w:t>
      </w:r>
      <w:r w:rsidRPr="009C6506">
        <w:rPr>
          <w:rFonts w:ascii="Times New Roman" w:hAnsi="Times New Roman"/>
          <w:sz w:val="28"/>
          <w:szCs w:val="28"/>
          <w:lang w:bidi="ar-EG"/>
        </w:rPr>
        <w:t>дата</w:t>
      </w:r>
      <w:r w:rsidRPr="009C6506">
        <w:rPr>
          <w:rFonts w:ascii="Times New Roman" w:hAnsi="Times New Roman"/>
          <w:sz w:val="28"/>
          <w:szCs w:val="28"/>
          <w:lang w:val="en-US" w:bidi="ar-EG"/>
        </w:rPr>
        <w:t xml:space="preserve"> </w:t>
      </w:r>
      <w:r w:rsidRPr="009C6506">
        <w:rPr>
          <w:rFonts w:ascii="Times New Roman" w:hAnsi="Times New Roman"/>
          <w:sz w:val="28"/>
          <w:szCs w:val="28"/>
          <w:lang w:bidi="ar-EG"/>
        </w:rPr>
        <w:t>обращения</w:t>
      </w:r>
      <w:r w:rsidR="00F7015A">
        <w:rPr>
          <w:rFonts w:ascii="Times New Roman" w:hAnsi="Times New Roman"/>
          <w:sz w:val="28"/>
          <w:szCs w:val="28"/>
          <w:lang w:bidi="ar-EG"/>
        </w:rPr>
        <w:t>:</w:t>
      </w:r>
      <w:r w:rsidRPr="009C6506">
        <w:rPr>
          <w:rFonts w:ascii="Times New Roman" w:hAnsi="Times New Roman"/>
          <w:sz w:val="28"/>
          <w:szCs w:val="28"/>
          <w:lang w:val="en-US" w:bidi="ar-EG"/>
        </w:rPr>
        <w:t xml:space="preserve"> 01.04.2025)</w:t>
      </w:r>
      <w:r w:rsidRPr="009C6506">
        <w:rPr>
          <w:rFonts w:ascii="Times New Roman" w:hAnsi="Times New Roman"/>
          <w:sz w:val="28"/>
          <w:szCs w:val="28"/>
          <w:lang w:bidi="ar-EG"/>
        </w:rPr>
        <w:t>.</w:t>
      </w:r>
    </w:p>
    <w:p w14:paraId="1D74DBB3" w14:textId="3C883652" w:rsidR="00394937" w:rsidRPr="009C6506" w:rsidRDefault="009E3CFE" w:rsidP="006851A7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8"/>
        <w:jc w:val="both"/>
        <w:rPr>
          <w:sz w:val="28"/>
          <w:szCs w:val="28"/>
          <w:shd w:val="clear" w:color="auto" w:fill="FFFFFF"/>
          <w:lang w:val="en-US"/>
        </w:rPr>
      </w:pPr>
      <w:r w:rsidRPr="009C6506">
        <w:rPr>
          <w:sz w:val="28"/>
          <w:szCs w:val="28"/>
          <w:shd w:val="clear" w:color="auto" w:fill="FFFFFF"/>
          <w:lang w:val="en-US"/>
        </w:rPr>
        <w:t>Hallin</w:t>
      </w:r>
      <w:r w:rsidRPr="009E3CFE">
        <w:rPr>
          <w:sz w:val="28"/>
          <w:szCs w:val="28"/>
          <w:shd w:val="clear" w:color="auto" w:fill="FFFFFF"/>
          <w:lang w:val="en-US"/>
        </w:rPr>
        <w:t> </w:t>
      </w:r>
      <w:r w:rsidR="00000000" w:rsidRPr="009C6506">
        <w:rPr>
          <w:sz w:val="28"/>
          <w:szCs w:val="28"/>
          <w:shd w:val="clear" w:color="auto" w:fill="FFFFFF"/>
          <w:lang w:val="en-US"/>
        </w:rPr>
        <w:t>D.</w:t>
      </w:r>
      <w:r w:rsidRPr="009E3CFE">
        <w:rPr>
          <w:sz w:val="28"/>
          <w:szCs w:val="28"/>
          <w:shd w:val="clear" w:color="auto" w:fill="FFFFFF"/>
          <w:lang w:val="en-US"/>
        </w:rPr>
        <w:t> </w:t>
      </w:r>
      <w:r w:rsidR="00000000" w:rsidRPr="009C6506">
        <w:rPr>
          <w:sz w:val="28"/>
          <w:szCs w:val="28"/>
          <w:shd w:val="clear" w:color="auto" w:fill="FFFFFF"/>
          <w:lang w:val="en-US"/>
        </w:rPr>
        <w:t xml:space="preserve">C., </w:t>
      </w:r>
      <w:r w:rsidRPr="009C6506">
        <w:rPr>
          <w:sz w:val="28"/>
          <w:szCs w:val="28"/>
          <w:shd w:val="clear" w:color="auto" w:fill="FFFFFF"/>
          <w:lang w:val="en-US"/>
        </w:rPr>
        <w:t>Mancini</w:t>
      </w:r>
      <w:r w:rsidRPr="009E3CFE">
        <w:rPr>
          <w:sz w:val="28"/>
          <w:szCs w:val="28"/>
          <w:shd w:val="clear" w:color="auto" w:fill="FFFFFF"/>
          <w:lang w:val="en-US"/>
        </w:rPr>
        <w:t> </w:t>
      </w:r>
      <w:r w:rsidR="00000000" w:rsidRPr="009C6506">
        <w:rPr>
          <w:sz w:val="28"/>
          <w:szCs w:val="28"/>
          <w:shd w:val="clear" w:color="auto" w:fill="FFFFFF"/>
          <w:lang w:val="en-US"/>
        </w:rPr>
        <w:t>P. Comparing media systems: Three models of media and politics. Cambridge University Press, 2004</w:t>
      </w:r>
      <w:r w:rsidR="00000000" w:rsidRPr="009E3CFE">
        <w:rPr>
          <w:sz w:val="28"/>
          <w:szCs w:val="28"/>
          <w:shd w:val="clear" w:color="auto" w:fill="FFFFFF"/>
          <w:lang w:val="en-US"/>
        </w:rPr>
        <w:t xml:space="preserve">. </w:t>
      </w:r>
    </w:p>
    <w:p w14:paraId="22A0AE46" w14:textId="2192438B" w:rsidR="00394937" w:rsidRPr="009C6506" w:rsidRDefault="00000000" w:rsidP="009E3CFE">
      <w:pPr>
        <w:pStyle w:val="1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color w:val="404040"/>
          <w:sz w:val="28"/>
          <w:szCs w:val="28"/>
          <w:lang w:val="en-US"/>
        </w:rPr>
      </w:pPr>
      <w:r w:rsidRPr="009C6506">
        <w:rPr>
          <w:rStyle w:val="15"/>
          <w:rFonts w:ascii="Times New Roman" w:hAnsi="Times New Roman" w:hint="default"/>
          <w:b w:val="0"/>
          <w:bCs w:val="0"/>
          <w:sz w:val="28"/>
          <w:szCs w:val="28"/>
          <w:lang w:val="en-US"/>
        </w:rPr>
        <w:t>4.</w:t>
      </w:r>
      <w:r w:rsidR="009C6506">
        <w:rPr>
          <w:rStyle w:val="15"/>
          <w:rFonts w:ascii="Times New Roman" w:hAnsi="Times New Roman" w:hint="default"/>
          <w:b w:val="0"/>
          <w:bCs w:val="0"/>
          <w:sz w:val="28"/>
          <w:szCs w:val="28"/>
          <w:lang w:val="en-US"/>
        </w:rPr>
        <w:t xml:space="preserve"> </w:t>
      </w:r>
      <w:r w:rsidR="009E3CFE" w:rsidRPr="009C6506">
        <w:rPr>
          <w:rStyle w:val="15"/>
          <w:rFonts w:ascii="Times New Roman" w:hAnsi="Times New Roman" w:hint="default"/>
          <w:b w:val="0"/>
          <w:bCs w:val="0"/>
          <w:sz w:val="28"/>
          <w:szCs w:val="28"/>
          <w:lang w:val="en-US"/>
        </w:rPr>
        <w:t>Rugh</w:t>
      </w:r>
      <w:r w:rsidR="009E3CFE" w:rsidRPr="009E3CFE">
        <w:rPr>
          <w:rStyle w:val="15"/>
          <w:rFonts w:ascii="Times New Roman" w:hAnsi="Times New Roman" w:hint="default"/>
          <w:b w:val="0"/>
          <w:bCs w:val="0"/>
          <w:sz w:val="28"/>
          <w:szCs w:val="28"/>
          <w:lang w:val="en-US"/>
        </w:rPr>
        <w:t> </w:t>
      </w:r>
      <w:r w:rsidRPr="009C6506">
        <w:rPr>
          <w:rStyle w:val="15"/>
          <w:rFonts w:ascii="Times New Roman" w:hAnsi="Times New Roman" w:hint="default"/>
          <w:b w:val="0"/>
          <w:bCs w:val="0"/>
          <w:sz w:val="28"/>
          <w:szCs w:val="28"/>
          <w:lang w:val="en-US"/>
        </w:rPr>
        <w:t>W.</w:t>
      </w:r>
      <w:r w:rsidR="009E3CFE" w:rsidRPr="009E3CFE">
        <w:rPr>
          <w:rStyle w:val="15"/>
          <w:rFonts w:ascii="Times New Roman" w:hAnsi="Times New Roman" w:hint="default"/>
          <w:b w:val="0"/>
          <w:bCs w:val="0"/>
          <w:sz w:val="28"/>
          <w:szCs w:val="28"/>
          <w:lang w:val="en-US"/>
        </w:rPr>
        <w:t> </w:t>
      </w:r>
      <w:r w:rsidRPr="009C6506">
        <w:rPr>
          <w:rStyle w:val="15"/>
          <w:rFonts w:ascii="Times New Roman" w:hAnsi="Times New Roman" w:hint="default"/>
          <w:b w:val="0"/>
          <w:bCs w:val="0"/>
          <w:sz w:val="28"/>
          <w:szCs w:val="28"/>
          <w:lang w:val="en-US"/>
        </w:rPr>
        <w:t>A.</w:t>
      </w:r>
      <w:r w:rsidRPr="009C6506">
        <w:rPr>
          <w:rStyle w:val="15"/>
          <w:rFonts w:ascii="Times New Roman" w:hAnsi="Times New Roman" w:hint="default"/>
          <w:sz w:val="28"/>
          <w:szCs w:val="28"/>
          <w:lang w:val="en-US"/>
        </w:rPr>
        <w:t xml:space="preserve"> </w:t>
      </w:r>
      <w:r w:rsidRPr="009C6506">
        <w:rPr>
          <w:rFonts w:ascii="Times New Roman" w:eastAsia="Times New Roman" w:hAnsi="Times New Roman"/>
          <w:sz w:val="28"/>
          <w:szCs w:val="28"/>
          <w:lang w:val="en-US"/>
        </w:rPr>
        <w:t>Arab Mass Media: Newspapers, Radio, and Television in Arab</w:t>
      </w:r>
      <w:r w:rsidR="009E3CFE" w:rsidRPr="009E3CF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9C6506" w:rsidRPr="009C6506">
        <w:rPr>
          <w:rFonts w:ascii="Times New Roman" w:eastAsia="Times New Roman" w:hAnsi="Times New Roman"/>
          <w:sz w:val="28"/>
          <w:szCs w:val="28"/>
          <w:lang w:val="en-US"/>
        </w:rPr>
        <w:t>Politics. Bloomsbury Academic, 2004</w:t>
      </w:r>
      <w:r w:rsidR="009C6506" w:rsidRPr="009E3CFE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sectPr w:rsidR="00394937" w:rsidRPr="009C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00BC"/>
    <w:multiLevelType w:val="multilevel"/>
    <w:tmpl w:val="3BD831F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Theme="majorBidi" w:hAnsiTheme="majorBidi" w:cstheme="majorBidi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 w16cid:durableId="184027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CD"/>
    <w:rsid w:val="00051670"/>
    <w:rsid w:val="0008059C"/>
    <w:rsid w:val="001434CD"/>
    <w:rsid w:val="0015082A"/>
    <w:rsid w:val="00177B7C"/>
    <w:rsid w:val="002C01DC"/>
    <w:rsid w:val="00326B31"/>
    <w:rsid w:val="00394937"/>
    <w:rsid w:val="004721DE"/>
    <w:rsid w:val="00482CF7"/>
    <w:rsid w:val="004A7CA9"/>
    <w:rsid w:val="0057417A"/>
    <w:rsid w:val="0060302D"/>
    <w:rsid w:val="0061605E"/>
    <w:rsid w:val="0066071B"/>
    <w:rsid w:val="006851A7"/>
    <w:rsid w:val="006E7AF6"/>
    <w:rsid w:val="007C3A9C"/>
    <w:rsid w:val="009643FB"/>
    <w:rsid w:val="009C1530"/>
    <w:rsid w:val="009C6506"/>
    <w:rsid w:val="009E3CFE"/>
    <w:rsid w:val="00A132AA"/>
    <w:rsid w:val="00A136E6"/>
    <w:rsid w:val="00A51EA6"/>
    <w:rsid w:val="00A72F07"/>
    <w:rsid w:val="00B1736F"/>
    <w:rsid w:val="00B81555"/>
    <w:rsid w:val="00B8210E"/>
    <w:rsid w:val="00BD2F26"/>
    <w:rsid w:val="00BE28F6"/>
    <w:rsid w:val="00C437EE"/>
    <w:rsid w:val="00C47C3A"/>
    <w:rsid w:val="00C63119"/>
    <w:rsid w:val="00CF6856"/>
    <w:rsid w:val="00E367F7"/>
    <w:rsid w:val="00F7015A"/>
    <w:rsid w:val="00F94730"/>
    <w:rsid w:val="00F978A0"/>
    <w:rsid w:val="00FF4F14"/>
    <w:rsid w:val="19173183"/>
    <w:rsid w:val="1B5A345F"/>
    <w:rsid w:val="2D6074F6"/>
    <w:rsid w:val="78F8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3ABD"/>
  <w15:docId w15:val="{C0FB073F-7A9C-46F1-BA26-1FFA4BE7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6">
    <w:name w:val="Title"/>
    <w:basedOn w:val="a"/>
    <w:next w:val="a"/>
    <w:link w:val="a7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7">
    <w:name w:val="Заголовок Знак"/>
    <w:basedOn w:val="a0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Подзаголовок Знак"/>
    <w:basedOn w:val="a0"/>
    <w:link w:val="a3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qFormat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customStyle="1" w:styleId="13">
    <w:name w:val="Обычный (веб)1"/>
    <w:basedOn w:val="a"/>
    <w:qFormat/>
    <w:pPr>
      <w:spacing w:before="100" w:beforeAutospacing="1" w:after="100" w:afterAutospacing="1"/>
    </w:pPr>
    <w:rPr>
      <w:rFonts w:ascii="SimSun" w:hAnsi="SimSun"/>
    </w:rPr>
  </w:style>
  <w:style w:type="character" w:customStyle="1" w:styleId="15">
    <w:name w:val="15"/>
    <w:basedOn w:val="a0"/>
    <w:qFormat/>
    <w:rPr>
      <w:rFonts w:ascii="SimSun" w:eastAsia="SimSun" w:hAnsi="SimSun" w:hint="eastAsia"/>
      <w:b/>
      <w:bCs/>
    </w:rPr>
  </w:style>
  <w:style w:type="character" w:customStyle="1" w:styleId="ezkurwreuab5ozgtqnkl">
    <w:name w:val="ezkurwreuab5ozgtqnkl"/>
    <w:basedOn w:val="a0"/>
    <w:qFormat/>
  </w:style>
  <w:style w:type="character" w:customStyle="1" w:styleId="14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panstrong">
    <w:name w:val="span_strong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647/OBP.0238" TargetMode="External"/><Relationship Id="rId5" Type="http://schemas.openxmlformats.org/officeDocument/2006/relationships/hyperlink" Target="mailto:enesh.bayram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Энеш Ахметшина</dc:creator>
  <cp:lastModifiedBy>Александр</cp:lastModifiedBy>
  <cp:revision>11</cp:revision>
  <dcterms:created xsi:type="dcterms:W3CDTF">2025-04-05T09:40:00Z</dcterms:created>
  <dcterms:modified xsi:type="dcterms:W3CDTF">2025-04-20T16:38:00Z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AE6A27A5AE8C4BAB9C9C1CE74BF0F402_13</vt:lpwstr>
  </property>
  <property fmtid="{D5CDD505-2E9C-101B-9397-08002B2CF9AE}" pid="4" name="KSOTemplateDocerSaveRecord">
    <vt:lpwstr>eyJoZGlkIjoiODlmMmIzZGU1YzRlYjRhYmM0YmE1MjNiM2ZkOGUyYTYiLCJ1c2VySWQiOiIzNzYyNjAzNjMifQ==</vt:lpwstr>
  </property>
</Properties>
</file>