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55EF3" w14:textId="4FDA55B8" w:rsidR="00882111" w:rsidRDefault="00D50051" w:rsidP="00D50051">
      <w:pPr>
        <w:spacing w:after="0" w:line="360" w:lineRule="auto"/>
        <w:ind w:firstLine="709"/>
        <w:jc w:val="both"/>
      </w:pPr>
      <w:proofErr w:type="spellStart"/>
      <w:r>
        <w:t>Цзяхуан</w:t>
      </w:r>
      <w:proofErr w:type="spellEnd"/>
      <w:r>
        <w:t xml:space="preserve"> </w:t>
      </w:r>
      <w:proofErr w:type="spellStart"/>
      <w:r w:rsidR="00882111">
        <w:t>Тянь</w:t>
      </w:r>
      <w:proofErr w:type="spellEnd"/>
      <w:r w:rsidR="00882111">
        <w:t xml:space="preserve"> </w:t>
      </w:r>
    </w:p>
    <w:p w14:paraId="26C885FE" w14:textId="77777777" w:rsidR="00882111" w:rsidRDefault="00882111" w:rsidP="00D50051">
      <w:pPr>
        <w:spacing w:after="0" w:line="360" w:lineRule="auto"/>
        <w:ind w:firstLine="709"/>
        <w:jc w:val="both"/>
      </w:pPr>
      <w:r>
        <w:t>Санкт-Петербургский государственный университет</w:t>
      </w:r>
    </w:p>
    <w:p w14:paraId="75C92288" w14:textId="26985CB0" w:rsidR="00882111" w:rsidRDefault="00D50051" w:rsidP="00D50051">
      <w:pPr>
        <w:spacing w:after="0" w:line="360" w:lineRule="auto"/>
        <w:ind w:firstLine="709"/>
        <w:jc w:val="both"/>
      </w:pPr>
      <w:hyperlink r:id="rId6" w:history="1">
        <w:r w:rsidRPr="00692197">
          <w:rPr>
            <w:rStyle w:val="ac"/>
          </w:rPr>
          <w:t>st075572@student.spbu.ru</w:t>
        </w:r>
      </w:hyperlink>
      <w:r>
        <w:t xml:space="preserve"> </w:t>
      </w:r>
    </w:p>
    <w:p w14:paraId="403EC3A0" w14:textId="77777777" w:rsidR="00882111" w:rsidRDefault="00882111" w:rsidP="00D50051">
      <w:pPr>
        <w:spacing w:after="0" w:line="360" w:lineRule="auto"/>
        <w:ind w:firstLine="709"/>
        <w:jc w:val="both"/>
      </w:pPr>
    </w:p>
    <w:p w14:paraId="42E3B3A8" w14:textId="77777777" w:rsidR="00882111" w:rsidRPr="00D50051" w:rsidRDefault="00882111" w:rsidP="00D50051">
      <w:pPr>
        <w:spacing w:after="0" w:line="360" w:lineRule="auto"/>
        <w:ind w:firstLine="709"/>
        <w:jc w:val="both"/>
        <w:rPr>
          <w:b/>
          <w:bCs/>
        </w:rPr>
      </w:pPr>
      <w:r w:rsidRPr="00D50051">
        <w:rPr>
          <w:b/>
          <w:bCs/>
        </w:rPr>
        <w:t xml:space="preserve">Соперничество на Глобальном Юге: взгляд через призму СМИ Китая и Индии </w:t>
      </w:r>
    </w:p>
    <w:p w14:paraId="34700867" w14:textId="77777777" w:rsidR="00882111" w:rsidRDefault="00882111" w:rsidP="00D50051">
      <w:pPr>
        <w:spacing w:after="0" w:line="360" w:lineRule="auto"/>
        <w:ind w:firstLine="709"/>
        <w:jc w:val="both"/>
      </w:pPr>
    </w:p>
    <w:p w14:paraId="48FF1F20" w14:textId="26DBBD72" w:rsidR="00882111" w:rsidRDefault="00882111" w:rsidP="00D50051">
      <w:pPr>
        <w:spacing w:after="0" w:line="360" w:lineRule="auto"/>
        <w:ind w:firstLine="709"/>
        <w:jc w:val="both"/>
      </w:pPr>
      <w:r>
        <w:t xml:space="preserve">Анализируется соперничество Китая и Индии за лидерство в рамках «глобального Юга» </w:t>
      </w:r>
      <w:r w:rsidR="00D50051">
        <w:t>–</w:t>
      </w:r>
      <w:r>
        <w:t xml:space="preserve"> идеологической концепции, акцентирующей неравенство в миропорядке и стремление развивающихся стран к его трансформации. Выявляются различия в стратегиях двух стран на основе контент-анализа 39 медийных материалов (январь</w:t>
      </w:r>
      <w:r w:rsidR="00D50051">
        <w:t xml:space="preserve"> </w:t>
      </w:r>
      <w:r>
        <w:t>–</w:t>
      </w:r>
      <w:r w:rsidR="00D50051">
        <w:t xml:space="preserve"> </w:t>
      </w:r>
      <w:r>
        <w:t>март 2025</w:t>
      </w:r>
      <w:r w:rsidR="00D50051">
        <w:t> </w:t>
      </w:r>
      <w:r>
        <w:t xml:space="preserve">г.) из China Daily и The Times </w:t>
      </w:r>
      <w:proofErr w:type="spellStart"/>
      <w:r>
        <w:t>of</w:t>
      </w:r>
      <w:proofErr w:type="spellEnd"/>
      <w:r>
        <w:t xml:space="preserve"> India.</w:t>
      </w:r>
    </w:p>
    <w:p w14:paraId="7E59E1F1" w14:textId="56FF934F" w:rsidR="00882111" w:rsidRDefault="00882111" w:rsidP="00D50051">
      <w:pPr>
        <w:spacing w:after="0" w:line="360" w:lineRule="auto"/>
        <w:ind w:firstLine="709"/>
        <w:jc w:val="both"/>
      </w:pPr>
      <w:r>
        <w:t>Ключевые слова: Китай, Индия, СМИ, глобальный Юг</w:t>
      </w:r>
      <w:r w:rsidR="00D50051">
        <w:t>.</w:t>
      </w:r>
    </w:p>
    <w:p w14:paraId="593DDA27" w14:textId="77777777" w:rsidR="00882111" w:rsidRDefault="00882111" w:rsidP="00D50051">
      <w:pPr>
        <w:spacing w:after="0" w:line="360" w:lineRule="auto"/>
        <w:ind w:firstLine="709"/>
        <w:jc w:val="both"/>
      </w:pPr>
    </w:p>
    <w:p w14:paraId="34E6F0E5" w14:textId="77777777" w:rsidR="00882111" w:rsidRDefault="00882111" w:rsidP="00D50051">
      <w:pPr>
        <w:spacing w:after="0" w:line="360" w:lineRule="auto"/>
        <w:ind w:firstLine="709"/>
        <w:jc w:val="both"/>
      </w:pPr>
      <w:r>
        <w:t>В контексте трансформации миропорядка концепция «глобального Юга», приходящая на смену традиционному дискурсу «третьего мира», формируется как геополитическая доминанта развивающихся стран в процессе перестройки международных отношений. Китай и Индия, как ключевые акторы «глобального Юга», стремятся к лидерству в рамках данной группы.</w:t>
      </w:r>
    </w:p>
    <w:p w14:paraId="1AB45C28" w14:textId="77777777" w:rsidR="00882111" w:rsidRDefault="00882111" w:rsidP="00D50051">
      <w:pPr>
        <w:spacing w:after="0" w:line="360" w:lineRule="auto"/>
        <w:ind w:firstLine="709"/>
        <w:jc w:val="both"/>
      </w:pPr>
      <w:r>
        <w:t>Цель настоящего исследования заключается в анализе дискурсивного конструирования темы «глобального Юга» в ведущих СМИ Китая и Индии, а также в оценке влияния этих дискурсов на многополярность миропорядка.</w:t>
      </w:r>
    </w:p>
    <w:p w14:paraId="144031A4" w14:textId="69C67F80" w:rsidR="00882111" w:rsidRDefault="00882111" w:rsidP="00D50051">
      <w:pPr>
        <w:spacing w:after="0" w:line="360" w:lineRule="auto"/>
        <w:ind w:firstLine="709"/>
        <w:jc w:val="both"/>
      </w:pPr>
      <w:r>
        <w:t>«Глобальный Юг» представляет собой не только географическое разделение, но и идеологическую концепцию, акцентирующую экономическую, политическую и эпистемологическую зависимость и неравенство в глобальном миропорядке с позиции подчиненного [</w:t>
      </w:r>
      <w:r w:rsidR="004233DF">
        <w:t>1; 3</w:t>
      </w:r>
      <w:r>
        <w:t xml:space="preserve">]. Китайские исследователи рассматривают «глобальный Юг» как международную силу, воплощающую рост связей между развивающимися </w:t>
      </w:r>
      <w:r>
        <w:lastRenderedPageBreak/>
        <w:t>странами в условиях глобализации и смещение экономического и политического центра тяжести в Азию, Африку и Латинскую Америку, где «развитие» является ключевым стремлением [</w:t>
      </w:r>
      <w:r w:rsidR="004233DF">
        <w:t>2</w:t>
      </w:r>
      <w:r>
        <w:t>]. Индия, опираясь на историческое наследие Движения неприсоединения, декларирует наличие как материальных ресурсов, так и политической воли для лидерства в «глобальном Юге» и активного участия в его делах. Премьер-министр Моди подчеркивает это как важную стратегию усиления международного влияния Индии, как было заявлено на индийском форуме мировых лидеров «Economic Times» в 2024</w:t>
      </w:r>
      <w:r w:rsidR="004233DF">
        <w:t> </w:t>
      </w:r>
      <w:r>
        <w:t>г</w:t>
      </w:r>
      <w:r w:rsidR="004233DF">
        <w:t>.</w:t>
      </w:r>
      <w:r>
        <w:t>: «Мы — голос глобального Юга!» (</w:t>
      </w:r>
      <w:hyperlink r:id="rId7" w:history="1">
        <w:r w:rsidR="004233DF" w:rsidRPr="00692197">
          <w:rPr>
            <w:rStyle w:val="ac"/>
          </w:rPr>
          <w:t>https://economictimes.indiatimes.com/news/india/we-raised-our-voice-for-global-south-modi-highlights-indias-role-in-supporting-global-south-at-et-world-leaders-forum/articleshow/112954014.cms?from=mdr</w:t>
        </w:r>
      </w:hyperlink>
      <w:r>
        <w:t>).</w:t>
      </w:r>
      <w:r w:rsidR="004233DF">
        <w:t xml:space="preserve"> </w:t>
      </w:r>
      <w:r>
        <w:t>Данная позиция закрепляет роль Индии в «глобальном Юге» и направлена на усиление ее влияния в процессе перестройки миропорядка.</w:t>
      </w:r>
    </w:p>
    <w:p w14:paraId="7DBD2283" w14:textId="3F4A7C2C" w:rsidR="00882111" w:rsidRDefault="00882111" w:rsidP="00D50051">
      <w:pPr>
        <w:spacing w:after="0" w:line="360" w:lineRule="auto"/>
        <w:ind w:firstLine="709"/>
        <w:jc w:val="both"/>
      </w:pPr>
      <w:r>
        <w:t xml:space="preserve">Эмпирической базой исследования послужили газеты China Daily (англ. версия) и The Times </w:t>
      </w:r>
      <w:proofErr w:type="spellStart"/>
      <w:r>
        <w:t>of</w:t>
      </w:r>
      <w:proofErr w:type="spellEnd"/>
      <w:r>
        <w:t xml:space="preserve"> India, являющиеся наиболее влиятельными официальными СМИ Китая и Индии, отражающие дипломатическую позицию правительств этих стран. Хронологические рамки исследования охватывают период с января по март 2025</w:t>
      </w:r>
      <w:r w:rsidR="004233DF">
        <w:t> </w:t>
      </w:r>
      <w:r>
        <w:t>г. Методами контент-анализа и сравнительного анализа было систематически проанализировано 39 медийных текстов (23 из Китая и 16 из Индии), опубликованных в указанный период и посвященных теме «глобального Юга».</w:t>
      </w:r>
    </w:p>
    <w:p w14:paraId="5BE1F5CC" w14:textId="67983953" w:rsidR="00882111" w:rsidRDefault="00882111" w:rsidP="00D50051">
      <w:pPr>
        <w:spacing w:after="0" w:line="360" w:lineRule="auto"/>
        <w:ind w:firstLine="709"/>
        <w:jc w:val="both"/>
      </w:pPr>
      <w:r>
        <w:t xml:space="preserve">Результаты анализа демонстрируют, что китайские СМИ акцентируют укрепление влияния Китая в «глобальном Юге» посредством продвижения многостороннего подхода и углубления экономического сотрудничества. В рамках инициативы «Пояс и путь» и сотрудничества </w:t>
      </w:r>
      <w:r w:rsidR="004233DF">
        <w:t>«</w:t>
      </w:r>
      <w:r>
        <w:t>Юг</w:t>
      </w:r>
      <w:r w:rsidR="004233DF">
        <w:t xml:space="preserve"> – </w:t>
      </w:r>
      <w:r>
        <w:t>Юг</w:t>
      </w:r>
      <w:r w:rsidR="004233DF">
        <w:t>»</w:t>
      </w:r>
      <w:r>
        <w:t xml:space="preserve"> Китай ориентирован на развитие инфраструктуры, техническое сотрудничество, торговлю и финансирование для обеспечения развивающихся стран необходимыми ресурсами. Индия, напротив, делает больший упор на </w:t>
      </w:r>
      <w:r>
        <w:lastRenderedPageBreak/>
        <w:t>исторические нарративы и дипломатическую мобилизацию, подчеркивая собственный дискурс деколонизации и демократических ценностей.</w:t>
      </w:r>
    </w:p>
    <w:p w14:paraId="069F76D8" w14:textId="76E471B6" w:rsidR="00882111" w:rsidRPr="004233DF" w:rsidRDefault="00882111" w:rsidP="00D50051">
      <w:pPr>
        <w:spacing w:after="0" w:line="360" w:lineRule="auto"/>
        <w:ind w:firstLine="709"/>
        <w:jc w:val="both"/>
        <w:rPr>
          <w:lang w:val="en-US"/>
        </w:rPr>
      </w:pPr>
      <w:r>
        <w:t xml:space="preserve">Сравнительный анализ медийных текстов выявил, что индийские СМИ представляют Китай как «конкурента» в «глобальном Юге», рассматривая его усиление как препятствие для лидерства Индии.  </w:t>
      </w:r>
      <w:r w:rsidR="004233DF">
        <w:t>В</w:t>
      </w:r>
      <w:r w:rsidR="004233DF" w:rsidRPr="004233DF">
        <w:rPr>
          <w:lang w:val="en-US"/>
        </w:rPr>
        <w:t xml:space="preserve"> </w:t>
      </w:r>
      <w:r w:rsidR="004233DF">
        <w:t>качестве</w:t>
      </w:r>
      <w:r w:rsidR="004233DF" w:rsidRPr="004233DF">
        <w:rPr>
          <w:lang w:val="en-US"/>
        </w:rPr>
        <w:t xml:space="preserve"> </w:t>
      </w:r>
      <w:r w:rsidR="004233DF">
        <w:t>примера</w:t>
      </w:r>
      <w:r w:rsidRPr="00882111">
        <w:rPr>
          <w:lang w:val="en-US"/>
        </w:rPr>
        <w:t xml:space="preserve"> </w:t>
      </w:r>
      <w:r>
        <w:t>можем</w:t>
      </w:r>
      <w:r w:rsidRPr="00882111">
        <w:rPr>
          <w:lang w:val="en-US"/>
        </w:rPr>
        <w:t xml:space="preserve"> </w:t>
      </w:r>
      <w:r>
        <w:t>взять</w:t>
      </w:r>
      <w:r w:rsidRPr="00882111">
        <w:rPr>
          <w:lang w:val="en-US"/>
        </w:rPr>
        <w:t xml:space="preserve"> </w:t>
      </w:r>
      <w:r>
        <w:t>текст</w:t>
      </w:r>
      <w:r w:rsidRPr="00882111">
        <w:rPr>
          <w:lang w:val="en-US"/>
        </w:rPr>
        <w:t xml:space="preserve"> </w:t>
      </w:r>
      <w:r>
        <w:t>по</w:t>
      </w:r>
      <w:r w:rsidRPr="00882111">
        <w:rPr>
          <w:lang w:val="en-US"/>
        </w:rPr>
        <w:t xml:space="preserve"> </w:t>
      </w:r>
      <w:r>
        <w:t>теме</w:t>
      </w:r>
      <w:r w:rsidRPr="00882111">
        <w:rPr>
          <w:lang w:val="en-US"/>
        </w:rPr>
        <w:t xml:space="preserve"> “China's rise hampers India's effort to be leader of Global South: Army Chief Gen Upendra Dwivedi”</w:t>
      </w:r>
      <w:r w:rsidR="004233DF" w:rsidRPr="004233DF">
        <w:rPr>
          <w:lang w:val="en-US"/>
        </w:rPr>
        <w:t xml:space="preserve"> </w:t>
      </w:r>
      <w:r w:rsidRPr="00882111">
        <w:rPr>
          <w:lang w:val="en-US"/>
        </w:rPr>
        <w:t>(</w:t>
      </w:r>
      <w:hyperlink r:id="rId8" w:history="1">
        <w:r w:rsidR="004233DF" w:rsidRPr="00692197">
          <w:rPr>
            <w:rStyle w:val="ac"/>
            <w:lang w:val="en-US"/>
          </w:rPr>
          <w:t>https://timesofindia.indiatimes.com/india/chinas-rise-hampers-indias-effort-to-be-leader-of-global-south-army-chief-gen-upendra-dwivedi/articleshow/119088613.cms</w:t>
        </w:r>
      </w:hyperlink>
      <w:r w:rsidRPr="00882111">
        <w:rPr>
          <w:lang w:val="en-US"/>
        </w:rPr>
        <w:t>).</w:t>
      </w:r>
      <w:r w:rsidR="004233DF" w:rsidRPr="004233DF">
        <w:rPr>
          <w:lang w:val="en-US"/>
        </w:rPr>
        <w:t xml:space="preserve"> </w:t>
      </w:r>
    </w:p>
    <w:p w14:paraId="2E9EE6E1" w14:textId="2D49AA53" w:rsidR="00882111" w:rsidRDefault="00882111" w:rsidP="00D50051">
      <w:pPr>
        <w:spacing w:after="0" w:line="360" w:lineRule="auto"/>
        <w:ind w:firstLine="709"/>
        <w:jc w:val="both"/>
      </w:pPr>
      <w:r w:rsidRPr="004233DF">
        <w:t xml:space="preserve"> </w:t>
      </w:r>
      <w:r w:rsidR="004233DF">
        <w:t>К</w:t>
      </w:r>
      <w:r>
        <w:t xml:space="preserve">итайские СМИ, напротив, используют позитивные формулировки, такие как «солидарность и сотрудничество», и придерживаются следующей позиции в отношении Индии: «Совместный танец </w:t>
      </w:r>
      <w:r w:rsidR="004233DF" w:rsidRPr="004233DF">
        <w:t>“</w:t>
      </w:r>
      <w:r>
        <w:t>дракона и слона</w:t>
      </w:r>
      <w:r w:rsidR="004233DF" w:rsidRPr="004233DF">
        <w:t>” –</w:t>
      </w:r>
      <w:r>
        <w:t xml:space="preserve"> единственно правильный выбор» (</w:t>
      </w:r>
      <w:hyperlink r:id="rId9" w:history="1">
        <w:r w:rsidR="004233DF" w:rsidRPr="00692197">
          <w:rPr>
            <w:rStyle w:val="ac"/>
          </w:rPr>
          <w:t>https://www.chinadaily.com.cn/a/202503/07/WS67ca8c01a310c240449d95b8.html</w:t>
        </w:r>
      </w:hyperlink>
      <w:r>
        <w:t>).</w:t>
      </w:r>
      <w:r w:rsidR="004233DF">
        <w:t xml:space="preserve"> </w:t>
      </w:r>
    </w:p>
    <w:p w14:paraId="210C183D" w14:textId="77777777" w:rsidR="00882111" w:rsidRPr="00882111" w:rsidRDefault="00882111" w:rsidP="00D50051">
      <w:pPr>
        <w:spacing w:after="0" w:line="360" w:lineRule="auto"/>
        <w:ind w:firstLine="709"/>
        <w:jc w:val="both"/>
        <w:rPr>
          <w:lang w:val="en-US"/>
        </w:rPr>
      </w:pPr>
      <w:r>
        <w:t xml:space="preserve">Таким образом, соперничество между Китаем и Индией за доминирование в «глобальном Юге» отражает различия в позиционировании и стратегическом выборе двух стран на международной арене. Китай стремится к созданию «сообщества развития», в то время как Индия формирует свою идентичность как «коалиция ценностей». Существует риск использования этих разногласий западными акторами для раскола лагеря «глобального Юга». В перспективе Китай и Индия должны укреплять диалог и расширять сферы сотрудничества для совместного содействия развитию </w:t>
      </w:r>
      <w:r w:rsidRPr="00882111">
        <w:rPr>
          <w:lang w:val="en-US"/>
        </w:rPr>
        <w:t>«</w:t>
      </w:r>
      <w:r>
        <w:t>глобального</w:t>
      </w:r>
      <w:r w:rsidRPr="00882111">
        <w:rPr>
          <w:lang w:val="en-US"/>
        </w:rPr>
        <w:t xml:space="preserve"> </w:t>
      </w:r>
      <w:r>
        <w:t>Юга</w:t>
      </w:r>
      <w:r w:rsidRPr="00882111">
        <w:rPr>
          <w:lang w:val="en-US"/>
        </w:rPr>
        <w:t>».</w:t>
      </w:r>
    </w:p>
    <w:p w14:paraId="680A8F1C" w14:textId="77777777" w:rsidR="00882111" w:rsidRPr="00882111" w:rsidRDefault="00882111" w:rsidP="00D50051">
      <w:pPr>
        <w:spacing w:after="0" w:line="360" w:lineRule="auto"/>
        <w:ind w:firstLine="709"/>
        <w:jc w:val="both"/>
        <w:rPr>
          <w:lang w:val="en-US"/>
        </w:rPr>
      </w:pPr>
    </w:p>
    <w:p w14:paraId="782112CA" w14:textId="77777777" w:rsidR="00882111" w:rsidRPr="00882111" w:rsidRDefault="00882111" w:rsidP="00D50051">
      <w:pPr>
        <w:spacing w:after="0" w:line="360" w:lineRule="auto"/>
        <w:ind w:firstLine="709"/>
        <w:jc w:val="both"/>
        <w:rPr>
          <w:lang w:val="en-US"/>
        </w:rPr>
      </w:pPr>
      <w:r>
        <w:t>Литература</w:t>
      </w:r>
    </w:p>
    <w:p w14:paraId="0EDC3084" w14:textId="0A6407ED" w:rsidR="00882111" w:rsidRDefault="004233DF" w:rsidP="00D50051">
      <w:pPr>
        <w:spacing w:after="0" w:line="360" w:lineRule="auto"/>
        <w:ind w:firstLine="709"/>
        <w:jc w:val="both"/>
      </w:pPr>
      <w:r w:rsidRPr="004233DF">
        <w:rPr>
          <w:lang w:val="en-US"/>
        </w:rPr>
        <w:t>1. </w:t>
      </w:r>
      <w:proofErr w:type="spellStart"/>
      <w:r w:rsidR="00882111">
        <w:t>Дадос</w:t>
      </w:r>
      <w:proofErr w:type="spellEnd"/>
      <w:r w:rsidRPr="004233DF">
        <w:rPr>
          <w:lang w:val="en-US"/>
        </w:rPr>
        <w:t> </w:t>
      </w:r>
      <w:r w:rsidR="00882111">
        <w:t>Н</w:t>
      </w:r>
      <w:r w:rsidRPr="004233DF">
        <w:rPr>
          <w:lang w:val="en-US"/>
        </w:rPr>
        <w:t>.,</w:t>
      </w:r>
      <w:r w:rsidR="00882111" w:rsidRPr="004233DF">
        <w:rPr>
          <w:lang w:val="en-US"/>
        </w:rPr>
        <w:t xml:space="preserve"> </w:t>
      </w:r>
      <w:proofErr w:type="spellStart"/>
      <w:r w:rsidR="00882111">
        <w:t>Рэйвин</w:t>
      </w:r>
      <w:proofErr w:type="spellEnd"/>
      <w:r w:rsidRPr="004233DF">
        <w:rPr>
          <w:lang w:val="en-US"/>
        </w:rPr>
        <w:t> </w:t>
      </w:r>
      <w:r w:rsidR="00882111">
        <w:t>К</w:t>
      </w:r>
      <w:r w:rsidRPr="004233DF">
        <w:rPr>
          <w:lang w:val="en-US"/>
        </w:rPr>
        <w:t>.</w:t>
      </w:r>
      <w:r w:rsidR="00882111" w:rsidRPr="004233DF">
        <w:rPr>
          <w:lang w:val="en-US"/>
        </w:rPr>
        <w:t xml:space="preserve"> </w:t>
      </w:r>
      <w:r w:rsidR="00882111">
        <w:t>Глобальный</w:t>
      </w:r>
      <w:r w:rsidR="00882111" w:rsidRPr="004233DF">
        <w:rPr>
          <w:lang w:val="en-US"/>
        </w:rPr>
        <w:t xml:space="preserve"> </w:t>
      </w:r>
      <w:r w:rsidR="00882111">
        <w:t>Юг</w:t>
      </w:r>
      <w:r w:rsidRPr="004233DF">
        <w:rPr>
          <w:lang w:val="en-US"/>
        </w:rPr>
        <w:t xml:space="preserve"> // </w:t>
      </w:r>
      <w:r w:rsidR="00882111" w:rsidRPr="004233DF">
        <w:rPr>
          <w:lang w:val="en-US"/>
        </w:rPr>
        <w:t xml:space="preserve">Contexts. </w:t>
      </w:r>
      <w:r w:rsidR="00882111">
        <w:t>2012. Т.</w:t>
      </w:r>
      <w:r>
        <w:t> </w:t>
      </w:r>
      <w:r w:rsidR="00882111">
        <w:t>11. №</w:t>
      </w:r>
      <w:r>
        <w:t> </w:t>
      </w:r>
      <w:r w:rsidR="00882111">
        <w:t>1.  С.</w:t>
      </w:r>
      <w:r>
        <w:t> </w:t>
      </w:r>
      <w:r w:rsidR="00882111">
        <w:t>12</w:t>
      </w:r>
      <w:r>
        <w:t>–</w:t>
      </w:r>
      <w:r w:rsidR="00882111">
        <w:t>13.</w:t>
      </w:r>
    </w:p>
    <w:p w14:paraId="1BD86BB3" w14:textId="4D04420F" w:rsidR="004233DF" w:rsidRPr="004233DF" w:rsidRDefault="004233DF" w:rsidP="004233DF">
      <w:pPr>
        <w:spacing w:after="0" w:line="360" w:lineRule="auto"/>
        <w:ind w:firstLine="709"/>
        <w:jc w:val="both"/>
        <w:rPr>
          <w:lang w:val="en-US"/>
        </w:rPr>
      </w:pPr>
      <w:r>
        <w:lastRenderedPageBreak/>
        <w:t>2. </w:t>
      </w:r>
      <w:r w:rsidR="00882111">
        <w:t>Сюй</w:t>
      </w:r>
      <w:r>
        <w:t> </w:t>
      </w:r>
      <w:proofErr w:type="spellStart"/>
      <w:r w:rsidR="00882111">
        <w:t>Сюйцзюнь</w:t>
      </w:r>
      <w:proofErr w:type="spellEnd"/>
      <w:r w:rsidR="00882111">
        <w:t xml:space="preserve">, </w:t>
      </w:r>
      <w:proofErr w:type="spellStart"/>
      <w:r w:rsidR="00882111">
        <w:t>Шэнь</w:t>
      </w:r>
      <w:proofErr w:type="spellEnd"/>
      <w:r>
        <w:t> </w:t>
      </w:r>
      <w:r w:rsidR="00882111">
        <w:t xml:space="preserve">Чэнь. Возвышение «Глобального Юга» и эволюция миропорядка // Международные исследования. </w:t>
      </w:r>
      <w:r w:rsidR="00882111" w:rsidRPr="004233DF">
        <w:rPr>
          <w:lang w:val="en-US"/>
        </w:rPr>
        <w:t>2023. №</w:t>
      </w:r>
      <w:r w:rsidRPr="004233DF">
        <w:rPr>
          <w:lang w:val="en-US"/>
        </w:rPr>
        <w:t> </w:t>
      </w:r>
      <w:r w:rsidR="00882111" w:rsidRPr="004233DF">
        <w:rPr>
          <w:lang w:val="en-US"/>
        </w:rPr>
        <w:t xml:space="preserve">4. </w:t>
      </w:r>
      <w:r w:rsidR="00882111">
        <w:t>С</w:t>
      </w:r>
      <w:r w:rsidR="00882111" w:rsidRPr="004233DF">
        <w:rPr>
          <w:lang w:val="en-US"/>
        </w:rPr>
        <w:t>.</w:t>
      </w:r>
      <w:r w:rsidRPr="004233DF">
        <w:rPr>
          <w:lang w:val="en-US"/>
        </w:rPr>
        <w:t> </w:t>
      </w:r>
      <w:r w:rsidR="00882111" w:rsidRPr="004233DF">
        <w:rPr>
          <w:lang w:val="en-US"/>
        </w:rPr>
        <w:t>64</w:t>
      </w:r>
      <w:r w:rsidRPr="004233DF">
        <w:rPr>
          <w:lang w:val="en-US"/>
        </w:rPr>
        <w:t>–</w:t>
      </w:r>
      <w:r w:rsidR="00882111" w:rsidRPr="004233DF">
        <w:rPr>
          <w:lang w:val="en-US"/>
        </w:rPr>
        <w:t>78</w:t>
      </w:r>
      <w:r w:rsidRPr="004233DF">
        <w:rPr>
          <w:lang w:val="en-US"/>
        </w:rPr>
        <w:t xml:space="preserve">, </w:t>
      </w:r>
      <w:r w:rsidR="00882111" w:rsidRPr="004233DF">
        <w:rPr>
          <w:lang w:val="en-US"/>
        </w:rPr>
        <w:t>136</w:t>
      </w:r>
      <w:r w:rsidRPr="004233DF">
        <w:rPr>
          <w:lang w:val="en-US"/>
        </w:rPr>
        <w:t>–</w:t>
      </w:r>
      <w:r w:rsidR="00882111" w:rsidRPr="004233DF">
        <w:rPr>
          <w:lang w:val="en-US"/>
        </w:rPr>
        <w:t>137.</w:t>
      </w:r>
      <w:r w:rsidRPr="004233DF">
        <w:rPr>
          <w:lang w:val="en-US"/>
        </w:rPr>
        <w:t xml:space="preserve"> </w:t>
      </w:r>
    </w:p>
    <w:p w14:paraId="46B90865" w14:textId="1F68DFDE" w:rsidR="00E0006E" w:rsidRDefault="004233DF" w:rsidP="00D50051">
      <w:pPr>
        <w:spacing w:after="0" w:line="360" w:lineRule="auto"/>
        <w:ind w:firstLine="709"/>
        <w:jc w:val="both"/>
      </w:pPr>
      <w:r w:rsidRPr="004233DF">
        <w:rPr>
          <w:lang w:val="en-US"/>
        </w:rPr>
        <w:t>3. </w:t>
      </w:r>
      <w:proofErr w:type="spellStart"/>
      <w:r w:rsidRPr="00882111">
        <w:rPr>
          <w:lang w:val="en-US"/>
        </w:rPr>
        <w:t>Mignolo</w:t>
      </w:r>
      <w:proofErr w:type="spellEnd"/>
      <w:r w:rsidRPr="004233DF">
        <w:rPr>
          <w:lang w:val="en-US"/>
        </w:rPr>
        <w:t> </w:t>
      </w:r>
      <w:r w:rsidRPr="00882111">
        <w:rPr>
          <w:lang w:val="en-US"/>
        </w:rPr>
        <w:t>W.</w:t>
      </w:r>
      <w:r w:rsidRPr="004233DF">
        <w:rPr>
          <w:lang w:val="en-US"/>
        </w:rPr>
        <w:t> </w:t>
      </w:r>
      <w:r w:rsidRPr="00882111">
        <w:rPr>
          <w:lang w:val="en-US"/>
        </w:rPr>
        <w:t xml:space="preserve">D. The Global South and world dis/order // Journal of Anthropological Research. </w:t>
      </w:r>
      <w:r>
        <w:t xml:space="preserve">2011. </w:t>
      </w:r>
      <w:proofErr w:type="spellStart"/>
      <w:r>
        <w:t>Vol</w:t>
      </w:r>
      <w:proofErr w:type="spellEnd"/>
      <w:r>
        <w:t>.</w:t>
      </w:r>
      <w:r>
        <w:t> </w:t>
      </w:r>
      <w:r>
        <w:t xml:space="preserve">67, </w:t>
      </w:r>
      <w:proofErr w:type="spellStart"/>
      <w:r>
        <w:t>no</w:t>
      </w:r>
      <w:proofErr w:type="spellEnd"/>
      <w:r>
        <w:t>.</w:t>
      </w:r>
      <w:r>
        <w:t> </w:t>
      </w:r>
      <w:r>
        <w:t>2. P. 165</w:t>
      </w:r>
      <w:r>
        <w:t>–</w:t>
      </w:r>
      <w:r>
        <w:t>188.</w:t>
      </w:r>
    </w:p>
    <w:sectPr w:rsidR="00E0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70EFC" w14:textId="77777777" w:rsidR="000E51E8" w:rsidRDefault="000E51E8" w:rsidP="00D50051">
      <w:pPr>
        <w:spacing w:after="0" w:line="240" w:lineRule="auto"/>
      </w:pPr>
      <w:r>
        <w:separator/>
      </w:r>
    </w:p>
  </w:endnote>
  <w:endnote w:type="continuationSeparator" w:id="0">
    <w:p w14:paraId="2F43718A" w14:textId="77777777" w:rsidR="000E51E8" w:rsidRDefault="000E51E8" w:rsidP="00D50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88EFC" w14:textId="77777777" w:rsidR="000E51E8" w:rsidRDefault="000E51E8" w:rsidP="00D50051">
      <w:pPr>
        <w:spacing w:after="0" w:line="240" w:lineRule="auto"/>
      </w:pPr>
      <w:r>
        <w:separator/>
      </w:r>
    </w:p>
  </w:footnote>
  <w:footnote w:type="continuationSeparator" w:id="0">
    <w:p w14:paraId="437F4ABE" w14:textId="77777777" w:rsidR="000E51E8" w:rsidRDefault="000E51E8" w:rsidP="00D50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11"/>
    <w:rsid w:val="000E51E8"/>
    <w:rsid w:val="004233DF"/>
    <w:rsid w:val="0050573C"/>
    <w:rsid w:val="00591290"/>
    <w:rsid w:val="00882111"/>
    <w:rsid w:val="00B2623D"/>
    <w:rsid w:val="00C66EB6"/>
    <w:rsid w:val="00D50051"/>
    <w:rsid w:val="00D61A25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3CD7"/>
  <w15:chartTrackingRefBased/>
  <w15:docId w15:val="{8E736948-FBDF-41DA-98F3-76F220B2C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21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1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11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11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11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11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11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11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11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1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21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2111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211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211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21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21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21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211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21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21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1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211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8821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21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21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211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21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211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211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5005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50051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D5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50051"/>
  </w:style>
  <w:style w:type="paragraph" w:styleId="af0">
    <w:name w:val="footer"/>
    <w:basedOn w:val="a"/>
    <w:link w:val="af1"/>
    <w:uiPriority w:val="99"/>
    <w:unhideWhenUsed/>
    <w:rsid w:val="00D50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5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sofindia.indiatimes.com/india/chinas-rise-hampers-indias-effort-to-be-leader-of-global-south-army-chief-gen-upendra-dwivedi/articleshow/119088613.c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conomictimes.indiatimes.com/news/india/we-raised-our-voice-for-global-south-modi-highlights-indias-role-in-supporting-global-south-at-et-world-leaders-forum/articleshow/112954014.cms?from=md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075572@student.spbu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hinadaily.com.cn/a/202503/07/WS67ca8c01a310c240449d95b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2025-04-20T17:11:00Z</dcterms:created>
  <dcterms:modified xsi:type="dcterms:W3CDTF">2025-04-20T22:30:00Z</dcterms:modified>
</cp:coreProperties>
</file>