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82605" w14:textId="29CF314A" w:rsidR="00884973" w:rsidRPr="00C04874" w:rsidRDefault="008E4CF0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Мальвина Михайловна Друкер</w:t>
      </w:r>
    </w:p>
    <w:p w14:paraId="073768DC" w14:textId="5AA2D063" w:rsidR="00884973" w:rsidRPr="00C04874" w:rsidRDefault="008E4CF0" w:rsidP="00C04874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C04874">
        <w:rPr>
          <w:rFonts w:cs="Times New Roman"/>
          <w:sz w:val="28"/>
          <w:szCs w:val="28"/>
        </w:rPr>
        <w:t>Балтийский федеральный университет им. И.</w:t>
      </w:r>
      <w:r w:rsidR="00C04874" w:rsidRPr="00C04874">
        <w:rPr>
          <w:rFonts w:cs="Times New Roman"/>
          <w:sz w:val="28"/>
          <w:szCs w:val="28"/>
        </w:rPr>
        <w:t> </w:t>
      </w:r>
      <w:r w:rsidRPr="00C04874">
        <w:rPr>
          <w:rFonts w:cs="Times New Roman"/>
          <w:sz w:val="28"/>
          <w:szCs w:val="28"/>
        </w:rPr>
        <w:t>Канта</w:t>
      </w:r>
      <w:r w:rsidR="00C94956" w:rsidRPr="00C04874">
        <w:rPr>
          <w:rFonts w:cs="Times New Roman"/>
          <w:sz w:val="28"/>
          <w:szCs w:val="28"/>
        </w:rPr>
        <w:t xml:space="preserve"> (</w:t>
      </w:r>
      <w:r w:rsidRPr="00C04874">
        <w:rPr>
          <w:rFonts w:cs="Times New Roman"/>
          <w:sz w:val="28"/>
          <w:szCs w:val="28"/>
        </w:rPr>
        <w:t>Калининград</w:t>
      </w:r>
      <w:r w:rsidR="00C94956" w:rsidRPr="00C04874">
        <w:rPr>
          <w:rFonts w:cs="Times New Roman"/>
          <w:sz w:val="28"/>
          <w:szCs w:val="28"/>
        </w:rPr>
        <w:t>)</w:t>
      </w:r>
    </w:p>
    <w:p w14:paraId="73BE67A2" w14:textId="77777777" w:rsidR="00884973" w:rsidRPr="00C04874" w:rsidRDefault="008E4CF0" w:rsidP="00C04874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proofErr w:type="spellStart"/>
      <w:r w:rsidRPr="00C04874">
        <w:rPr>
          <w:rStyle w:val="a4"/>
          <w:sz w:val="28"/>
          <w:szCs w:val="28"/>
          <w:lang w:val="en-US"/>
        </w:rPr>
        <w:t>malvinavinete</w:t>
      </w:r>
      <w:proofErr w:type="spellEnd"/>
      <w:r w:rsidRPr="00C04874">
        <w:rPr>
          <w:rStyle w:val="a4"/>
          <w:sz w:val="28"/>
          <w:szCs w:val="28"/>
        </w:rPr>
        <w:t>@</w:t>
      </w:r>
      <w:r w:rsidRPr="00C04874">
        <w:rPr>
          <w:rStyle w:val="a4"/>
          <w:sz w:val="28"/>
          <w:szCs w:val="28"/>
          <w:lang w:val="en-US"/>
        </w:rPr>
        <w:t>mail</w:t>
      </w:r>
      <w:r w:rsidRPr="00C04874">
        <w:rPr>
          <w:rStyle w:val="a4"/>
          <w:sz w:val="28"/>
          <w:szCs w:val="28"/>
        </w:rPr>
        <w:t>.</w:t>
      </w:r>
      <w:proofErr w:type="spellStart"/>
      <w:r w:rsidRPr="00C04874">
        <w:rPr>
          <w:rStyle w:val="a4"/>
          <w:sz w:val="28"/>
          <w:szCs w:val="28"/>
          <w:lang w:val="en-US"/>
        </w:rPr>
        <w:t>ru</w:t>
      </w:r>
      <w:proofErr w:type="spellEnd"/>
    </w:p>
    <w:p w14:paraId="6A9A9607" w14:textId="77777777" w:rsidR="00884973" w:rsidRPr="00C04874" w:rsidRDefault="00884973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477A8533" w14:textId="4E70D70C" w:rsidR="00884973" w:rsidRPr="00C04874" w:rsidRDefault="008E4CF0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04874">
        <w:rPr>
          <w:rFonts w:eastAsia="Calibri"/>
          <w:b/>
          <w:sz w:val="28"/>
          <w:szCs w:val="28"/>
          <w:lang w:eastAsia="en-US"/>
        </w:rPr>
        <w:t>Социальные медиа как инструмент управления смыслами</w:t>
      </w:r>
      <w:r w:rsidR="00C04874">
        <w:rPr>
          <w:rFonts w:eastAsia="Calibri"/>
          <w:b/>
          <w:sz w:val="28"/>
          <w:szCs w:val="28"/>
          <w:lang w:eastAsia="en-US"/>
        </w:rPr>
        <w:t xml:space="preserve"> </w:t>
      </w:r>
      <w:r w:rsidRPr="00C04874">
        <w:rPr>
          <w:rFonts w:eastAsia="Calibri"/>
          <w:b/>
          <w:sz w:val="28"/>
          <w:szCs w:val="28"/>
          <w:lang w:eastAsia="en-US"/>
        </w:rPr>
        <w:t>и технологиями</w:t>
      </w:r>
    </w:p>
    <w:p w14:paraId="7664A93E" w14:textId="77777777" w:rsidR="00E65E9E" w:rsidRPr="00C04874" w:rsidRDefault="00E65E9E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254DCA1" w14:textId="77777777" w:rsidR="00884973" w:rsidRPr="00C04874" w:rsidRDefault="008E4CF0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Рассматривается контент социальных медиа</w:t>
      </w:r>
      <w:r w:rsidR="000B7D12" w:rsidRPr="00C04874">
        <w:rPr>
          <w:sz w:val="28"/>
          <w:szCs w:val="28"/>
        </w:rPr>
        <w:t xml:space="preserve">, ориентированный на подростков и молодежь. Исследование посвящено </w:t>
      </w:r>
      <w:r w:rsidR="001127B3" w:rsidRPr="00C04874">
        <w:rPr>
          <w:sz w:val="28"/>
          <w:szCs w:val="28"/>
        </w:rPr>
        <w:t>особенностям</w:t>
      </w:r>
      <w:r w:rsidR="000B7D12" w:rsidRPr="00C04874">
        <w:rPr>
          <w:sz w:val="28"/>
          <w:szCs w:val="28"/>
        </w:rPr>
        <w:t xml:space="preserve"> формирования и разрушения ценностных ориентиров, используемых при трансляции смыслов и моделей поведения, а также технологическим аспектам производства контента, направленным на трансформацию моделей </w:t>
      </w:r>
      <w:proofErr w:type="spellStart"/>
      <w:r w:rsidR="000B7D12" w:rsidRPr="00C04874">
        <w:rPr>
          <w:sz w:val="28"/>
          <w:szCs w:val="28"/>
        </w:rPr>
        <w:t>медиапотребления</w:t>
      </w:r>
      <w:proofErr w:type="spellEnd"/>
      <w:r w:rsidR="00C94956" w:rsidRPr="00C04874">
        <w:rPr>
          <w:sz w:val="28"/>
          <w:szCs w:val="28"/>
        </w:rPr>
        <w:t>.</w:t>
      </w:r>
    </w:p>
    <w:p w14:paraId="4CA0E3EE" w14:textId="77777777" w:rsidR="00884973" w:rsidRPr="00C04874" w:rsidRDefault="00C94956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bCs/>
          <w:sz w:val="28"/>
          <w:szCs w:val="28"/>
        </w:rPr>
        <w:t xml:space="preserve">Ключевые слова: </w:t>
      </w:r>
      <w:r w:rsidR="000B7D12" w:rsidRPr="00C04874">
        <w:rPr>
          <w:bCs/>
          <w:sz w:val="28"/>
          <w:szCs w:val="28"/>
        </w:rPr>
        <w:t xml:space="preserve">социальные медиа, </w:t>
      </w:r>
      <w:proofErr w:type="spellStart"/>
      <w:r w:rsidR="000B7D12" w:rsidRPr="00C04874">
        <w:rPr>
          <w:bCs/>
          <w:sz w:val="28"/>
          <w:szCs w:val="28"/>
        </w:rPr>
        <w:t>медиапотребление</w:t>
      </w:r>
      <w:proofErr w:type="spellEnd"/>
      <w:r w:rsidR="000B7D12" w:rsidRPr="00C04874">
        <w:rPr>
          <w:bCs/>
          <w:sz w:val="28"/>
          <w:szCs w:val="28"/>
        </w:rPr>
        <w:t xml:space="preserve">, </w:t>
      </w:r>
      <w:r w:rsidR="00752C57" w:rsidRPr="00C04874">
        <w:rPr>
          <w:bCs/>
          <w:sz w:val="28"/>
          <w:szCs w:val="28"/>
        </w:rPr>
        <w:t xml:space="preserve">контент, </w:t>
      </w:r>
      <w:proofErr w:type="spellStart"/>
      <w:r w:rsidR="00752C57" w:rsidRPr="00C04874">
        <w:rPr>
          <w:bCs/>
          <w:sz w:val="28"/>
          <w:szCs w:val="28"/>
        </w:rPr>
        <w:t>медиаэкология</w:t>
      </w:r>
      <w:proofErr w:type="spellEnd"/>
      <w:r w:rsidR="006B65FE" w:rsidRPr="00C04874">
        <w:rPr>
          <w:sz w:val="28"/>
          <w:szCs w:val="28"/>
        </w:rPr>
        <w:t>, медиасреда.</w:t>
      </w:r>
    </w:p>
    <w:p w14:paraId="5354FA53" w14:textId="77777777" w:rsidR="008064F1" w:rsidRPr="00C04874" w:rsidRDefault="008064F1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E142C53" w14:textId="77777777" w:rsidR="00884973" w:rsidRPr="00C04874" w:rsidRDefault="00CA0F70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С</w:t>
      </w:r>
      <w:r w:rsidR="008064F1" w:rsidRPr="00C04874">
        <w:rPr>
          <w:sz w:val="28"/>
          <w:szCs w:val="28"/>
        </w:rPr>
        <w:t>оциальные медиа становятся своеобразной «средой обитания» современных подростков. Информационные ресурсы сетевого пространства транслируют смыслы, направленные на формирование мировоззрения детей и школьников, становятся проводником идей, ценностных ориентиров, а также деструктивных настроений, влияющих на дальнейшие модели поведения.</w:t>
      </w:r>
      <w:r w:rsidRPr="00C04874">
        <w:rPr>
          <w:sz w:val="28"/>
          <w:szCs w:val="28"/>
        </w:rPr>
        <w:t xml:space="preserve"> </w:t>
      </w:r>
    </w:p>
    <w:p w14:paraId="66F554C0" w14:textId="77777777" w:rsidR="00185D8E" w:rsidRPr="00C04874" w:rsidRDefault="00CA0F70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 xml:space="preserve">Отсутствие навыков грамотного потребления контента делает уязвимыми разные целевые группы, для которых </w:t>
      </w:r>
      <w:r w:rsidR="006B65FE" w:rsidRPr="00C04874">
        <w:rPr>
          <w:sz w:val="28"/>
          <w:szCs w:val="28"/>
        </w:rPr>
        <w:t xml:space="preserve">выбор конструктивных и достоверных источников информации становится проблематичным. Как правило, это дети, подростки и молодежь, </w:t>
      </w:r>
      <w:r w:rsidR="00185D8E" w:rsidRPr="00C04874">
        <w:rPr>
          <w:sz w:val="28"/>
          <w:szCs w:val="28"/>
        </w:rPr>
        <w:t>не обладающие навыками работы с информацией.</w:t>
      </w:r>
    </w:p>
    <w:p w14:paraId="6CC13977" w14:textId="77777777" w:rsidR="00050FEA" w:rsidRPr="00C04874" w:rsidRDefault="00050FEA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 xml:space="preserve">Среди современных тенденций </w:t>
      </w:r>
      <w:proofErr w:type="spellStart"/>
      <w:r w:rsidRPr="00C04874">
        <w:rPr>
          <w:sz w:val="28"/>
          <w:szCs w:val="28"/>
        </w:rPr>
        <w:t>медиапотребления</w:t>
      </w:r>
      <w:proofErr w:type="spellEnd"/>
      <w:r w:rsidRPr="00C04874">
        <w:rPr>
          <w:sz w:val="28"/>
          <w:szCs w:val="28"/>
        </w:rPr>
        <w:t xml:space="preserve"> исследователи отмечают предпочтение визуального контента, </w:t>
      </w:r>
      <w:proofErr w:type="spellStart"/>
      <w:r w:rsidRPr="00C04874">
        <w:rPr>
          <w:sz w:val="28"/>
          <w:szCs w:val="28"/>
        </w:rPr>
        <w:t>кроссмедийный</w:t>
      </w:r>
      <w:proofErr w:type="spellEnd"/>
      <w:r w:rsidRPr="00C04874">
        <w:rPr>
          <w:sz w:val="28"/>
          <w:szCs w:val="28"/>
        </w:rPr>
        <w:t xml:space="preserve"> характер </w:t>
      </w:r>
      <w:proofErr w:type="spellStart"/>
      <w:r w:rsidRPr="00C04874">
        <w:rPr>
          <w:sz w:val="28"/>
          <w:szCs w:val="28"/>
        </w:rPr>
        <w:t>медиапотребления</w:t>
      </w:r>
      <w:proofErr w:type="spellEnd"/>
      <w:r w:rsidRPr="00C04874">
        <w:rPr>
          <w:sz w:val="28"/>
          <w:szCs w:val="28"/>
        </w:rPr>
        <w:t xml:space="preserve">, сокращение времени на чтение текстов, зависимость от </w:t>
      </w:r>
      <w:r w:rsidRPr="00C04874">
        <w:rPr>
          <w:sz w:val="28"/>
          <w:szCs w:val="28"/>
        </w:rPr>
        <w:lastRenderedPageBreak/>
        <w:t>знаков социального одобрения, что сказывается на кач</w:t>
      </w:r>
      <w:r w:rsidR="0037374C" w:rsidRPr="00C04874">
        <w:rPr>
          <w:sz w:val="28"/>
          <w:szCs w:val="28"/>
        </w:rPr>
        <w:t>естве воспринимаемого контента.</w:t>
      </w:r>
    </w:p>
    <w:p w14:paraId="4BC683C4" w14:textId="168EE7CA" w:rsidR="00266FEE" w:rsidRPr="00C04874" w:rsidRDefault="00185D8E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 xml:space="preserve">Сетевая среда представляет пространство возможностей и рисков, к которым относятся коммуникационные, контентные и другие виды, распознавание которых является необходимым навыком современного </w:t>
      </w:r>
      <w:proofErr w:type="spellStart"/>
      <w:r w:rsidRPr="00C04874">
        <w:rPr>
          <w:sz w:val="28"/>
          <w:szCs w:val="28"/>
        </w:rPr>
        <w:t>медиапотребителя</w:t>
      </w:r>
      <w:proofErr w:type="spellEnd"/>
      <w:r w:rsidRPr="00C04874">
        <w:rPr>
          <w:sz w:val="28"/>
          <w:szCs w:val="28"/>
        </w:rPr>
        <w:t xml:space="preserve"> </w:t>
      </w:r>
      <w:r w:rsidR="00181887" w:rsidRPr="00C04874">
        <w:rPr>
          <w:sz w:val="28"/>
          <w:szCs w:val="28"/>
        </w:rPr>
        <w:t>[1</w:t>
      </w:r>
      <w:r w:rsidR="004C2D27" w:rsidRPr="00C04874">
        <w:rPr>
          <w:sz w:val="28"/>
          <w:szCs w:val="28"/>
        </w:rPr>
        <w:t>]</w:t>
      </w:r>
      <w:r w:rsidR="001E5391" w:rsidRPr="00C04874">
        <w:rPr>
          <w:sz w:val="28"/>
          <w:szCs w:val="28"/>
        </w:rPr>
        <w:t>.</w:t>
      </w:r>
    </w:p>
    <w:p w14:paraId="19B9C1A9" w14:textId="77777777" w:rsidR="00266FEE" w:rsidRPr="00C04874" w:rsidRDefault="00266FEE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 xml:space="preserve">Транслируемые популярными </w:t>
      </w:r>
      <w:proofErr w:type="spellStart"/>
      <w:r w:rsidRPr="00C04874">
        <w:rPr>
          <w:sz w:val="28"/>
          <w:szCs w:val="28"/>
        </w:rPr>
        <w:t>пабликами</w:t>
      </w:r>
      <w:proofErr w:type="spellEnd"/>
      <w:r w:rsidRPr="00C04874">
        <w:rPr>
          <w:sz w:val="28"/>
          <w:szCs w:val="28"/>
        </w:rPr>
        <w:t xml:space="preserve"> смыслы могут ставить под сомнение ранее усвоенные ценностные ориентиры, являющиеся основой формирования мировоззрения разных возрастных групп. </w:t>
      </w:r>
    </w:p>
    <w:p w14:paraId="06472081" w14:textId="2B782437" w:rsidR="00266FEE" w:rsidRPr="00C04874" w:rsidRDefault="00266FEE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 xml:space="preserve">Под угрозой разрушения оказываются различные ценностные категории, среди которых онтологический, теоцентрический, антропоцентрический, социоцентрический, </w:t>
      </w:r>
      <w:proofErr w:type="spellStart"/>
      <w:r w:rsidRPr="00C04874">
        <w:rPr>
          <w:sz w:val="28"/>
          <w:szCs w:val="28"/>
        </w:rPr>
        <w:t>культуроцентрический</w:t>
      </w:r>
      <w:proofErr w:type="spellEnd"/>
      <w:r w:rsidRPr="00C04874">
        <w:rPr>
          <w:sz w:val="28"/>
          <w:szCs w:val="28"/>
        </w:rPr>
        <w:t xml:space="preserve"> и </w:t>
      </w:r>
      <w:proofErr w:type="spellStart"/>
      <w:r w:rsidRPr="00C04874">
        <w:rPr>
          <w:sz w:val="28"/>
          <w:szCs w:val="28"/>
        </w:rPr>
        <w:t>природоцентрически</w:t>
      </w:r>
      <w:r w:rsidR="00C04874">
        <w:rPr>
          <w:sz w:val="28"/>
          <w:szCs w:val="28"/>
        </w:rPr>
        <w:t>й</w:t>
      </w:r>
      <w:proofErr w:type="spellEnd"/>
      <w:r w:rsidRPr="00C04874">
        <w:rPr>
          <w:sz w:val="28"/>
          <w:szCs w:val="28"/>
        </w:rPr>
        <w:t xml:space="preserve"> пласты</w:t>
      </w:r>
      <w:r w:rsidR="001E5391" w:rsidRPr="00C04874">
        <w:rPr>
          <w:sz w:val="28"/>
          <w:szCs w:val="28"/>
        </w:rPr>
        <w:t xml:space="preserve"> </w:t>
      </w:r>
      <w:r w:rsidR="00181887" w:rsidRPr="00C04874">
        <w:rPr>
          <w:sz w:val="28"/>
          <w:szCs w:val="28"/>
        </w:rPr>
        <w:t>[2</w:t>
      </w:r>
      <w:r w:rsidR="004C2D27" w:rsidRPr="00C04874">
        <w:rPr>
          <w:sz w:val="28"/>
          <w:szCs w:val="28"/>
        </w:rPr>
        <w:t>]</w:t>
      </w:r>
      <w:r w:rsidR="001E5391" w:rsidRPr="00C04874">
        <w:rPr>
          <w:sz w:val="28"/>
          <w:szCs w:val="28"/>
        </w:rPr>
        <w:t>.</w:t>
      </w:r>
    </w:p>
    <w:p w14:paraId="71B69980" w14:textId="77777777" w:rsidR="00266FEE" w:rsidRPr="00C04874" w:rsidRDefault="00613C09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Лавинообразный поток информации затрудняет восприятие смыслов</w:t>
      </w:r>
      <w:r w:rsidR="00E2754E" w:rsidRPr="00C04874">
        <w:rPr>
          <w:sz w:val="28"/>
          <w:szCs w:val="28"/>
        </w:rPr>
        <w:t xml:space="preserve">, делая аудиторию заложником формы, а не содержания, а современные технологии позволяют не только работать на положительный результат, но и производить так называемый «цифровой фастфуд». </w:t>
      </w:r>
    </w:p>
    <w:p w14:paraId="052BBCE3" w14:textId="77777777" w:rsidR="006A3534" w:rsidRPr="00C04874" w:rsidRDefault="00E2754E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 xml:space="preserve">В зависимости от цели использования возможностей искусственного интеллекта, инструментов </w:t>
      </w:r>
      <w:proofErr w:type="spellStart"/>
      <w:r w:rsidRPr="00C04874">
        <w:rPr>
          <w:sz w:val="28"/>
          <w:szCs w:val="28"/>
        </w:rPr>
        <w:t>медиапроизводства</w:t>
      </w:r>
      <w:proofErr w:type="spellEnd"/>
      <w:r w:rsidRPr="00C04874">
        <w:rPr>
          <w:sz w:val="28"/>
          <w:szCs w:val="28"/>
        </w:rPr>
        <w:t xml:space="preserve"> аудитория способна как упростить задачу и получить конструктивный результат, так и сформировать зависимость от технологий, не позволяющую создавать смыслы и анализировать информацию. </w:t>
      </w:r>
      <w:r w:rsidR="006A3534" w:rsidRPr="00C04874">
        <w:rPr>
          <w:sz w:val="28"/>
          <w:szCs w:val="28"/>
        </w:rPr>
        <w:t>Так, например, упрощая многие процессы, связанные с производством медиаконтента, искусственный интеллект, в силу своих особенностей, может пустить и по ложному следу: комбинирование фактов, генерация изображений может часто создавать комические или явно недостоверные медийные продукты, поэтому навык перепроверки информации должен стать основным для тех, кто часто обращается к сетевому контенту.</w:t>
      </w:r>
    </w:p>
    <w:p w14:paraId="79FA0DD4" w14:textId="77777777" w:rsidR="00890F47" w:rsidRPr="00C04874" w:rsidRDefault="00214F9A" w:rsidP="00C04874">
      <w:pPr>
        <w:spacing w:after="0"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04874">
        <w:rPr>
          <w:rFonts w:eastAsia="Times New Roman" w:cs="Times New Roman"/>
          <w:sz w:val="28"/>
          <w:szCs w:val="28"/>
          <w:lang w:eastAsia="ru-RU"/>
        </w:rPr>
        <w:t xml:space="preserve">Корректные </w:t>
      </w:r>
      <w:proofErr w:type="spellStart"/>
      <w:r w:rsidRPr="00C04874">
        <w:rPr>
          <w:rFonts w:eastAsia="Times New Roman" w:cs="Times New Roman"/>
          <w:sz w:val="28"/>
          <w:szCs w:val="28"/>
          <w:lang w:eastAsia="ru-RU"/>
        </w:rPr>
        <w:t>медиаобразовательные</w:t>
      </w:r>
      <w:proofErr w:type="spellEnd"/>
      <w:r w:rsidRPr="00C04874">
        <w:rPr>
          <w:rFonts w:eastAsia="Times New Roman" w:cs="Times New Roman"/>
          <w:sz w:val="28"/>
          <w:szCs w:val="28"/>
          <w:lang w:eastAsia="ru-RU"/>
        </w:rPr>
        <w:t xml:space="preserve"> практики</w:t>
      </w:r>
      <w:r w:rsidR="00890F47" w:rsidRPr="00C04874">
        <w:rPr>
          <w:rFonts w:eastAsia="Times New Roman" w:cs="Times New Roman"/>
          <w:sz w:val="28"/>
          <w:szCs w:val="28"/>
          <w:lang w:eastAsia="ru-RU"/>
        </w:rPr>
        <w:t xml:space="preserve"> могут стать надежной основой как для воспитания грамотного </w:t>
      </w:r>
      <w:proofErr w:type="spellStart"/>
      <w:r w:rsidR="00890F47" w:rsidRPr="00C04874">
        <w:rPr>
          <w:rFonts w:eastAsia="Times New Roman" w:cs="Times New Roman"/>
          <w:sz w:val="28"/>
          <w:szCs w:val="28"/>
          <w:lang w:eastAsia="ru-RU"/>
        </w:rPr>
        <w:t>медиапотребителя</w:t>
      </w:r>
      <w:proofErr w:type="spellEnd"/>
      <w:r w:rsidR="00890F47" w:rsidRPr="00C04874">
        <w:rPr>
          <w:rFonts w:eastAsia="Times New Roman" w:cs="Times New Roman"/>
          <w:sz w:val="28"/>
          <w:szCs w:val="28"/>
          <w:lang w:eastAsia="ru-RU"/>
        </w:rPr>
        <w:t xml:space="preserve">, так и для </w:t>
      </w:r>
      <w:r w:rsidR="00890F47" w:rsidRPr="00C04874">
        <w:rPr>
          <w:rFonts w:eastAsia="Times New Roman" w:cs="Times New Roman"/>
          <w:sz w:val="28"/>
          <w:szCs w:val="28"/>
          <w:lang w:eastAsia="ru-RU"/>
        </w:rPr>
        <w:lastRenderedPageBreak/>
        <w:t xml:space="preserve">будущего профильного специалиста. Зная специфику сетевой среды, понимая качественный уровень созданных материалов, умея разбираться в потоке информации, </w:t>
      </w:r>
      <w:r w:rsidRPr="00C04874">
        <w:rPr>
          <w:rFonts w:eastAsia="Times New Roman" w:cs="Times New Roman"/>
          <w:sz w:val="28"/>
          <w:szCs w:val="28"/>
          <w:lang w:eastAsia="ru-RU"/>
        </w:rPr>
        <w:t xml:space="preserve">аудитория </w:t>
      </w:r>
      <w:r w:rsidR="00890F47" w:rsidRPr="00C04874">
        <w:rPr>
          <w:rFonts w:eastAsia="Times New Roman" w:cs="Times New Roman"/>
          <w:sz w:val="28"/>
          <w:szCs w:val="28"/>
          <w:lang w:eastAsia="ru-RU"/>
        </w:rPr>
        <w:t>может эффективно распоряжаться и технологиями, и необходимыми ресурсами, чтобы создавать положительный, конструктивный контент, формировать адекватную информационную повестку и уверенно ориентироваться в медийном пространстве.</w:t>
      </w:r>
      <w:r w:rsidRPr="00C0487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08F17528" w14:textId="77777777" w:rsidR="00884973" w:rsidRPr="00C04874" w:rsidRDefault="00884973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2282BD1" w14:textId="77777777" w:rsidR="00884973" w:rsidRPr="00C04874" w:rsidRDefault="00C94956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Литература</w:t>
      </w:r>
    </w:p>
    <w:p w14:paraId="4A25B1D0" w14:textId="4DF03129" w:rsidR="00884973" w:rsidRPr="00C04874" w:rsidRDefault="0037374C" w:rsidP="00C0487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1.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Солдатова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Г.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У., Шляпников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В.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Н., Журина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М.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А. Эволюция онлайн-рисков: итоги пятилетней работы линии помощи «Дети онлайн»</w:t>
      </w:r>
      <w:r w:rsidR="00C04874" w:rsidRPr="00C04874">
        <w:rPr>
          <w:sz w:val="28"/>
          <w:szCs w:val="28"/>
        </w:rPr>
        <w:t xml:space="preserve"> </w:t>
      </w:r>
      <w:r w:rsidR="00E65E9E" w:rsidRPr="00C04874">
        <w:rPr>
          <w:sz w:val="28"/>
          <w:szCs w:val="28"/>
        </w:rPr>
        <w:t>//</w:t>
      </w:r>
      <w:r w:rsidR="00E65E9E" w:rsidRPr="00C04874">
        <w:rPr>
          <w:rFonts w:ascii="Arial" w:eastAsiaTheme="minorHAnsi" w:hAnsi="Arial" w:cs="Arial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="00E65E9E" w:rsidRPr="00C04874">
        <w:rPr>
          <w:sz w:val="28"/>
          <w:szCs w:val="28"/>
        </w:rPr>
        <w:t xml:space="preserve">Консультативная психология и психотерапия. </w:t>
      </w:r>
      <w:r w:rsidR="00E65E9E" w:rsidRPr="00C04874">
        <w:rPr>
          <w:sz w:val="28"/>
          <w:szCs w:val="28"/>
        </w:rPr>
        <w:br/>
        <w:t>2015. Т</w:t>
      </w:r>
      <w:r w:rsidR="00D36EB0">
        <w:rPr>
          <w:sz w:val="28"/>
          <w:szCs w:val="28"/>
        </w:rPr>
        <w:t>. </w:t>
      </w:r>
      <w:r w:rsidR="00E65E9E" w:rsidRPr="00C04874">
        <w:rPr>
          <w:sz w:val="28"/>
          <w:szCs w:val="28"/>
        </w:rPr>
        <w:t xml:space="preserve">23. </w:t>
      </w:r>
      <w:r w:rsidR="00E65E9E" w:rsidRPr="00D36EB0">
        <w:rPr>
          <w:sz w:val="28"/>
          <w:szCs w:val="28"/>
        </w:rPr>
        <w:t>№</w:t>
      </w:r>
      <w:r w:rsidR="00D36EB0">
        <w:rPr>
          <w:sz w:val="28"/>
          <w:szCs w:val="28"/>
        </w:rPr>
        <w:t> </w:t>
      </w:r>
      <w:r w:rsidR="00E65E9E" w:rsidRPr="00D36EB0">
        <w:rPr>
          <w:sz w:val="28"/>
          <w:szCs w:val="28"/>
        </w:rPr>
        <w:t>3.</w:t>
      </w:r>
      <w:r w:rsidR="00D36EB0">
        <w:rPr>
          <w:sz w:val="28"/>
          <w:szCs w:val="28"/>
        </w:rPr>
        <w:t xml:space="preserve"> </w:t>
      </w:r>
      <w:r w:rsidR="00E65E9E" w:rsidRPr="00C04874">
        <w:rPr>
          <w:sz w:val="28"/>
          <w:szCs w:val="28"/>
        </w:rPr>
        <w:t>С</w:t>
      </w:r>
      <w:r w:rsidR="00E65E9E" w:rsidRPr="00D36EB0">
        <w:rPr>
          <w:sz w:val="28"/>
          <w:szCs w:val="28"/>
        </w:rPr>
        <w:t>.</w:t>
      </w:r>
      <w:r w:rsidR="00E65E9E" w:rsidRPr="00C04874">
        <w:rPr>
          <w:sz w:val="28"/>
          <w:szCs w:val="28"/>
          <w:lang w:val="en-US"/>
        </w:rPr>
        <w:t> </w:t>
      </w:r>
      <w:r w:rsidR="00E65E9E" w:rsidRPr="00D36EB0">
        <w:rPr>
          <w:sz w:val="28"/>
          <w:szCs w:val="28"/>
        </w:rPr>
        <w:t>50–66</w:t>
      </w:r>
      <w:r w:rsidR="00E65E9E" w:rsidRPr="00C04874">
        <w:rPr>
          <w:sz w:val="28"/>
          <w:szCs w:val="28"/>
        </w:rPr>
        <w:t>.</w:t>
      </w:r>
      <w:r w:rsidR="00D36EB0">
        <w:rPr>
          <w:sz w:val="28"/>
          <w:szCs w:val="28"/>
        </w:rPr>
        <w:t xml:space="preserve"> </w:t>
      </w:r>
      <w:hyperlink r:id="rId7" w:history="1">
        <w:proofErr w:type="spellStart"/>
        <w:r w:rsidR="00E65E9E" w:rsidRPr="00C04874">
          <w:rPr>
            <w:rStyle w:val="a4"/>
            <w:sz w:val="28"/>
            <w:szCs w:val="28"/>
            <w:lang w:val="en-US"/>
          </w:rPr>
          <w:t>doi</w:t>
        </w:r>
        <w:proofErr w:type="spellEnd"/>
        <w:r w:rsidR="00E65E9E" w:rsidRPr="00C04874">
          <w:rPr>
            <w:rStyle w:val="a4"/>
            <w:sz w:val="28"/>
            <w:szCs w:val="28"/>
          </w:rPr>
          <w:t>:10.17759/</w:t>
        </w:r>
        <w:proofErr w:type="spellStart"/>
        <w:r w:rsidR="00E65E9E" w:rsidRPr="00C04874">
          <w:rPr>
            <w:rStyle w:val="a4"/>
            <w:sz w:val="28"/>
            <w:szCs w:val="28"/>
            <w:lang w:val="en-US"/>
          </w:rPr>
          <w:t>cpp</w:t>
        </w:r>
        <w:proofErr w:type="spellEnd"/>
        <w:r w:rsidR="00E65E9E" w:rsidRPr="00C04874">
          <w:rPr>
            <w:rStyle w:val="a4"/>
            <w:sz w:val="28"/>
            <w:szCs w:val="28"/>
          </w:rPr>
          <w:t>.2015230304</w:t>
        </w:r>
      </w:hyperlink>
      <w:r w:rsidR="00E65E9E" w:rsidRPr="00C04874">
        <w:rPr>
          <w:sz w:val="28"/>
          <w:szCs w:val="28"/>
        </w:rPr>
        <w:t>.</w:t>
      </w:r>
    </w:p>
    <w:p w14:paraId="1ED7B72D" w14:textId="402AAAA6" w:rsidR="00884973" w:rsidRPr="00C04874" w:rsidRDefault="0037374C" w:rsidP="00D36EB0">
      <w:pPr>
        <w:pStyle w:val="1"/>
        <w:spacing w:after="0" w:line="360" w:lineRule="auto"/>
        <w:ind w:left="0" w:firstLine="709"/>
        <w:jc w:val="both"/>
        <w:rPr>
          <w:sz w:val="28"/>
          <w:szCs w:val="28"/>
        </w:rPr>
      </w:pPr>
      <w:r w:rsidRPr="00C04874">
        <w:rPr>
          <w:sz w:val="28"/>
          <w:szCs w:val="28"/>
        </w:rPr>
        <w:t>2</w:t>
      </w:r>
      <w:r w:rsidR="00C94956" w:rsidRPr="00C04874">
        <w:rPr>
          <w:sz w:val="28"/>
          <w:szCs w:val="28"/>
        </w:rPr>
        <w:t>.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Ситаров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>В.</w:t>
      </w:r>
      <w:r w:rsidR="00D36EB0">
        <w:rPr>
          <w:sz w:val="28"/>
          <w:szCs w:val="28"/>
        </w:rPr>
        <w:t> </w:t>
      </w:r>
      <w:r w:rsidR="00033667" w:rsidRPr="00C04874">
        <w:rPr>
          <w:sz w:val="28"/>
          <w:szCs w:val="28"/>
        </w:rPr>
        <w:t xml:space="preserve">А. </w:t>
      </w:r>
      <w:r w:rsidR="00033667" w:rsidRPr="00C04874">
        <w:rPr>
          <w:bCs/>
          <w:sz w:val="28"/>
          <w:szCs w:val="28"/>
        </w:rPr>
        <w:t>Ценностные ориентиры в воспитании современной молодежи</w:t>
      </w:r>
      <w:r w:rsidR="00033667" w:rsidRPr="00C04874">
        <w:rPr>
          <w:sz w:val="28"/>
          <w:szCs w:val="28"/>
        </w:rPr>
        <w:t xml:space="preserve"> // Знание. Понимание. Умение. 2018. № 1. С. 47–57.</w:t>
      </w:r>
    </w:p>
    <w:sectPr w:rsidR="00884973" w:rsidRPr="00C0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2E48E" w14:textId="77777777" w:rsidR="00247738" w:rsidRDefault="00247738">
      <w:pPr>
        <w:spacing w:line="240" w:lineRule="auto"/>
      </w:pPr>
      <w:r>
        <w:separator/>
      </w:r>
    </w:p>
  </w:endnote>
  <w:endnote w:type="continuationSeparator" w:id="0">
    <w:p w14:paraId="494FB229" w14:textId="77777777" w:rsidR="00247738" w:rsidRDefault="002477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GothicBookCondC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60D2" w14:textId="77777777" w:rsidR="00247738" w:rsidRDefault="00247738">
      <w:pPr>
        <w:spacing w:after="0"/>
      </w:pPr>
      <w:r>
        <w:separator/>
      </w:r>
    </w:p>
  </w:footnote>
  <w:footnote w:type="continuationSeparator" w:id="0">
    <w:p w14:paraId="25E94AC7" w14:textId="77777777" w:rsidR="00247738" w:rsidRDefault="002477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FranklinGothicBookCondC" w:cs="Times New Roman"/>
        <w:b w:val="0"/>
        <w:bCs/>
        <w:i w:val="0"/>
        <w:iCs/>
        <w:caps w:val="0"/>
        <w:smallCaps w:val="0"/>
        <w:color w:val="000000"/>
        <w:spacing w:val="0"/>
        <w:w w:val="105"/>
        <w:kern w:val="2"/>
        <w:sz w:val="28"/>
        <w:szCs w:val="28"/>
        <w:lang w:val="en-US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2111196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33667"/>
    <w:rsid w:val="000477A3"/>
    <w:rsid w:val="00050FEA"/>
    <w:rsid w:val="00077A53"/>
    <w:rsid w:val="00096470"/>
    <w:rsid w:val="000B7D12"/>
    <w:rsid w:val="00107FCD"/>
    <w:rsid w:val="001127B3"/>
    <w:rsid w:val="00152348"/>
    <w:rsid w:val="00181887"/>
    <w:rsid w:val="00184A17"/>
    <w:rsid w:val="00185D8E"/>
    <w:rsid w:val="00190BDE"/>
    <w:rsid w:val="00190EE1"/>
    <w:rsid w:val="001A616D"/>
    <w:rsid w:val="001E5391"/>
    <w:rsid w:val="00214F9A"/>
    <w:rsid w:val="00247738"/>
    <w:rsid w:val="00266FEE"/>
    <w:rsid w:val="00291161"/>
    <w:rsid w:val="002D09A5"/>
    <w:rsid w:val="002D79C5"/>
    <w:rsid w:val="003122E5"/>
    <w:rsid w:val="0037374C"/>
    <w:rsid w:val="003D1E9F"/>
    <w:rsid w:val="00432855"/>
    <w:rsid w:val="004664F7"/>
    <w:rsid w:val="00491005"/>
    <w:rsid w:val="004C2D27"/>
    <w:rsid w:val="00512FBF"/>
    <w:rsid w:val="005A0BD3"/>
    <w:rsid w:val="00613C09"/>
    <w:rsid w:val="00643D0E"/>
    <w:rsid w:val="006A3534"/>
    <w:rsid w:val="006A5286"/>
    <w:rsid w:val="006B65FE"/>
    <w:rsid w:val="006C2D91"/>
    <w:rsid w:val="006D3740"/>
    <w:rsid w:val="007248D1"/>
    <w:rsid w:val="00752C57"/>
    <w:rsid w:val="00760F54"/>
    <w:rsid w:val="007B77B4"/>
    <w:rsid w:val="007E6158"/>
    <w:rsid w:val="007F6D16"/>
    <w:rsid w:val="008064F1"/>
    <w:rsid w:val="00856AF4"/>
    <w:rsid w:val="00884973"/>
    <w:rsid w:val="00890F47"/>
    <w:rsid w:val="008E26B6"/>
    <w:rsid w:val="008E4CF0"/>
    <w:rsid w:val="009B29AF"/>
    <w:rsid w:val="00A25921"/>
    <w:rsid w:val="00A66FC6"/>
    <w:rsid w:val="00A72F26"/>
    <w:rsid w:val="00B60CE7"/>
    <w:rsid w:val="00B75E0A"/>
    <w:rsid w:val="00B96CCC"/>
    <w:rsid w:val="00BD7F67"/>
    <w:rsid w:val="00C04874"/>
    <w:rsid w:val="00C40B14"/>
    <w:rsid w:val="00C94956"/>
    <w:rsid w:val="00CA0F70"/>
    <w:rsid w:val="00D36EB0"/>
    <w:rsid w:val="00D821BC"/>
    <w:rsid w:val="00DA41C2"/>
    <w:rsid w:val="00E2754E"/>
    <w:rsid w:val="00E6486B"/>
    <w:rsid w:val="00E65E9E"/>
    <w:rsid w:val="00ED1AB2"/>
    <w:rsid w:val="00F45A03"/>
    <w:rsid w:val="4DEFA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4AA6D"/>
  <w15:docId w15:val="{14B1D05B-BF1E-436F-8478-A3F8396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033667"/>
    <w:pPr>
      <w:ind w:left="720"/>
      <w:contextualSpacing/>
    </w:pPr>
    <w:rPr>
      <w:rFonts w:eastAsia="Times New Roman" w:cs="Times New Roman"/>
      <w:sz w:val="20"/>
      <w:lang w:eastAsia="ru-RU"/>
    </w:rPr>
  </w:style>
  <w:style w:type="character" w:styleId="a5">
    <w:name w:val="Unresolved Mention"/>
    <w:basedOn w:val="a0"/>
    <w:uiPriority w:val="99"/>
    <w:semiHidden/>
    <w:unhideWhenUsed/>
    <w:rsid w:val="00E65E9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65E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7759/cpp.20152303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7</cp:revision>
  <cp:lastPrinted>2019-11-19T18:51:00Z</cp:lastPrinted>
  <dcterms:created xsi:type="dcterms:W3CDTF">2025-03-25T07:23:00Z</dcterms:created>
  <dcterms:modified xsi:type="dcterms:W3CDTF">2025-03-31T22:56:00Z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9BE28E240B65C486C378936715CB0971_42</vt:lpwstr>
  </property>
</Properties>
</file>