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EDB" w:rsidRPr="0016560D" w:rsidRDefault="00FE0EDB" w:rsidP="0016560D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6560D">
        <w:rPr>
          <w:sz w:val="28"/>
          <w:szCs w:val="28"/>
        </w:rPr>
        <w:t xml:space="preserve">Екатерина Александровна </w:t>
      </w:r>
      <w:proofErr w:type="spellStart"/>
      <w:r w:rsidRPr="0016560D">
        <w:rPr>
          <w:sz w:val="28"/>
          <w:szCs w:val="28"/>
        </w:rPr>
        <w:t>Данскова</w:t>
      </w:r>
      <w:proofErr w:type="spellEnd"/>
    </w:p>
    <w:p w:rsidR="00FE0EDB" w:rsidRPr="0016560D" w:rsidRDefault="00FE0EDB" w:rsidP="0016560D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6560D">
        <w:rPr>
          <w:sz w:val="28"/>
          <w:szCs w:val="28"/>
        </w:rPr>
        <w:t>Шоколадная фабрика «Счастье»</w:t>
      </w:r>
      <w:r w:rsidR="0016560D" w:rsidRPr="0016560D">
        <w:rPr>
          <w:sz w:val="28"/>
          <w:szCs w:val="28"/>
        </w:rPr>
        <w:t xml:space="preserve"> (Санкт-Петербург)</w:t>
      </w:r>
    </w:p>
    <w:p w:rsidR="00FE0EDB" w:rsidRPr="0016560D" w:rsidRDefault="00E14196" w:rsidP="0016560D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hyperlink r:id="rId7" w:history="1">
        <w:r w:rsidR="00FE0EDB" w:rsidRPr="0016560D">
          <w:rPr>
            <w:rStyle w:val="a3"/>
            <w:sz w:val="28"/>
            <w:szCs w:val="28"/>
          </w:rPr>
          <w:t>danskov@inbox.ru</w:t>
        </w:r>
      </w:hyperlink>
    </w:p>
    <w:p w:rsidR="00AD414F" w:rsidRPr="0016560D" w:rsidRDefault="00AD414F" w:rsidP="0016560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AD414F" w:rsidRPr="0016560D" w:rsidRDefault="00AD414F" w:rsidP="0016560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6560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Проект как событие: интеграция бренда в культурный контекст города</w:t>
      </w:r>
    </w:p>
    <w:p w:rsidR="00FE0EDB" w:rsidRPr="0016560D" w:rsidRDefault="00FE0EDB" w:rsidP="0016560D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FE0EDB" w:rsidRPr="0016560D" w:rsidRDefault="00FE0EDB" w:rsidP="001656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560D">
        <w:rPr>
          <w:rFonts w:ascii="Times New Roman" w:hAnsi="Times New Roman" w:cs="Times New Roman"/>
          <w:sz w:val="28"/>
          <w:szCs w:val="28"/>
        </w:rPr>
        <w:t xml:space="preserve">Автор рассматривает </w:t>
      </w:r>
      <w:proofErr w:type="spellStart"/>
      <w:r w:rsidRPr="0016560D">
        <w:rPr>
          <w:rFonts w:ascii="Times New Roman" w:hAnsi="Times New Roman" w:cs="Times New Roman"/>
          <w:sz w:val="28"/>
          <w:szCs w:val="28"/>
        </w:rPr>
        <w:t>креативный</w:t>
      </w:r>
      <w:proofErr w:type="spellEnd"/>
      <w:r w:rsidRPr="0016560D">
        <w:rPr>
          <w:rFonts w:ascii="Times New Roman" w:hAnsi="Times New Roman" w:cs="Times New Roman"/>
          <w:sz w:val="28"/>
          <w:szCs w:val="28"/>
        </w:rPr>
        <w:t xml:space="preserve"> подход к продвижению бренда, отказ от инструментов ATL и фокусировку на </w:t>
      </w:r>
      <w:proofErr w:type="spellStart"/>
      <w:r w:rsidRPr="0016560D">
        <w:rPr>
          <w:rFonts w:ascii="Times New Roman" w:hAnsi="Times New Roman" w:cs="Times New Roman"/>
          <w:sz w:val="28"/>
          <w:szCs w:val="28"/>
        </w:rPr>
        <w:t>art-коллаборациях</w:t>
      </w:r>
      <w:proofErr w:type="spellEnd"/>
      <w:r w:rsidRPr="0016560D">
        <w:rPr>
          <w:rFonts w:ascii="Times New Roman" w:hAnsi="Times New Roman" w:cs="Times New Roman"/>
          <w:sz w:val="28"/>
          <w:szCs w:val="28"/>
        </w:rPr>
        <w:t xml:space="preserve"> со знаковыми культурными институциями Санкт-Петербурга. Освещены особенности таких проектов</w:t>
      </w:r>
      <w:r w:rsidR="00AD414F" w:rsidRPr="0016560D">
        <w:rPr>
          <w:rFonts w:ascii="Times New Roman" w:hAnsi="Times New Roman" w:cs="Times New Roman"/>
          <w:sz w:val="28"/>
          <w:szCs w:val="28"/>
        </w:rPr>
        <w:t xml:space="preserve"> </w:t>
      </w:r>
      <w:r w:rsidRPr="0016560D">
        <w:rPr>
          <w:rFonts w:ascii="Times New Roman" w:hAnsi="Times New Roman" w:cs="Times New Roman"/>
          <w:sz w:val="28"/>
          <w:szCs w:val="28"/>
        </w:rPr>
        <w:t xml:space="preserve">и описано влияние </w:t>
      </w:r>
      <w:proofErr w:type="spellStart"/>
      <w:r w:rsidRPr="0016560D">
        <w:rPr>
          <w:rFonts w:ascii="Times New Roman" w:hAnsi="Times New Roman" w:cs="Times New Roman"/>
          <w:sz w:val="28"/>
          <w:szCs w:val="28"/>
        </w:rPr>
        <w:t>art-коллабораций</w:t>
      </w:r>
      <w:proofErr w:type="spellEnd"/>
      <w:r w:rsidRPr="0016560D">
        <w:rPr>
          <w:rFonts w:ascii="Times New Roman" w:hAnsi="Times New Roman" w:cs="Times New Roman"/>
          <w:sz w:val="28"/>
          <w:szCs w:val="28"/>
        </w:rPr>
        <w:t xml:space="preserve"> на имидж бренда шоколадной </w:t>
      </w:r>
      <w:r w:rsidR="00EB418E" w:rsidRPr="0016560D">
        <w:rPr>
          <w:rFonts w:ascii="Times New Roman" w:hAnsi="Times New Roman" w:cs="Times New Roman"/>
          <w:sz w:val="28"/>
          <w:szCs w:val="28"/>
        </w:rPr>
        <w:t>«Ф</w:t>
      </w:r>
      <w:r w:rsidRPr="0016560D">
        <w:rPr>
          <w:rFonts w:ascii="Times New Roman" w:hAnsi="Times New Roman" w:cs="Times New Roman"/>
          <w:sz w:val="28"/>
          <w:szCs w:val="28"/>
        </w:rPr>
        <w:t>абрики</w:t>
      </w:r>
      <w:r w:rsidR="00915895" w:rsidRPr="0016560D">
        <w:rPr>
          <w:rFonts w:ascii="Times New Roman" w:hAnsi="Times New Roman" w:cs="Times New Roman"/>
          <w:sz w:val="28"/>
          <w:szCs w:val="28"/>
        </w:rPr>
        <w:t xml:space="preserve"> Счастье» </w:t>
      </w:r>
      <w:r w:rsidR="0016560D">
        <w:rPr>
          <w:rFonts w:ascii="Times New Roman" w:hAnsi="Times New Roman" w:cs="Times New Roman"/>
          <w:sz w:val="28"/>
          <w:szCs w:val="28"/>
        </w:rPr>
        <w:t>–</w:t>
      </w:r>
      <w:r w:rsidR="00915895" w:rsidRPr="001656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5895" w:rsidRPr="0016560D">
        <w:rPr>
          <w:rFonts w:ascii="Times New Roman" w:hAnsi="Times New Roman" w:cs="Times New Roman"/>
          <w:sz w:val="28"/>
          <w:szCs w:val="28"/>
        </w:rPr>
        <w:t>Fabrique</w:t>
      </w:r>
      <w:proofErr w:type="spellEnd"/>
      <w:r w:rsidR="00915895" w:rsidRPr="001656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5895" w:rsidRPr="0016560D">
        <w:rPr>
          <w:rFonts w:ascii="Times New Roman" w:hAnsi="Times New Roman" w:cs="Times New Roman"/>
          <w:sz w:val="28"/>
          <w:szCs w:val="28"/>
        </w:rPr>
        <w:t>De</w:t>
      </w:r>
      <w:proofErr w:type="spellEnd"/>
      <w:r w:rsidR="00915895" w:rsidRPr="001656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5895" w:rsidRPr="0016560D">
        <w:rPr>
          <w:rFonts w:ascii="Times New Roman" w:hAnsi="Times New Roman" w:cs="Times New Roman"/>
          <w:sz w:val="28"/>
          <w:szCs w:val="28"/>
        </w:rPr>
        <w:t>Chocolat</w:t>
      </w:r>
      <w:proofErr w:type="spellEnd"/>
      <w:r w:rsidR="00915895" w:rsidRPr="001656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5895" w:rsidRPr="0016560D">
        <w:rPr>
          <w:rFonts w:ascii="Times New Roman" w:hAnsi="Times New Roman" w:cs="Times New Roman"/>
          <w:sz w:val="28"/>
          <w:szCs w:val="28"/>
        </w:rPr>
        <w:t>Le</w:t>
      </w:r>
      <w:proofErr w:type="spellEnd"/>
      <w:r w:rsidR="00915895" w:rsidRPr="001656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5895" w:rsidRPr="0016560D">
        <w:rPr>
          <w:rFonts w:ascii="Times New Roman" w:hAnsi="Times New Roman" w:cs="Times New Roman"/>
          <w:sz w:val="28"/>
          <w:szCs w:val="28"/>
        </w:rPr>
        <w:t>Bonheur</w:t>
      </w:r>
      <w:proofErr w:type="spellEnd"/>
      <w:r w:rsidR="00915895" w:rsidRPr="0016560D">
        <w:rPr>
          <w:rFonts w:ascii="Times New Roman" w:hAnsi="Times New Roman" w:cs="Times New Roman"/>
          <w:sz w:val="28"/>
          <w:szCs w:val="28"/>
        </w:rPr>
        <w:t xml:space="preserve"> Париж-Санкт-Петербург</w:t>
      </w:r>
      <w:r w:rsidR="007F0FEF" w:rsidRPr="0016560D">
        <w:rPr>
          <w:rFonts w:ascii="Times New Roman" w:hAnsi="Times New Roman" w:cs="Times New Roman"/>
          <w:sz w:val="28"/>
          <w:szCs w:val="28"/>
        </w:rPr>
        <w:t xml:space="preserve"> (</w:t>
      </w:r>
      <w:r w:rsidR="00915895" w:rsidRPr="0016560D">
        <w:rPr>
          <w:rFonts w:ascii="Times New Roman" w:hAnsi="Times New Roman" w:cs="Times New Roman"/>
          <w:sz w:val="28"/>
          <w:szCs w:val="28"/>
        </w:rPr>
        <w:t>входит в группу компаний, включающую в себя 5 ресторанов «СЧАСТЬЕ» и 14 собственных точек продаж сладких подарков «Лавка счастья» в Москве, Санкт-Петербурге и в Париже</w:t>
      </w:r>
      <w:r w:rsidR="007F0FEF" w:rsidRPr="0016560D">
        <w:rPr>
          <w:rFonts w:ascii="Times New Roman" w:hAnsi="Times New Roman" w:cs="Times New Roman"/>
          <w:sz w:val="28"/>
          <w:szCs w:val="28"/>
        </w:rPr>
        <w:t>)</w:t>
      </w:r>
      <w:r w:rsidR="00915895" w:rsidRPr="0016560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15895" w:rsidRPr="0016560D">
        <w:rPr>
          <w:rFonts w:ascii="Times New Roman" w:hAnsi="Times New Roman" w:cs="Times New Roman"/>
          <w:sz w:val="28"/>
          <w:szCs w:val="28"/>
        </w:rPr>
        <w:t xml:space="preserve">Особенностью предприятия является французская традиционная школа производства шоколада, бренд-шеф Лоран Морено, который работал с лучшими </w:t>
      </w:r>
      <w:proofErr w:type="spellStart"/>
      <w:r w:rsidR="00915895" w:rsidRPr="0016560D">
        <w:rPr>
          <w:rFonts w:ascii="Times New Roman" w:hAnsi="Times New Roman" w:cs="Times New Roman"/>
          <w:sz w:val="28"/>
          <w:szCs w:val="28"/>
        </w:rPr>
        <w:t>шоколатье</w:t>
      </w:r>
      <w:proofErr w:type="spellEnd"/>
      <w:r w:rsidR="00915895" w:rsidRPr="0016560D">
        <w:rPr>
          <w:rFonts w:ascii="Times New Roman" w:hAnsi="Times New Roman" w:cs="Times New Roman"/>
          <w:sz w:val="28"/>
          <w:szCs w:val="28"/>
        </w:rPr>
        <w:t xml:space="preserve"> Парижа.</w:t>
      </w:r>
      <w:proofErr w:type="gramEnd"/>
    </w:p>
    <w:p w:rsidR="00AD1742" w:rsidRPr="0016560D" w:rsidRDefault="00FE0EDB" w:rsidP="0016560D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6560D">
        <w:rPr>
          <w:sz w:val="28"/>
          <w:szCs w:val="28"/>
        </w:rPr>
        <w:t xml:space="preserve">Ключевые слова: </w:t>
      </w:r>
      <w:proofErr w:type="spellStart"/>
      <w:r w:rsidRPr="0016560D">
        <w:rPr>
          <w:sz w:val="28"/>
          <w:szCs w:val="28"/>
        </w:rPr>
        <w:t>art-коллаборации</w:t>
      </w:r>
      <w:proofErr w:type="spellEnd"/>
      <w:r w:rsidRPr="0016560D">
        <w:rPr>
          <w:sz w:val="28"/>
          <w:szCs w:val="28"/>
        </w:rPr>
        <w:t xml:space="preserve">, </w:t>
      </w:r>
      <w:proofErr w:type="spellStart"/>
      <w:r w:rsidRPr="0016560D">
        <w:rPr>
          <w:sz w:val="28"/>
          <w:szCs w:val="28"/>
        </w:rPr>
        <w:t>креатив</w:t>
      </w:r>
      <w:proofErr w:type="spellEnd"/>
      <w:r w:rsidRPr="0016560D">
        <w:rPr>
          <w:sz w:val="28"/>
          <w:szCs w:val="28"/>
        </w:rPr>
        <w:t>, кондитерский рынок, культурные институции</w:t>
      </w:r>
      <w:r w:rsidR="00AD414F" w:rsidRPr="0016560D">
        <w:rPr>
          <w:sz w:val="28"/>
          <w:szCs w:val="28"/>
        </w:rPr>
        <w:t>.</w:t>
      </w:r>
    </w:p>
    <w:p w:rsidR="00E87FF0" w:rsidRPr="0016560D" w:rsidRDefault="00E87FF0" w:rsidP="001656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0E27" w:rsidRPr="0016560D" w:rsidRDefault="008E59F5" w:rsidP="0016560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16560D">
        <w:rPr>
          <w:rFonts w:ascii="Times New Roman" w:hAnsi="Times New Roman" w:cs="Times New Roman"/>
          <w:sz w:val="28"/>
          <w:szCs w:val="28"/>
        </w:rPr>
        <w:t>В</w:t>
      </w:r>
      <w:r w:rsidR="00F20EC5" w:rsidRPr="0016560D">
        <w:rPr>
          <w:rFonts w:ascii="Times New Roman" w:hAnsi="Times New Roman" w:cs="Times New Roman"/>
          <w:sz w:val="28"/>
          <w:szCs w:val="28"/>
        </w:rPr>
        <w:t xml:space="preserve">ведение санкций в </w:t>
      </w:r>
      <w:r w:rsidR="00380E27" w:rsidRPr="0016560D">
        <w:rPr>
          <w:rFonts w:ascii="Times New Roman" w:hAnsi="Times New Roman" w:cs="Times New Roman"/>
          <w:sz w:val="28"/>
          <w:szCs w:val="28"/>
        </w:rPr>
        <w:t>2022</w:t>
      </w:r>
      <w:r w:rsidR="0016560D">
        <w:rPr>
          <w:rFonts w:ascii="Times New Roman" w:hAnsi="Times New Roman" w:cs="Times New Roman"/>
          <w:sz w:val="28"/>
          <w:szCs w:val="28"/>
        </w:rPr>
        <w:t> г.</w:t>
      </w:r>
      <w:r w:rsidR="00F20EC5" w:rsidRPr="0016560D">
        <w:rPr>
          <w:rFonts w:ascii="Times New Roman" w:hAnsi="Times New Roman" w:cs="Times New Roman"/>
          <w:sz w:val="28"/>
          <w:szCs w:val="28"/>
        </w:rPr>
        <w:t xml:space="preserve"> </w:t>
      </w:r>
      <w:r w:rsidR="00380E27" w:rsidRPr="0016560D">
        <w:rPr>
          <w:rFonts w:ascii="Times New Roman" w:hAnsi="Times New Roman" w:cs="Times New Roman"/>
          <w:sz w:val="28"/>
          <w:szCs w:val="28"/>
        </w:rPr>
        <w:t>изменил</w:t>
      </w:r>
      <w:r w:rsidR="00E87FF0" w:rsidRPr="0016560D">
        <w:rPr>
          <w:rFonts w:ascii="Times New Roman" w:hAnsi="Times New Roman" w:cs="Times New Roman"/>
          <w:sz w:val="28"/>
          <w:szCs w:val="28"/>
        </w:rPr>
        <w:t>о</w:t>
      </w:r>
      <w:r w:rsidR="00380E27" w:rsidRPr="0016560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80E27" w:rsidRPr="0016560D">
        <w:rPr>
          <w:rFonts w:ascii="Times New Roman" w:hAnsi="Times New Roman" w:cs="Times New Roman"/>
          <w:sz w:val="28"/>
          <w:szCs w:val="28"/>
        </w:rPr>
        <w:t>ситуацию</w:t>
      </w:r>
      <w:proofErr w:type="gramEnd"/>
      <w:r w:rsidR="00380E27" w:rsidRPr="0016560D">
        <w:rPr>
          <w:rFonts w:ascii="Times New Roman" w:hAnsi="Times New Roman" w:cs="Times New Roman"/>
          <w:sz w:val="28"/>
          <w:szCs w:val="28"/>
        </w:rPr>
        <w:t xml:space="preserve"> в том числе и на рынке производителей шоколада [</w:t>
      </w:r>
      <w:r w:rsidR="00B134EA">
        <w:rPr>
          <w:rFonts w:ascii="Times New Roman" w:hAnsi="Times New Roman" w:cs="Times New Roman"/>
          <w:sz w:val="28"/>
          <w:szCs w:val="28"/>
        </w:rPr>
        <w:t>4</w:t>
      </w:r>
      <w:r w:rsidR="00380E27" w:rsidRPr="0016560D">
        <w:rPr>
          <w:rFonts w:ascii="Times New Roman" w:hAnsi="Times New Roman" w:cs="Times New Roman"/>
          <w:sz w:val="28"/>
          <w:szCs w:val="28"/>
        </w:rPr>
        <w:t xml:space="preserve">]. Это выразилось </w:t>
      </w:r>
      <w:r w:rsidR="00F20EC5" w:rsidRPr="0016560D">
        <w:rPr>
          <w:rFonts w:ascii="Times New Roman" w:hAnsi="Times New Roman" w:cs="Times New Roman"/>
          <w:sz w:val="28"/>
          <w:szCs w:val="28"/>
        </w:rPr>
        <w:t xml:space="preserve">в ограниченных </w:t>
      </w:r>
      <w:r w:rsidR="00380E27" w:rsidRPr="0016560D">
        <w:rPr>
          <w:rFonts w:ascii="Times New Roman" w:hAnsi="Times New Roman" w:cs="Times New Roman"/>
          <w:sz w:val="28"/>
          <w:szCs w:val="28"/>
        </w:rPr>
        <w:t>поставк</w:t>
      </w:r>
      <w:r w:rsidR="00F20EC5" w:rsidRPr="0016560D">
        <w:rPr>
          <w:rFonts w:ascii="Times New Roman" w:hAnsi="Times New Roman" w:cs="Times New Roman"/>
          <w:sz w:val="28"/>
          <w:szCs w:val="28"/>
        </w:rPr>
        <w:t>ах</w:t>
      </w:r>
      <w:r w:rsidR="00380E27" w:rsidRPr="0016560D">
        <w:rPr>
          <w:rFonts w:ascii="Times New Roman" w:hAnsi="Times New Roman" w:cs="Times New Roman"/>
          <w:sz w:val="28"/>
          <w:szCs w:val="28"/>
        </w:rPr>
        <w:t xml:space="preserve"> и</w:t>
      </w:r>
      <w:r w:rsidR="000530F7" w:rsidRPr="0016560D">
        <w:rPr>
          <w:rFonts w:ascii="Times New Roman" w:hAnsi="Times New Roman" w:cs="Times New Roman"/>
          <w:sz w:val="28"/>
          <w:szCs w:val="28"/>
        </w:rPr>
        <w:t>мпортного сырья и оборудования</w:t>
      </w:r>
      <w:r w:rsidR="00380E27" w:rsidRPr="0016560D">
        <w:rPr>
          <w:rFonts w:ascii="Times New Roman" w:hAnsi="Times New Roman" w:cs="Times New Roman"/>
          <w:sz w:val="28"/>
          <w:szCs w:val="28"/>
        </w:rPr>
        <w:t xml:space="preserve">, что повлекло </w:t>
      </w:r>
      <w:r w:rsidR="00F20EC5" w:rsidRPr="0016560D">
        <w:rPr>
          <w:rFonts w:ascii="Times New Roman" w:hAnsi="Times New Roman" w:cs="Times New Roman"/>
          <w:sz w:val="28"/>
          <w:szCs w:val="28"/>
        </w:rPr>
        <w:t>повышение цены на продукт</w:t>
      </w:r>
      <w:r w:rsidR="00AD414F" w:rsidRPr="0016560D">
        <w:rPr>
          <w:rFonts w:ascii="Times New Roman" w:hAnsi="Times New Roman" w:cs="Times New Roman"/>
          <w:sz w:val="28"/>
          <w:szCs w:val="28"/>
        </w:rPr>
        <w:t xml:space="preserve"> и </w:t>
      </w:r>
      <w:r w:rsidR="00380E27" w:rsidRPr="0016560D">
        <w:rPr>
          <w:rFonts w:ascii="Times New Roman" w:hAnsi="Times New Roman" w:cs="Times New Roman"/>
          <w:sz w:val="28"/>
          <w:szCs w:val="28"/>
        </w:rPr>
        <w:t>сокращени</w:t>
      </w:r>
      <w:r w:rsidR="00AD414F" w:rsidRPr="0016560D">
        <w:rPr>
          <w:rFonts w:ascii="Times New Roman" w:hAnsi="Times New Roman" w:cs="Times New Roman"/>
          <w:sz w:val="28"/>
          <w:szCs w:val="28"/>
        </w:rPr>
        <w:t>е</w:t>
      </w:r>
      <w:r w:rsidR="00380E27" w:rsidRPr="0016560D">
        <w:rPr>
          <w:rFonts w:ascii="Times New Roman" w:hAnsi="Times New Roman" w:cs="Times New Roman"/>
          <w:sz w:val="28"/>
          <w:szCs w:val="28"/>
        </w:rPr>
        <w:t xml:space="preserve"> </w:t>
      </w:r>
      <w:r w:rsidR="0016560D">
        <w:rPr>
          <w:rFonts w:ascii="Times New Roman" w:hAnsi="Times New Roman" w:cs="Times New Roman"/>
          <w:sz w:val="28"/>
          <w:szCs w:val="28"/>
        </w:rPr>
        <w:t>спроса на 3–</w:t>
      </w:r>
      <w:r w:rsidR="0018316F" w:rsidRPr="0016560D">
        <w:rPr>
          <w:rFonts w:ascii="Times New Roman" w:hAnsi="Times New Roman" w:cs="Times New Roman"/>
          <w:sz w:val="28"/>
          <w:szCs w:val="28"/>
        </w:rPr>
        <w:t>3,5%</w:t>
      </w:r>
      <w:r w:rsidR="00380E27" w:rsidRPr="0016560D">
        <w:rPr>
          <w:rFonts w:ascii="Times New Roman" w:hAnsi="Times New Roman" w:cs="Times New Roman"/>
          <w:sz w:val="28"/>
          <w:szCs w:val="28"/>
        </w:rPr>
        <w:t xml:space="preserve"> </w:t>
      </w:r>
      <w:r w:rsidR="00EA0E64" w:rsidRPr="0016560D">
        <w:rPr>
          <w:rFonts w:ascii="Times New Roman" w:hAnsi="Times New Roman" w:cs="Times New Roman"/>
          <w:sz w:val="28"/>
          <w:szCs w:val="28"/>
        </w:rPr>
        <w:t>[</w:t>
      </w:r>
      <w:r w:rsidR="00B134EA">
        <w:rPr>
          <w:rFonts w:ascii="Times New Roman" w:hAnsi="Times New Roman" w:cs="Times New Roman"/>
          <w:sz w:val="28"/>
          <w:szCs w:val="28"/>
        </w:rPr>
        <w:t>1</w:t>
      </w:r>
      <w:r w:rsidR="00380E27" w:rsidRPr="0016560D">
        <w:rPr>
          <w:rFonts w:ascii="Times New Roman" w:hAnsi="Times New Roman" w:cs="Times New Roman"/>
          <w:sz w:val="28"/>
          <w:szCs w:val="28"/>
        </w:rPr>
        <w:t>].</w:t>
      </w:r>
      <w:r w:rsidR="000530F7" w:rsidRPr="0016560D">
        <w:rPr>
          <w:rFonts w:ascii="Times New Roman" w:hAnsi="Times New Roman" w:cs="Times New Roman"/>
          <w:sz w:val="28"/>
          <w:szCs w:val="28"/>
        </w:rPr>
        <w:t xml:space="preserve"> </w:t>
      </w:r>
      <w:r w:rsidR="00380E27" w:rsidRPr="0016560D">
        <w:rPr>
          <w:rFonts w:ascii="Times New Roman" w:hAnsi="Times New Roman" w:cs="Times New Roman"/>
          <w:sz w:val="28"/>
          <w:szCs w:val="28"/>
        </w:rPr>
        <w:t>Учиты</w:t>
      </w:r>
      <w:r w:rsidR="00380E27" w:rsidRPr="0016560D">
        <w:rPr>
          <w:rFonts w:ascii="Times New Roman" w:hAnsi="Times New Roman" w:cs="Times New Roman"/>
          <w:color w:val="222222"/>
          <w:sz w:val="28"/>
          <w:szCs w:val="28"/>
        </w:rPr>
        <w:t>вая факто</w:t>
      </w:r>
      <w:r w:rsidR="00AD414F" w:rsidRPr="0016560D">
        <w:rPr>
          <w:rFonts w:ascii="Times New Roman" w:hAnsi="Times New Roman" w:cs="Times New Roman"/>
          <w:color w:val="222222"/>
          <w:sz w:val="28"/>
          <w:szCs w:val="28"/>
        </w:rPr>
        <w:t>ры</w:t>
      </w:r>
      <w:r w:rsidR="00380E27" w:rsidRPr="0016560D">
        <w:rPr>
          <w:rFonts w:ascii="Times New Roman" w:hAnsi="Times New Roman" w:cs="Times New Roman"/>
          <w:color w:val="222222"/>
          <w:sz w:val="28"/>
          <w:szCs w:val="28"/>
        </w:rPr>
        <w:t>, влияющ</w:t>
      </w:r>
      <w:r w:rsidR="00AD414F" w:rsidRPr="0016560D">
        <w:rPr>
          <w:rFonts w:ascii="Times New Roman" w:hAnsi="Times New Roman" w:cs="Times New Roman"/>
          <w:color w:val="222222"/>
          <w:sz w:val="28"/>
          <w:szCs w:val="28"/>
        </w:rPr>
        <w:t xml:space="preserve">ие </w:t>
      </w:r>
      <w:r w:rsidR="00380E27" w:rsidRPr="0016560D">
        <w:rPr>
          <w:rFonts w:ascii="Times New Roman" w:hAnsi="Times New Roman" w:cs="Times New Roman"/>
          <w:color w:val="222222"/>
          <w:sz w:val="28"/>
          <w:szCs w:val="28"/>
        </w:rPr>
        <w:t>на рынок, был</w:t>
      </w:r>
      <w:r w:rsidR="00ED42E0" w:rsidRPr="0016560D">
        <w:rPr>
          <w:rFonts w:ascii="Times New Roman" w:hAnsi="Times New Roman" w:cs="Times New Roman"/>
          <w:color w:val="222222"/>
          <w:sz w:val="28"/>
          <w:szCs w:val="28"/>
        </w:rPr>
        <w:t>и</w:t>
      </w:r>
      <w:r w:rsidR="000530F7" w:rsidRPr="0016560D">
        <w:rPr>
          <w:rFonts w:ascii="Times New Roman" w:hAnsi="Times New Roman" w:cs="Times New Roman"/>
          <w:color w:val="222222"/>
          <w:sz w:val="28"/>
          <w:szCs w:val="28"/>
        </w:rPr>
        <w:t xml:space="preserve"> определен</w:t>
      </w:r>
      <w:r w:rsidR="00ED42E0" w:rsidRPr="0016560D">
        <w:rPr>
          <w:rFonts w:ascii="Times New Roman" w:hAnsi="Times New Roman" w:cs="Times New Roman"/>
          <w:color w:val="222222"/>
          <w:sz w:val="28"/>
          <w:szCs w:val="28"/>
        </w:rPr>
        <w:t xml:space="preserve">ы </w:t>
      </w:r>
      <w:r w:rsidR="000530F7" w:rsidRPr="0016560D">
        <w:rPr>
          <w:rFonts w:ascii="Times New Roman" w:hAnsi="Times New Roman" w:cs="Times New Roman"/>
          <w:color w:val="222222"/>
          <w:sz w:val="28"/>
          <w:szCs w:val="28"/>
        </w:rPr>
        <w:t>стратегически</w:t>
      </w:r>
      <w:r w:rsidR="00ED42E0" w:rsidRPr="0016560D">
        <w:rPr>
          <w:rFonts w:ascii="Times New Roman" w:hAnsi="Times New Roman" w:cs="Times New Roman"/>
          <w:color w:val="222222"/>
          <w:sz w:val="28"/>
          <w:szCs w:val="28"/>
        </w:rPr>
        <w:t>е</w:t>
      </w:r>
      <w:r w:rsidR="000530F7" w:rsidRPr="0016560D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="00ED42E0" w:rsidRPr="0016560D">
        <w:rPr>
          <w:rFonts w:ascii="Times New Roman" w:hAnsi="Times New Roman" w:cs="Times New Roman"/>
          <w:color w:val="222222"/>
          <w:sz w:val="28"/>
          <w:szCs w:val="28"/>
        </w:rPr>
        <w:t>решения для</w:t>
      </w:r>
      <w:r w:rsidRPr="0016560D">
        <w:rPr>
          <w:rFonts w:ascii="Times New Roman" w:hAnsi="Times New Roman" w:cs="Times New Roman"/>
          <w:color w:val="222222"/>
          <w:sz w:val="28"/>
          <w:szCs w:val="28"/>
        </w:rPr>
        <w:t xml:space="preserve"> развития</w:t>
      </w:r>
      <w:r w:rsidR="00ED42E0" w:rsidRPr="0016560D">
        <w:rPr>
          <w:rFonts w:ascii="Times New Roman" w:hAnsi="Times New Roman" w:cs="Times New Roman"/>
          <w:color w:val="222222"/>
          <w:sz w:val="28"/>
          <w:szCs w:val="28"/>
        </w:rPr>
        <w:t xml:space="preserve"> бренда</w:t>
      </w:r>
      <w:r w:rsidR="00E87FF0" w:rsidRPr="0016560D">
        <w:rPr>
          <w:rFonts w:ascii="Times New Roman" w:hAnsi="Times New Roman" w:cs="Times New Roman"/>
          <w:color w:val="222222"/>
          <w:sz w:val="28"/>
          <w:szCs w:val="28"/>
        </w:rPr>
        <w:t xml:space="preserve"> «</w:t>
      </w:r>
      <w:r w:rsidR="00EB418E" w:rsidRPr="0016560D">
        <w:rPr>
          <w:rFonts w:ascii="Times New Roman" w:hAnsi="Times New Roman" w:cs="Times New Roman"/>
          <w:color w:val="222222"/>
          <w:sz w:val="28"/>
          <w:szCs w:val="28"/>
        </w:rPr>
        <w:t xml:space="preserve">Фабрика </w:t>
      </w:r>
      <w:r w:rsidR="00E87FF0" w:rsidRPr="0016560D">
        <w:rPr>
          <w:rFonts w:ascii="Times New Roman" w:hAnsi="Times New Roman" w:cs="Times New Roman"/>
          <w:color w:val="222222"/>
          <w:sz w:val="28"/>
          <w:szCs w:val="28"/>
        </w:rPr>
        <w:t>Счастье»</w:t>
      </w:r>
      <w:r w:rsidRPr="0016560D">
        <w:rPr>
          <w:rFonts w:ascii="Times New Roman" w:hAnsi="Times New Roman" w:cs="Times New Roman"/>
          <w:color w:val="222222"/>
          <w:sz w:val="28"/>
          <w:szCs w:val="28"/>
        </w:rPr>
        <w:t xml:space="preserve"> в долгосрочной перспективе</w:t>
      </w:r>
      <w:r w:rsidR="00380E27" w:rsidRPr="0016560D">
        <w:rPr>
          <w:rFonts w:ascii="Times New Roman" w:hAnsi="Times New Roman" w:cs="Times New Roman"/>
          <w:color w:val="222222"/>
          <w:sz w:val="28"/>
          <w:szCs w:val="28"/>
        </w:rPr>
        <w:t>:</w:t>
      </w:r>
      <w:r w:rsidR="00E87FF0" w:rsidRPr="0016560D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="00380E27" w:rsidRPr="0016560D">
        <w:rPr>
          <w:rFonts w:ascii="Times New Roman" w:hAnsi="Times New Roman" w:cs="Times New Roman"/>
          <w:color w:val="222222"/>
          <w:sz w:val="28"/>
          <w:szCs w:val="28"/>
        </w:rPr>
        <w:t>смещение фокуса с французского происхождения на локальность производства</w:t>
      </w:r>
      <w:r w:rsidR="00E87FF0" w:rsidRPr="0016560D">
        <w:rPr>
          <w:rFonts w:ascii="Times New Roman" w:hAnsi="Times New Roman" w:cs="Times New Roman"/>
          <w:color w:val="222222"/>
          <w:sz w:val="28"/>
          <w:szCs w:val="28"/>
        </w:rPr>
        <w:t xml:space="preserve">; </w:t>
      </w:r>
      <w:r w:rsidR="00380E27" w:rsidRPr="0016560D">
        <w:rPr>
          <w:rFonts w:ascii="Times New Roman" w:hAnsi="Times New Roman" w:cs="Times New Roman"/>
          <w:color w:val="222222"/>
          <w:sz w:val="28"/>
          <w:szCs w:val="28"/>
        </w:rPr>
        <w:t xml:space="preserve">укрепление связи бренда с </w:t>
      </w:r>
      <w:r w:rsidR="00E87FF0" w:rsidRPr="0016560D">
        <w:rPr>
          <w:rFonts w:ascii="Times New Roman" w:hAnsi="Times New Roman" w:cs="Times New Roman"/>
          <w:color w:val="222222"/>
          <w:sz w:val="28"/>
          <w:szCs w:val="28"/>
        </w:rPr>
        <w:t xml:space="preserve">Санкт-Петербургом; </w:t>
      </w:r>
      <w:r w:rsidR="00380E27" w:rsidRPr="0016560D">
        <w:rPr>
          <w:rFonts w:ascii="Times New Roman" w:hAnsi="Times New Roman" w:cs="Times New Roman"/>
          <w:color w:val="222222"/>
          <w:sz w:val="28"/>
          <w:szCs w:val="28"/>
        </w:rPr>
        <w:t>создание устойчивой ассоциации бренда с культурными доминантами Санкт-Петербурга.</w:t>
      </w:r>
    </w:p>
    <w:p w:rsidR="00571979" w:rsidRPr="0016560D" w:rsidRDefault="00ED42E0" w:rsidP="001656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560D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С</w:t>
      </w:r>
      <w:r w:rsidR="00380E27" w:rsidRPr="0016560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делан вывод о необходимости изменения </w:t>
      </w:r>
      <w:r w:rsidR="008E59F5" w:rsidRPr="0016560D">
        <w:rPr>
          <w:rFonts w:ascii="Times New Roman" w:eastAsia="Calibri" w:hAnsi="Times New Roman" w:cs="Times New Roman"/>
          <w:color w:val="000000"/>
          <w:sz w:val="28"/>
          <w:szCs w:val="28"/>
        </w:rPr>
        <w:t>программного заявления компани</w:t>
      </w:r>
      <w:r w:rsidR="00E87FF0" w:rsidRPr="0016560D">
        <w:rPr>
          <w:rFonts w:ascii="Times New Roman" w:hAnsi="Times New Roman" w:cs="Times New Roman"/>
          <w:sz w:val="28"/>
          <w:szCs w:val="28"/>
        </w:rPr>
        <w:t>и [</w:t>
      </w:r>
      <w:r w:rsidR="00B134EA">
        <w:rPr>
          <w:rFonts w:ascii="Times New Roman" w:hAnsi="Times New Roman" w:cs="Times New Roman"/>
          <w:sz w:val="28"/>
          <w:szCs w:val="28"/>
        </w:rPr>
        <w:t>2</w:t>
      </w:r>
      <w:r w:rsidR="00E87FF0" w:rsidRPr="0016560D">
        <w:rPr>
          <w:rFonts w:ascii="Times New Roman" w:hAnsi="Times New Roman" w:cs="Times New Roman"/>
          <w:sz w:val="28"/>
          <w:szCs w:val="28"/>
        </w:rPr>
        <w:t>]</w:t>
      </w:r>
      <w:r w:rsidR="008E59F5" w:rsidRPr="0016560D">
        <w:rPr>
          <w:rFonts w:ascii="Times New Roman" w:hAnsi="Times New Roman" w:cs="Times New Roman"/>
          <w:sz w:val="28"/>
          <w:szCs w:val="28"/>
        </w:rPr>
        <w:t xml:space="preserve">. </w:t>
      </w:r>
      <w:r w:rsidR="000530F7" w:rsidRPr="0016560D">
        <w:rPr>
          <w:rFonts w:ascii="Times New Roman" w:hAnsi="Times New Roman" w:cs="Times New Roman"/>
          <w:sz w:val="28"/>
          <w:szCs w:val="28"/>
        </w:rPr>
        <w:t>Та</w:t>
      </w:r>
      <w:r w:rsidR="000530F7" w:rsidRPr="0016560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к, </w:t>
      </w:r>
      <w:r w:rsidR="008E59F5" w:rsidRPr="0016560D">
        <w:rPr>
          <w:rFonts w:ascii="Times New Roman" w:eastAsia="Calibri" w:hAnsi="Times New Roman" w:cs="Times New Roman"/>
          <w:color w:val="000000"/>
          <w:sz w:val="28"/>
          <w:szCs w:val="28"/>
        </w:rPr>
        <w:t>базой для стратегического планирования стала формулировка</w:t>
      </w:r>
      <w:r w:rsidR="00380E27" w:rsidRPr="0016560D">
        <w:rPr>
          <w:rFonts w:ascii="Times New Roman" w:eastAsia="Calibri" w:hAnsi="Times New Roman" w:cs="Times New Roman"/>
          <w:color w:val="000000"/>
          <w:sz w:val="28"/>
          <w:szCs w:val="28"/>
        </w:rPr>
        <w:t>: «Стать кондитерской визитной карточкой Санкт-Петербурга».</w:t>
      </w:r>
      <w:r w:rsidR="0016560D" w:rsidRPr="0016560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F20EC5" w:rsidRPr="0016560D">
        <w:rPr>
          <w:rFonts w:ascii="Times New Roman" w:hAnsi="Times New Roman" w:cs="Times New Roman"/>
          <w:color w:val="222222"/>
          <w:sz w:val="28"/>
          <w:szCs w:val="28"/>
        </w:rPr>
        <w:t>О</w:t>
      </w:r>
      <w:r w:rsidR="008E59F5" w:rsidRPr="0016560D">
        <w:rPr>
          <w:rFonts w:ascii="Times New Roman" w:hAnsi="Times New Roman" w:cs="Times New Roman"/>
          <w:color w:val="222222"/>
          <w:sz w:val="28"/>
          <w:szCs w:val="28"/>
        </w:rPr>
        <w:t>тличительной</w:t>
      </w:r>
      <w:r w:rsidR="00571979" w:rsidRPr="0016560D">
        <w:rPr>
          <w:rFonts w:ascii="Times New Roman" w:hAnsi="Times New Roman" w:cs="Times New Roman"/>
          <w:color w:val="222222"/>
          <w:sz w:val="28"/>
          <w:szCs w:val="28"/>
        </w:rPr>
        <w:t xml:space="preserve"> черт</w:t>
      </w:r>
      <w:r w:rsidR="008E59F5" w:rsidRPr="0016560D">
        <w:rPr>
          <w:rFonts w:ascii="Times New Roman" w:hAnsi="Times New Roman" w:cs="Times New Roman"/>
          <w:color w:val="222222"/>
          <w:sz w:val="28"/>
          <w:szCs w:val="28"/>
        </w:rPr>
        <w:t>ой</w:t>
      </w:r>
      <w:r w:rsidR="00571979" w:rsidRPr="0016560D">
        <w:rPr>
          <w:rFonts w:ascii="Times New Roman" w:hAnsi="Times New Roman" w:cs="Times New Roman"/>
          <w:color w:val="222222"/>
          <w:sz w:val="28"/>
          <w:szCs w:val="28"/>
        </w:rPr>
        <w:t xml:space="preserve"> в подходе к продвижению </w:t>
      </w:r>
      <w:r w:rsidR="00FE0EDB" w:rsidRPr="0016560D">
        <w:rPr>
          <w:rFonts w:ascii="Times New Roman" w:hAnsi="Times New Roman" w:cs="Times New Roman"/>
          <w:color w:val="222222"/>
          <w:sz w:val="28"/>
          <w:szCs w:val="28"/>
        </w:rPr>
        <w:t xml:space="preserve">материнского бренда </w:t>
      </w:r>
      <w:r w:rsidR="00EB418E" w:rsidRPr="0016560D">
        <w:rPr>
          <w:rFonts w:ascii="Times New Roman" w:hAnsi="Times New Roman" w:cs="Times New Roman"/>
          <w:color w:val="222222"/>
          <w:sz w:val="28"/>
          <w:szCs w:val="28"/>
        </w:rPr>
        <w:t>«</w:t>
      </w:r>
      <w:r w:rsidR="00571979" w:rsidRPr="0016560D">
        <w:rPr>
          <w:rFonts w:ascii="Times New Roman" w:hAnsi="Times New Roman" w:cs="Times New Roman"/>
          <w:color w:val="222222"/>
          <w:sz w:val="28"/>
          <w:szCs w:val="28"/>
        </w:rPr>
        <w:t>Фабрики Счастья</w:t>
      </w:r>
      <w:r w:rsidR="00EB418E" w:rsidRPr="0016560D">
        <w:rPr>
          <w:rFonts w:ascii="Times New Roman" w:hAnsi="Times New Roman" w:cs="Times New Roman"/>
          <w:color w:val="222222"/>
          <w:sz w:val="28"/>
          <w:szCs w:val="28"/>
        </w:rPr>
        <w:t>»</w:t>
      </w:r>
      <w:r w:rsidR="00571979" w:rsidRPr="0016560D">
        <w:rPr>
          <w:rFonts w:ascii="Times New Roman" w:hAnsi="Times New Roman" w:cs="Times New Roman"/>
          <w:color w:val="222222"/>
          <w:sz w:val="28"/>
          <w:szCs w:val="28"/>
        </w:rPr>
        <w:t xml:space="preserve"> является отказ от </w:t>
      </w:r>
      <w:r w:rsidR="00571979" w:rsidRPr="0016560D">
        <w:rPr>
          <w:rFonts w:ascii="Times New Roman" w:hAnsi="Times New Roman" w:cs="Times New Roman"/>
          <w:color w:val="222222"/>
          <w:sz w:val="28"/>
          <w:szCs w:val="28"/>
          <w:lang w:val="en-US"/>
        </w:rPr>
        <w:t>A</w:t>
      </w:r>
      <w:r w:rsidR="00571979" w:rsidRPr="0016560D">
        <w:rPr>
          <w:rFonts w:ascii="Times New Roman" w:hAnsi="Times New Roman" w:cs="Times New Roman"/>
          <w:color w:val="222222"/>
          <w:sz w:val="28"/>
          <w:szCs w:val="28"/>
        </w:rPr>
        <w:t xml:space="preserve">TL-инструментов </w:t>
      </w:r>
      <w:r w:rsidR="008E59F5" w:rsidRPr="0016560D">
        <w:rPr>
          <w:rFonts w:ascii="Times New Roman" w:hAnsi="Times New Roman" w:cs="Times New Roman"/>
          <w:color w:val="222222"/>
          <w:sz w:val="28"/>
          <w:szCs w:val="28"/>
        </w:rPr>
        <w:t xml:space="preserve">и упор на интеграцию в </w:t>
      </w:r>
      <w:r w:rsidR="00571979" w:rsidRPr="0016560D">
        <w:rPr>
          <w:rFonts w:ascii="Times New Roman" w:hAnsi="Times New Roman" w:cs="Times New Roman"/>
          <w:color w:val="222222"/>
          <w:sz w:val="28"/>
          <w:szCs w:val="28"/>
        </w:rPr>
        <w:t xml:space="preserve">значимые события </w:t>
      </w:r>
      <w:r w:rsidR="008E59F5" w:rsidRPr="0016560D">
        <w:rPr>
          <w:rFonts w:ascii="Times New Roman" w:hAnsi="Times New Roman" w:cs="Times New Roman"/>
          <w:color w:val="222222"/>
          <w:sz w:val="28"/>
          <w:szCs w:val="28"/>
        </w:rPr>
        <w:t>городского масштаба и создание собственных событийных поводов</w:t>
      </w:r>
      <w:r w:rsidR="00571979" w:rsidRPr="0016560D">
        <w:rPr>
          <w:rFonts w:ascii="Times New Roman" w:hAnsi="Times New Roman" w:cs="Times New Roman"/>
          <w:color w:val="222222"/>
          <w:sz w:val="28"/>
          <w:szCs w:val="28"/>
        </w:rPr>
        <w:t xml:space="preserve">. </w:t>
      </w:r>
      <w:r w:rsidR="00571979" w:rsidRPr="0016560D">
        <w:rPr>
          <w:rFonts w:ascii="Times New Roman" w:hAnsi="Times New Roman" w:cs="Times New Roman"/>
          <w:color w:val="2B2D33"/>
          <w:sz w:val="28"/>
          <w:szCs w:val="28"/>
          <w:shd w:val="clear" w:color="auto" w:fill="FFFFFF"/>
        </w:rPr>
        <w:t xml:space="preserve">Основная цель </w:t>
      </w:r>
      <w:r w:rsidR="008E59F5" w:rsidRPr="0016560D">
        <w:rPr>
          <w:rFonts w:ascii="Times New Roman" w:hAnsi="Times New Roman" w:cs="Times New Roman"/>
          <w:color w:val="2B2D33"/>
          <w:sz w:val="28"/>
          <w:szCs w:val="28"/>
          <w:shd w:val="clear" w:color="auto" w:fill="FFFFFF"/>
        </w:rPr>
        <w:t xml:space="preserve">такого подхода </w:t>
      </w:r>
      <w:r w:rsidR="00571979" w:rsidRPr="0016560D">
        <w:rPr>
          <w:rFonts w:ascii="Times New Roman" w:hAnsi="Times New Roman" w:cs="Times New Roman"/>
          <w:color w:val="2B2D33"/>
          <w:sz w:val="28"/>
          <w:szCs w:val="28"/>
          <w:shd w:val="clear" w:color="auto" w:fill="FFFFFF"/>
        </w:rPr>
        <w:t>– формирование положительных ассоциаций не с отдельным продуктом, а с брендо</w:t>
      </w:r>
      <w:r w:rsidR="00571979" w:rsidRPr="0016560D">
        <w:rPr>
          <w:rFonts w:ascii="Times New Roman" w:hAnsi="Times New Roman" w:cs="Times New Roman"/>
          <w:sz w:val="28"/>
          <w:szCs w:val="28"/>
        </w:rPr>
        <w:t>м [</w:t>
      </w:r>
      <w:r w:rsidR="00B134EA">
        <w:rPr>
          <w:rFonts w:ascii="Times New Roman" w:hAnsi="Times New Roman" w:cs="Times New Roman"/>
          <w:sz w:val="28"/>
          <w:szCs w:val="28"/>
        </w:rPr>
        <w:t>3</w:t>
      </w:r>
      <w:r w:rsidR="00571979" w:rsidRPr="0016560D">
        <w:rPr>
          <w:rFonts w:ascii="Times New Roman" w:hAnsi="Times New Roman" w:cs="Times New Roman"/>
          <w:sz w:val="28"/>
          <w:szCs w:val="28"/>
        </w:rPr>
        <w:t>].</w:t>
      </w:r>
    </w:p>
    <w:p w:rsidR="00B44CF7" w:rsidRPr="0016560D" w:rsidRDefault="008E59F5" w:rsidP="0016560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B2D33"/>
          <w:sz w:val="28"/>
          <w:szCs w:val="28"/>
          <w:shd w:val="clear" w:color="auto" w:fill="FFFFFF"/>
        </w:rPr>
      </w:pPr>
      <w:r w:rsidRPr="0016560D">
        <w:rPr>
          <w:rFonts w:ascii="Times New Roman" w:hAnsi="Times New Roman" w:cs="Times New Roman"/>
          <w:color w:val="2B2D33"/>
          <w:sz w:val="28"/>
          <w:szCs w:val="28"/>
          <w:shd w:val="clear" w:color="auto" w:fill="FFFFFF"/>
        </w:rPr>
        <w:t xml:space="preserve">Кроме того, одним из факторов выбора тактического подхода «Проект как событие», стал ограниченный </w:t>
      </w:r>
      <w:proofErr w:type="spellStart"/>
      <w:r w:rsidRPr="0016560D">
        <w:rPr>
          <w:rFonts w:ascii="Times New Roman" w:hAnsi="Times New Roman" w:cs="Times New Roman"/>
          <w:color w:val="2B2D33"/>
          <w:sz w:val="28"/>
          <w:szCs w:val="28"/>
          <w:shd w:val="clear" w:color="auto" w:fill="FFFFFF"/>
        </w:rPr>
        <w:t>медийный</w:t>
      </w:r>
      <w:proofErr w:type="spellEnd"/>
      <w:r w:rsidRPr="0016560D">
        <w:rPr>
          <w:rFonts w:ascii="Times New Roman" w:hAnsi="Times New Roman" w:cs="Times New Roman"/>
          <w:color w:val="2B2D33"/>
          <w:sz w:val="28"/>
          <w:szCs w:val="28"/>
          <w:shd w:val="clear" w:color="auto" w:fill="FFFFFF"/>
        </w:rPr>
        <w:t xml:space="preserve"> бюджет компании, что опр</w:t>
      </w:r>
      <w:r w:rsidR="00686B40" w:rsidRPr="0016560D">
        <w:rPr>
          <w:rFonts w:ascii="Times New Roman" w:hAnsi="Times New Roman" w:cs="Times New Roman"/>
          <w:color w:val="2B2D33"/>
          <w:sz w:val="28"/>
          <w:szCs w:val="28"/>
          <w:shd w:val="clear" w:color="auto" w:fill="FFFFFF"/>
        </w:rPr>
        <w:t xml:space="preserve">еделяет выбор основных </w:t>
      </w:r>
      <w:r w:rsidRPr="0016560D">
        <w:rPr>
          <w:rFonts w:ascii="Times New Roman" w:hAnsi="Times New Roman" w:cs="Times New Roman"/>
          <w:color w:val="2B2D33"/>
          <w:sz w:val="28"/>
          <w:szCs w:val="28"/>
          <w:shd w:val="clear" w:color="auto" w:fill="FFFFFF"/>
          <w:lang w:val="en-US"/>
        </w:rPr>
        <w:t>KPI</w:t>
      </w:r>
      <w:r w:rsidRPr="0016560D">
        <w:rPr>
          <w:rFonts w:ascii="Times New Roman" w:hAnsi="Times New Roman" w:cs="Times New Roman"/>
          <w:color w:val="2B2D33"/>
          <w:sz w:val="28"/>
          <w:szCs w:val="28"/>
          <w:shd w:val="clear" w:color="auto" w:fill="FFFFFF"/>
        </w:rPr>
        <w:t xml:space="preserve"> </w:t>
      </w:r>
      <w:r w:rsidR="00686B40" w:rsidRPr="0016560D">
        <w:rPr>
          <w:rFonts w:ascii="Times New Roman" w:hAnsi="Times New Roman" w:cs="Times New Roman"/>
          <w:color w:val="2B2D33"/>
          <w:sz w:val="28"/>
          <w:szCs w:val="28"/>
          <w:shd w:val="clear" w:color="auto" w:fill="FFFFFF"/>
        </w:rPr>
        <w:t>каждой маркетинговой инициативы: показатели</w:t>
      </w:r>
      <w:r w:rsidRPr="0016560D">
        <w:rPr>
          <w:rFonts w:ascii="Times New Roman" w:hAnsi="Times New Roman" w:cs="Times New Roman"/>
          <w:color w:val="2B2D33"/>
          <w:sz w:val="28"/>
          <w:szCs w:val="28"/>
          <w:shd w:val="clear" w:color="auto" w:fill="FFFFFF"/>
        </w:rPr>
        <w:t xml:space="preserve"> </w:t>
      </w:r>
      <w:r w:rsidRPr="0016560D">
        <w:rPr>
          <w:rFonts w:ascii="Times New Roman" w:hAnsi="Times New Roman" w:cs="Times New Roman"/>
          <w:color w:val="2B2D33"/>
          <w:sz w:val="28"/>
          <w:szCs w:val="28"/>
          <w:shd w:val="clear" w:color="auto" w:fill="FFFFFF"/>
          <w:lang w:val="en-US"/>
        </w:rPr>
        <w:t>free</w:t>
      </w:r>
      <w:r w:rsidRPr="0016560D">
        <w:rPr>
          <w:rFonts w:ascii="Times New Roman" w:hAnsi="Times New Roman" w:cs="Times New Roman"/>
          <w:color w:val="2B2D33"/>
          <w:sz w:val="28"/>
          <w:szCs w:val="28"/>
          <w:shd w:val="clear" w:color="auto" w:fill="FFFFFF"/>
        </w:rPr>
        <w:t xml:space="preserve"> </w:t>
      </w:r>
      <w:r w:rsidRPr="0016560D">
        <w:rPr>
          <w:rFonts w:ascii="Times New Roman" w:hAnsi="Times New Roman" w:cs="Times New Roman"/>
          <w:color w:val="2B2D33"/>
          <w:sz w:val="28"/>
          <w:szCs w:val="28"/>
          <w:shd w:val="clear" w:color="auto" w:fill="FFFFFF"/>
          <w:lang w:val="en-US"/>
        </w:rPr>
        <w:t>media</w:t>
      </w:r>
      <w:r w:rsidRPr="0016560D">
        <w:rPr>
          <w:rFonts w:ascii="Times New Roman" w:hAnsi="Times New Roman" w:cs="Times New Roman"/>
          <w:color w:val="2B2D33"/>
          <w:sz w:val="28"/>
          <w:szCs w:val="28"/>
          <w:shd w:val="clear" w:color="auto" w:fill="FFFFFF"/>
        </w:rPr>
        <w:t xml:space="preserve"> и </w:t>
      </w:r>
      <w:r w:rsidR="00686B40" w:rsidRPr="0016560D">
        <w:rPr>
          <w:rFonts w:ascii="Times New Roman" w:hAnsi="Times New Roman" w:cs="Times New Roman"/>
          <w:color w:val="2B2D33"/>
          <w:sz w:val="28"/>
          <w:szCs w:val="28"/>
          <w:shd w:val="clear" w:color="auto" w:fill="FFFFFF"/>
        </w:rPr>
        <w:t>органические</w:t>
      </w:r>
      <w:r w:rsidR="00B44CF7" w:rsidRPr="0016560D">
        <w:rPr>
          <w:rFonts w:ascii="Times New Roman" w:hAnsi="Times New Roman" w:cs="Times New Roman"/>
          <w:color w:val="2B2D33"/>
          <w:sz w:val="28"/>
          <w:szCs w:val="28"/>
          <w:shd w:val="clear" w:color="auto" w:fill="FFFFFF"/>
        </w:rPr>
        <w:t xml:space="preserve"> охват</w:t>
      </w:r>
      <w:r w:rsidR="00686B40" w:rsidRPr="0016560D">
        <w:rPr>
          <w:rFonts w:ascii="Times New Roman" w:hAnsi="Times New Roman" w:cs="Times New Roman"/>
          <w:color w:val="2B2D33"/>
          <w:sz w:val="28"/>
          <w:szCs w:val="28"/>
          <w:shd w:val="clear" w:color="auto" w:fill="FFFFFF"/>
        </w:rPr>
        <w:t>ы</w:t>
      </w:r>
      <w:r w:rsidR="00B44CF7" w:rsidRPr="0016560D">
        <w:rPr>
          <w:rFonts w:ascii="Times New Roman" w:hAnsi="Times New Roman" w:cs="Times New Roman"/>
          <w:color w:val="2B2D33"/>
          <w:sz w:val="28"/>
          <w:szCs w:val="28"/>
          <w:shd w:val="clear" w:color="auto" w:fill="FFFFFF"/>
        </w:rPr>
        <w:t xml:space="preserve"> проектов</w:t>
      </w:r>
      <w:r w:rsidR="00686B40" w:rsidRPr="0016560D">
        <w:rPr>
          <w:rFonts w:ascii="Times New Roman" w:hAnsi="Times New Roman" w:cs="Times New Roman"/>
          <w:color w:val="2B2D33"/>
          <w:sz w:val="28"/>
          <w:szCs w:val="28"/>
          <w:shd w:val="clear" w:color="auto" w:fill="FFFFFF"/>
        </w:rPr>
        <w:t xml:space="preserve">. То есть основной тактической задачей является </w:t>
      </w:r>
      <w:r w:rsidR="00B44CF7" w:rsidRPr="0016560D">
        <w:rPr>
          <w:rFonts w:ascii="Times New Roman" w:hAnsi="Times New Roman" w:cs="Times New Roman"/>
          <w:color w:val="222222"/>
          <w:sz w:val="28"/>
          <w:szCs w:val="28"/>
        </w:rPr>
        <w:t xml:space="preserve">создание яркого информационного повода, позволяющего без </w:t>
      </w:r>
      <w:proofErr w:type="spellStart"/>
      <w:r w:rsidR="00B44CF7" w:rsidRPr="0016560D">
        <w:rPr>
          <w:rFonts w:ascii="Times New Roman" w:hAnsi="Times New Roman" w:cs="Times New Roman"/>
          <w:color w:val="222222"/>
          <w:sz w:val="28"/>
          <w:szCs w:val="28"/>
        </w:rPr>
        <w:t>медийных</w:t>
      </w:r>
      <w:proofErr w:type="spellEnd"/>
      <w:r w:rsidR="00B44CF7" w:rsidRPr="0016560D">
        <w:rPr>
          <w:rFonts w:ascii="Times New Roman" w:hAnsi="Times New Roman" w:cs="Times New Roman"/>
          <w:color w:val="222222"/>
          <w:sz w:val="28"/>
          <w:szCs w:val="28"/>
        </w:rPr>
        <w:t xml:space="preserve"> затрат привлечь внимание как региональных, так и федеральных СМИ, включая телевизионные каналы.</w:t>
      </w:r>
    </w:p>
    <w:p w:rsidR="00B44CF7" w:rsidRPr="0016560D" w:rsidRDefault="00B44CF7" w:rsidP="0016560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16560D">
        <w:rPr>
          <w:rFonts w:ascii="Times New Roman" w:hAnsi="Times New Roman" w:cs="Times New Roman"/>
          <w:color w:val="2B2D33"/>
          <w:sz w:val="28"/>
          <w:szCs w:val="28"/>
          <w:shd w:val="clear" w:color="auto" w:fill="FFFFFF"/>
        </w:rPr>
        <w:t>Такой подход позволяет оптимизировать расходы на рекламу</w:t>
      </w:r>
      <w:r w:rsidR="00686B40" w:rsidRPr="0016560D">
        <w:rPr>
          <w:rFonts w:ascii="Times New Roman" w:hAnsi="Times New Roman" w:cs="Times New Roman"/>
          <w:color w:val="2B2D33"/>
          <w:sz w:val="28"/>
          <w:szCs w:val="28"/>
          <w:shd w:val="clear" w:color="auto" w:fill="FFFFFF"/>
        </w:rPr>
        <w:t xml:space="preserve">. </w:t>
      </w:r>
      <w:proofErr w:type="gramStart"/>
      <w:r w:rsidR="00686B40" w:rsidRPr="0016560D">
        <w:rPr>
          <w:rFonts w:ascii="Times New Roman" w:hAnsi="Times New Roman" w:cs="Times New Roman"/>
          <w:color w:val="2B2D33"/>
          <w:sz w:val="28"/>
          <w:szCs w:val="28"/>
          <w:shd w:val="clear" w:color="auto" w:fill="FFFFFF"/>
        </w:rPr>
        <w:t>О</w:t>
      </w:r>
      <w:r w:rsidRPr="0016560D">
        <w:rPr>
          <w:rFonts w:ascii="Times New Roman" w:hAnsi="Times New Roman" w:cs="Times New Roman"/>
          <w:color w:val="2B2D33"/>
          <w:sz w:val="28"/>
          <w:szCs w:val="28"/>
          <w:shd w:val="clear" w:color="auto" w:fill="FFFFFF"/>
        </w:rPr>
        <w:t>пираясь на данные АКАР, именно бюджет на размещение является основной расходно</w:t>
      </w:r>
      <w:r w:rsidR="0018316F" w:rsidRPr="0016560D">
        <w:rPr>
          <w:rFonts w:ascii="Times New Roman" w:hAnsi="Times New Roman" w:cs="Times New Roman"/>
          <w:color w:val="2B2D33"/>
          <w:sz w:val="28"/>
          <w:szCs w:val="28"/>
          <w:shd w:val="clear" w:color="auto" w:fill="FFFFFF"/>
        </w:rPr>
        <w:t xml:space="preserve">й статьёй в рекламной кампании: </w:t>
      </w:r>
      <w:r w:rsidR="008E59F5" w:rsidRPr="0016560D">
        <w:rPr>
          <w:rFonts w:ascii="Times New Roman" w:hAnsi="Times New Roman" w:cs="Times New Roman"/>
          <w:color w:val="222222"/>
          <w:sz w:val="28"/>
          <w:szCs w:val="28"/>
        </w:rPr>
        <w:t>в среднем на размещение тратится от 80,7 до 88,5% бюджета, в зависимости от канала размещения (пресса, радио, наружная реклама, интернет и телевидени</w:t>
      </w:r>
      <w:r w:rsidR="008E59F5" w:rsidRPr="0016560D">
        <w:rPr>
          <w:rFonts w:ascii="Times New Roman" w:hAnsi="Times New Roman" w:cs="Times New Roman"/>
          <w:sz w:val="28"/>
          <w:szCs w:val="28"/>
        </w:rPr>
        <w:t>е).</w:t>
      </w:r>
      <w:r w:rsidRPr="0016560D">
        <w:rPr>
          <w:rFonts w:ascii="Times New Roman" w:hAnsi="Times New Roman" w:cs="Times New Roman"/>
          <w:sz w:val="28"/>
          <w:szCs w:val="28"/>
        </w:rPr>
        <w:t xml:space="preserve"> </w:t>
      </w:r>
      <w:r w:rsidR="00EA0E64" w:rsidRPr="0016560D">
        <w:rPr>
          <w:rFonts w:ascii="Times New Roman" w:hAnsi="Times New Roman" w:cs="Times New Roman"/>
          <w:sz w:val="28"/>
          <w:szCs w:val="28"/>
        </w:rPr>
        <w:t>[5]</w:t>
      </w:r>
      <w:r w:rsidR="0016560D">
        <w:rPr>
          <w:rFonts w:ascii="Times New Roman" w:hAnsi="Times New Roman" w:cs="Times New Roman"/>
          <w:sz w:val="28"/>
          <w:szCs w:val="28"/>
        </w:rPr>
        <w:t xml:space="preserve"> С</w:t>
      </w:r>
      <w:r w:rsidRPr="0016560D">
        <w:rPr>
          <w:rFonts w:ascii="Times New Roman" w:hAnsi="Times New Roman" w:cs="Times New Roman"/>
          <w:sz w:val="28"/>
          <w:szCs w:val="28"/>
        </w:rPr>
        <w:t xml:space="preserve"> уч</w:t>
      </w:r>
      <w:r w:rsidRPr="0016560D">
        <w:rPr>
          <w:rFonts w:ascii="Times New Roman" w:hAnsi="Times New Roman" w:cs="Times New Roman"/>
          <w:color w:val="222222"/>
          <w:sz w:val="28"/>
          <w:szCs w:val="28"/>
        </w:rPr>
        <w:t xml:space="preserve">етом </w:t>
      </w:r>
      <w:r w:rsidR="00686B40" w:rsidRPr="0016560D">
        <w:rPr>
          <w:rFonts w:ascii="Times New Roman" w:hAnsi="Times New Roman" w:cs="Times New Roman"/>
          <w:color w:val="222222"/>
          <w:sz w:val="28"/>
          <w:szCs w:val="28"/>
        </w:rPr>
        <w:t xml:space="preserve">прогнозов </w:t>
      </w:r>
      <w:r w:rsidR="0018316F" w:rsidRPr="0016560D">
        <w:rPr>
          <w:rFonts w:ascii="Times New Roman" w:hAnsi="Times New Roman" w:cs="Times New Roman"/>
          <w:color w:val="222222"/>
          <w:sz w:val="28"/>
          <w:szCs w:val="28"/>
        </w:rPr>
        <w:t xml:space="preserve">роста </w:t>
      </w:r>
      <w:r w:rsidRPr="0016560D">
        <w:rPr>
          <w:rFonts w:ascii="Times New Roman" w:hAnsi="Times New Roman" w:cs="Times New Roman"/>
          <w:color w:val="222222"/>
          <w:sz w:val="28"/>
          <w:szCs w:val="28"/>
        </w:rPr>
        <w:t xml:space="preserve">базовой цены </w:t>
      </w:r>
      <w:r w:rsidR="00686B40" w:rsidRPr="0016560D">
        <w:rPr>
          <w:rFonts w:ascii="Times New Roman" w:hAnsi="Times New Roman" w:cs="Times New Roman"/>
          <w:color w:val="222222"/>
          <w:sz w:val="28"/>
          <w:szCs w:val="28"/>
        </w:rPr>
        <w:t xml:space="preserve">размещения </w:t>
      </w:r>
      <w:r w:rsidRPr="0016560D">
        <w:rPr>
          <w:rFonts w:ascii="Times New Roman" w:hAnsi="Times New Roman" w:cs="Times New Roman"/>
          <w:color w:val="222222"/>
          <w:sz w:val="28"/>
          <w:szCs w:val="28"/>
        </w:rPr>
        <w:t>на федеральном телевидении от 22 до 24%</w:t>
      </w:r>
      <w:r w:rsidR="00EA0E64" w:rsidRPr="0016560D">
        <w:rPr>
          <w:rFonts w:ascii="Times New Roman" w:hAnsi="Times New Roman" w:cs="Times New Roman"/>
          <w:color w:val="222222"/>
          <w:sz w:val="28"/>
          <w:szCs w:val="28"/>
        </w:rPr>
        <w:t xml:space="preserve"> [6]</w:t>
      </w:r>
      <w:r w:rsidRPr="0016560D">
        <w:rPr>
          <w:rFonts w:ascii="Times New Roman" w:hAnsi="Times New Roman" w:cs="Times New Roman"/>
          <w:color w:val="222222"/>
          <w:sz w:val="28"/>
          <w:szCs w:val="28"/>
        </w:rPr>
        <w:t xml:space="preserve"> , такой подход для локального бренда является фактически</w:t>
      </w:r>
      <w:proofErr w:type="gramEnd"/>
      <w:r w:rsidRPr="0016560D">
        <w:rPr>
          <w:rFonts w:ascii="Times New Roman" w:hAnsi="Times New Roman" w:cs="Times New Roman"/>
          <w:color w:val="222222"/>
          <w:sz w:val="28"/>
          <w:szCs w:val="28"/>
        </w:rPr>
        <w:t xml:space="preserve"> базовым.</w:t>
      </w:r>
    </w:p>
    <w:p w:rsidR="00B44CF7" w:rsidRPr="0016560D" w:rsidRDefault="00B44CF7" w:rsidP="0016560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16560D">
        <w:rPr>
          <w:rFonts w:ascii="Times New Roman" w:hAnsi="Times New Roman" w:cs="Times New Roman"/>
          <w:color w:val="222222"/>
          <w:sz w:val="28"/>
          <w:szCs w:val="28"/>
        </w:rPr>
        <w:t>П</w:t>
      </w:r>
      <w:r w:rsidR="00EB418E" w:rsidRPr="0016560D">
        <w:rPr>
          <w:rFonts w:ascii="Times New Roman" w:hAnsi="Times New Roman" w:cs="Times New Roman"/>
          <w:color w:val="222222"/>
          <w:sz w:val="28"/>
          <w:szCs w:val="28"/>
        </w:rPr>
        <w:t>риведем п</w:t>
      </w:r>
      <w:r w:rsidRPr="0016560D">
        <w:rPr>
          <w:rFonts w:ascii="Times New Roman" w:hAnsi="Times New Roman" w:cs="Times New Roman"/>
          <w:color w:val="222222"/>
          <w:sz w:val="28"/>
          <w:szCs w:val="28"/>
        </w:rPr>
        <w:t>ример</w:t>
      </w:r>
      <w:r w:rsidR="00EB418E" w:rsidRPr="0016560D">
        <w:rPr>
          <w:rFonts w:ascii="Times New Roman" w:hAnsi="Times New Roman" w:cs="Times New Roman"/>
          <w:color w:val="222222"/>
          <w:sz w:val="28"/>
          <w:szCs w:val="28"/>
        </w:rPr>
        <w:t>ы проектов</w:t>
      </w:r>
      <w:r w:rsidRPr="0016560D">
        <w:rPr>
          <w:rFonts w:ascii="Times New Roman" w:hAnsi="Times New Roman" w:cs="Times New Roman"/>
          <w:color w:val="222222"/>
          <w:sz w:val="28"/>
          <w:szCs w:val="28"/>
        </w:rPr>
        <w:t xml:space="preserve">, решающих как стратегическую задачу (создание устойчивой ассоциации </w:t>
      </w:r>
      <w:proofErr w:type="gramStart"/>
      <w:r w:rsidRPr="0016560D">
        <w:rPr>
          <w:rFonts w:ascii="Times New Roman" w:hAnsi="Times New Roman" w:cs="Times New Roman"/>
          <w:color w:val="222222"/>
          <w:sz w:val="28"/>
          <w:szCs w:val="28"/>
        </w:rPr>
        <w:t>бренд</w:t>
      </w:r>
      <w:r w:rsidR="00EB418E" w:rsidRPr="0016560D">
        <w:rPr>
          <w:rFonts w:ascii="Times New Roman" w:hAnsi="Times New Roman" w:cs="Times New Roman"/>
          <w:color w:val="222222"/>
          <w:sz w:val="28"/>
          <w:szCs w:val="28"/>
        </w:rPr>
        <w:t>а</w:t>
      </w:r>
      <w:proofErr w:type="gramEnd"/>
      <w:r w:rsidRPr="0016560D">
        <w:rPr>
          <w:rFonts w:ascii="Times New Roman" w:hAnsi="Times New Roman" w:cs="Times New Roman"/>
          <w:color w:val="222222"/>
          <w:sz w:val="28"/>
          <w:szCs w:val="28"/>
        </w:rPr>
        <w:t xml:space="preserve"> как с част</w:t>
      </w:r>
      <w:r w:rsidR="00EB418E" w:rsidRPr="0016560D">
        <w:rPr>
          <w:rFonts w:ascii="Times New Roman" w:hAnsi="Times New Roman" w:cs="Times New Roman"/>
          <w:color w:val="222222"/>
          <w:sz w:val="28"/>
          <w:szCs w:val="28"/>
        </w:rPr>
        <w:t>и</w:t>
      </w:r>
      <w:r w:rsidRPr="0016560D">
        <w:rPr>
          <w:rFonts w:ascii="Times New Roman" w:hAnsi="Times New Roman" w:cs="Times New Roman"/>
          <w:color w:val="222222"/>
          <w:sz w:val="28"/>
          <w:szCs w:val="28"/>
        </w:rPr>
        <w:t xml:space="preserve"> культурной жизни Петербурга), так и тактическую (оптимизация рекламных бюджетов).</w:t>
      </w:r>
    </w:p>
    <w:p w:rsidR="000530F7" w:rsidRPr="0016560D" w:rsidRDefault="00686B40" w:rsidP="0016560D">
      <w:pPr>
        <w:pStyle w:val="a8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16560D">
        <w:rPr>
          <w:rFonts w:ascii="Times New Roman" w:hAnsi="Times New Roman" w:cs="Times New Roman"/>
          <w:color w:val="222222"/>
          <w:sz w:val="28"/>
          <w:szCs w:val="28"/>
        </w:rPr>
        <w:t>П</w:t>
      </w:r>
      <w:r w:rsidR="00B44CF7" w:rsidRPr="0016560D">
        <w:rPr>
          <w:rFonts w:ascii="Times New Roman" w:hAnsi="Times New Roman" w:cs="Times New Roman"/>
          <w:color w:val="222222"/>
          <w:sz w:val="28"/>
          <w:szCs w:val="28"/>
        </w:rPr>
        <w:t xml:space="preserve">роект, реализованный в сотрудничестве с Русским музеем, приуроченный к выставке работ Марка Шагала, в ходе которого была создана масштабная интерактивная инсталляция «Шоколадная прогулка», </w:t>
      </w:r>
      <w:r w:rsidR="00B44CF7" w:rsidRPr="0016560D">
        <w:rPr>
          <w:rFonts w:ascii="Times New Roman" w:hAnsi="Times New Roman" w:cs="Times New Roman"/>
          <w:color w:val="222222"/>
          <w:sz w:val="28"/>
          <w:szCs w:val="28"/>
        </w:rPr>
        <w:lastRenderedPageBreak/>
        <w:t xml:space="preserve">представляющая собой копию полотна «Прогулка», выполненную в мозаичной стилистике из пяти тысяч конфет «СЧАСТЬЕ». </w:t>
      </w:r>
    </w:p>
    <w:p w:rsidR="00686B40" w:rsidRPr="0016560D" w:rsidRDefault="000530F7" w:rsidP="0016560D">
      <w:pPr>
        <w:pStyle w:val="a8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16560D">
        <w:rPr>
          <w:rFonts w:ascii="Times New Roman" w:hAnsi="Times New Roman" w:cs="Times New Roman"/>
          <w:color w:val="222222"/>
          <w:sz w:val="28"/>
          <w:szCs w:val="28"/>
        </w:rPr>
        <w:t>Общегородской семейный музыкально-гастрономический фестиваль «Акустика СЧАСТЬЯ», проводившийся дважды в летн</w:t>
      </w:r>
      <w:r w:rsidR="00686B40" w:rsidRPr="0016560D">
        <w:rPr>
          <w:rFonts w:ascii="Times New Roman" w:hAnsi="Times New Roman" w:cs="Times New Roman"/>
          <w:color w:val="222222"/>
          <w:sz w:val="28"/>
          <w:szCs w:val="28"/>
        </w:rPr>
        <w:t xml:space="preserve">ий сезон в </w:t>
      </w:r>
      <w:proofErr w:type="spellStart"/>
      <w:r w:rsidR="00686B40" w:rsidRPr="0016560D">
        <w:rPr>
          <w:rFonts w:ascii="Times New Roman" w:hAnsi="Times New Roman" w:cs="Times New Roman"/>
          <w:color w:val="222222"/>
          <w:sz w:val="28"/>
          <w:szCs w:val="28"/>
        </w:rPr>
        <w:t>Юсуповском</w:t>
      </w:r>
      <w:proofErr w:type="spellEnd"/>
      <w:r w:rsidR="00686B40" w:rsidRPr="0016560D">
        <w:rPr>
          <w:rFonts w:ascii="Times New Roman" w:hAnsi="Times New Roman" w:cs="Times New Roman"/>
          <w:color w:val="222222"/>
          <w:sz w:val="28"/>
          <w:szCs w:val="28"/>
        </w:rPr>
        <w:t xml:space="preserve"> Саду,</w:t>
      </w:r>
      <w:r w:rsidRPr="0016560D">
        <w:rPr>
          <w:rFonts w:ascii="Times New Roman" w:hAnsi="Times New Roman" w:cs="Times New Roman"/>
          <w:color w:val="222222"/>
          <w:sz w:val="28"/>
          <w:szCs w:val="28"/>
        </w:rPr>
        <w:t xml:space="preserve"> собравший более 30 000 человек</w:t>
      </w:r>
      <w:r w:rsidR="00686B40" w:rsidRPr="0016560D">
        <w:rPr>
          <w:rFonts w:ascii="Times New Roman" w:hAnsi="Times New Roman" w:cs="Times New Roman"/>
          <w:color w:val="222222"/>
          <w:sz w:val="28"/>
          <w:szCs w:val="28"/>
        </w:rPr>
        <w:t xml:space="preserve"> и ставший неотъемлемой частью летних городских мероприятий</w:t>
      </w:r>
      <w:r w:rsidRPr="0016560D">
        <w:rPr>
          <w:rFonts w:ascii="Times New Roman" w:hAnsi="Times New Roman" w:cs="Times New Roman"/>
          <w:color w:val="222222"/>
          <w:sz w:val="28"/>
          <w:szCs w:val="28"/>
        </w:rPr>
        <w:t>.</w:t>
      </w:r>
    </w:p>
    <w:p w:rsidR="008E59F5" w:rsidRPr="0016560D" w:rsidRDefault="00B44CF7" w:rsidP="0016560D">
      <w:pPr>
        <w:pStyle w:val="a8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16560D">
        <w:rPr>
          <w:rFonts w:ascii="Times New Roman" w:hAnsi="Times New Roman" w:cs="Times New Roman"/>
          <w:color w:val="222222"/>
          <w:sz w:val="28"/>
          <w:szCs w:val="28"/>
        </w:rPr>
        <w:t xml:space="preserve">Благотворительный проект по публичному созданию </w:t>
      </w:r>
      <w:proofErr w:type="spellStart"/>
      <w:proofErr w:type="gramStart"/>
      <w:r w:rsidRPr="0016560D">
        <w:rPr>
          <w:rFonts w:ascii="Times New Roman" w:hAnsi="Times New Roman" w:cs="Times New Roman"/>
          <w:color w:val="222222"/>
          <w:sz w:val="28"/>
          <w:szCs w:val="28"/>
        </w:rPr>
        <w:t>дизайн-концепции</w:t>
      </w:r>
      <w:proofErr w:type="spellEnd"/>
      <w:proofErr w:type="gramEnd"/>
      <w:r w:rsidRPr="0016560D">
        <w:rPr>
          <w:rFonts w:ascii="Times New Roman" w:hAnsi="Times New Roman" w:cs="Times New Roman"/>
          <w:color w:val="222222"/>
          <w:sz w:val="28"/>
          <w:szCs w:val="28"/>
        </w:rPr>
        <w:t xml:space="preserve"> упаковки на увеличенной в масштабе копии коробки конфет «СЧАСТЬЕ» с привлечением современного художника</w:t>
      </w:r>
      <w:r w:rsidR="00686B40" w:rsidRPr="0016560D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="00686B40" w:rsidRPr="0016560D">
        <w:rPr>
          <w:rFonts w:ascii="Times New Roman" w:hAnsi="Times New Roman" w:cs="Times New Roman"/>
          <w:color w:val="222222"/>
          <w:sz w:val="28"/>
          <w:szCs w:val="28"/>
        </w:rPr>
        <w:t>Покраса</w:t>
      </w:r>
      <w:proofErr w:type="spellEnd"/>
      <w:r w:rsidR="00686B40" w:rsidRPr="0016560D">
        <w:rPr>
          <w:rFonts w:ascii="Times New Roman" w:hAnsi="Times New Roman" w:cs="Times New Roman"/>
          <w:color w:val="222222"/>
          <w:sz w:val="28"/>
          <w:szCs w:val="28"/>
        </w:rPr>
        <w:t xml:space="preserve"> Лампас</w:t>
      </w:r>
      <w:r w:rsidR="0016560D">
        <w:rPr>
          <w:rFonts w:ascii="Times New Roman" w:hAnsi="Times New Roman" w:cs="Times New Roman"/>
          <w:color w:val="222222"/>
          <w:sz w:val="28"/>
          <w:szCs w:val="28"/>
        </w:rPr>
        <w:t>а</w:t>
      </w:r>
      <w:r w:rsidR="00EB418E" w:rsidRPr="0016560D">
        <w:rPr>
          <w:rFonts w:ascii="Times New Roman" w:hAnsi="Times New Roman" w:cs="Times New Roman"/>
          <w:color w:val="222222"/>
          <w:sz w:val="28"/>
          <w:szCs w:val="28"/>
        </w:rPr>
        <w:t>.</w:t>
      </w:r>
    </w:p>
    <w:p w:rsidR="00B44CF7" w:rsidRPr="0016560D" w:rsidRDefault="00B44CF7" w:rsidP="0016560D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16560D">
        <w:rPr>
          <w:rFonts w:ascii="Times New Roman" w:hAnsi="Times New Roman" w:cs="Times New Roman"/>
          <w:color w:val="222222"/>
          <w:sz w:val="28"/>
          <w:szCs w:val="28"/>
        </w:rPr>
        <w:t xml:space="preserve">Социально-ориентированная механика по сбору детских воспоминаний потребителей бренда «СЧАСТЬЕ». Истории нескольких победителей, определенных экспертным жюри, вышли в формате видеороликов с участием известных </w:t>
      </w:r>
      <w:r w:rsidR="0016560D" w:rsidRPr="0016560D">
        <w:rPr>
          <w:rFonts w:ascii="Times New Roman" w:hAnsi="Times New Roman" w:cs="Times New Roman"/>
          <w:color w:val="222222"/>
          <w:sz w:val="28"/>
          <w:szCs w:val="28"/>
        </w:rPr>
        <w:t xml:space="preserve">санкт-петербургских и московских </w:t>
      </w:r>
      <w:r w:rsidRPr="0016560D">
        <w:rPr>
          <w:rFonts w:ascii="Times New Roman" w:hAnsi="Times New Roman" w:cs="Times New Roman"/>
          <w:color w:val="222222"/>
          <w:sz w:val="28"/>
          <w:szCs w:val="28"/>
        </w:rPr>
        <w:t>артистов театра и кино, артистов МДТ Театра Европы.</w:t>
      </w:r>
    </w:p>
    <w:p w:rsidR="000530F7" w:rsidRPr="0016560D" w:rsidRDefault="000530F7" w:rsidP="0016560D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proofErr w:type="spellStart"/>
      <w:r w:rsidRPr="0016560D">
        <w:rPr>
          <w:rFonts w:ascii="Times New Roman" w:hAnsi="Times New Roman" w:cs="Times New Roman"/>
          <w:sz w:val="28"/>
          <w:szCs w:val="28"/>
        </w:rPr>
        <w:t>Арт-объект</w:t>
      </w:r>
      <w:proofErr w:type="spellEnd"/>
      <w:r w:rsidRPr="0016560D">
        <w:rPr>
          <w:rFonts w:ascii="Times New Roman" w:hAnsi="Times New Roman" w:cs="Times New Roman"/>
          <w:sz w:val="28"/>
          <w:szCs w:val="28"/>
        </w:rPr>
        <w:t xml:space="preserve"> из 2000 конфет на тему узнаваемых символов города в одной из самых проходимых зон главного павильона ПМЭФ-24.</w:t>
      </w:r>
    </w:p>
    <w:p w:rsidR="00B44CF7" w:rsidRPr="0016560D" w:rsidRDefault="00ED42E0" w:rsidP="0016560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16560D">
        <w:rPr>
          <w:rFonts w:ascii="Times New Roman" w:hAnsi="Times New Roman" w:cs="Times New Roman"/>
          <w:color w:val="222222"/>
          <w:sz w:val="28"/>
          <w:szCs w:val="28"/>
        </w:rPr>
        <w:t>В</w:t>
      </w:r>
      <w:r w:rsidR="00686B40" w:rsidRPr="0016560D">
        <w:rPr>
          <w:rFonts w:ascii="Times New Roman" w:hAnsi="Times New Roman" w:cs="Times New Roman"/>
          <w:color w:val="222222"/>
          <w:sz w:val="28"/>
          <w:szCs w:val="28"/>
        </w:rPr>
        <w:t xml:space="preserve">ыбрав </w:t>
      </w:r>
      <w:r w:rsidR="00EA0E64" w:rsidRPr="0016560D">
        <w:rPr>
          <w:rFonts w:ascii="Times New Roman" w:hAnsi="Times New Roman" w:cs="Times New Roman"/>
          <w:color w:val="222222"/>
          <w:sz w:val="28"/>
          <w:szCs w:val="28"/>
        </w:rPr>
        <w:t>пу</w:t>
      </w:r>
      <w:r w:rsidR="00686B40" w:rsidRPr="0016560D">
        <w:rPr>
          <w:rFonts w:ascii="Times New Roman" w:hAnsi="Times New Roman" w:cs="Times New Roman"/>
          <w:color w:val="222222"/>
          <w:sz w:val="28"/>
          <w:szCs w:val="28"/>
        </w:rPr>
        <w:t xml:space="preserve">ть </w:t>
      </w:r>
      <w:proofErr w:type="spellStart"/>
      <w:r w:rsidR="00EB418E" w:rsidRPr="0016560D">
        <w:rPr>
          <w:rFonts w:ascii="Times New Roman" w:hAnsi="Times New Roman" w:cs="Times New Roman"/>
          <w:color w:val="222222"/>
          <w:sz w:val="28"/>
          <w:szCs w:val="28"/>
        </w:rPr>
        <w:t>арт-</w:t>
      </w:r>
      <w:r w:rsidR="00686B40" w:rsidRPr="0016560D">
        <w:rPr>
          <w:rFonts w:ascii="Times New Roman" w:hAnsi="Times New Roman" w:cs="Times New Roman"/>
          <w:color w:val="222222"/>
          <w:sz w:val="28"/>
          <w:szCs w:val="28"/>
        </w:rPr>
        <w:t>коллабораций</w:t>
      </w:r>
      <w:proofErr w:type="spellEnd"/>
      <w:r w:rsidR="00686B40" w:rsidRPr="0016560D">
        <w:rPr>
          <w:rFonts w:ascii="Times New Roman" w:hAnsi="Times New Roman" w:cs="Times New Roman"/>
          <w:color w:val="222222"/>
          <w:sz w:val="28"/>
          <w:szCs w:val="28"/>
        </w:rPr>
        <w:t xml:space="preserve"> и </w:t>
      </w:r>
      <w:r w:rsidRPr="0016560D">
        <w:rPr>
          <w:rFonts w:ascii="Times New Roman" w:hAnsi="Times New Roman" w:cs="Times New Roman"/>
          <w:color w:val="222222"/>
          <w:sz w:val="28"/>
          <w:szCs w:val="28"/>
        </w:rPr>
        <w:t>интеграций в</w:t>
      </w:r>
      <w:r w:rsidR="00686B40" w:rsidRPr="0016560D">
        <w:rPr>
          <w:rFonts w:ascii="Times New Roman" w:hAnsi="Times New Roman" w:cs="Times New Roman"/>
          <w:color w:val="222222"/>
          <w:sz w:val="28"/>
          <w:szCs w:val="28"/>
        </w:rPr>
        <w:t xml:space="preserve"> культурн</w:t>
      </w:r>
      <w:r w:rsidRPr="0016560D">
        <w:rPr>
          <w:rFonts w:ascii="Times New Roman" w:hAnsi="Times New Roman" w:cs="Times New Roman"/>
          <w:color w:val="222222"/>
          <w:sz w:val="28"/>
          <w:szCs w:val="28"/>
        </w:rPr>
        <w:t>ую</w:t>
      </w:r>
      <w:r w:rsidR="00686B40" w:rsidRPr="0016560D">
        <w:rPr>
          <w:rFonts w:ascii="Times New Roman" w:hAnsi="Times New Roman" w:cs="Times New Roman"/>
          <w:color w:val="222222"/>
          <w:sz w:val="28"/>
          <w:szCs w:val="28"/>
        </w:rPr>
        <w:t xml:space="preserve"> и делов</w:t>
      </w:r>
      <w:r w:rsidRPr="0016560D">
        <w:rPr>
          <w:rFonts w:ascii="Times New Roman" w:hAnsi="Times New Roman" w:cs="Times New Roman"/>
          <w:color w:val="222222"/>
          <w:sz w:val="28"/>
          <w:szCs w:val="28"/>
        </w:rPr>
        <w:t xml:space="preserve">ую </w:t>
      </w:r>
      <w:r w:rsidR="00686B40" w:rsidRPr="0016560D">
        <w:rPr>
          <w:rFonts w:ascii="Times New Roman" w:hAnsi="Times New Roman" w:cs="Times New Roman"/>
          <w:color w:val="222222"/>
          <w:sz w:val="28"/>
          <w:szCs w:val="28"/>
        </w:rPr>
        <w:t>жизн</w:t>
      </w:r>
      <w:r w:rsidRPr="0016560D">
        <w:rPr>
          <w:rFonts w:ascii="Times New Roman" w:hAnsi="Times New Roman" w:cs="Times New Roman"/>
          <w:color w:val="222222"/>
          <w:sz w:val="28"/>
          <w:szCs w:val="28"/>
        </w:rPr>
        <w:t>ь</w:t>
      </w:r>
      <w:r w:rsidR="00686B40" w:rsidRPr="0016560D">
        <w:rPr>
          <w:rFonts w:ascii="Times New Roman" w:hAnsi="Times New Roman" w:cs="Times New Roman"/>
          <w:color w:val="222222"/>
          <w:sz w:val="28"/>
          <w:szCs w:val="28"/>
        </w:rPr>
        <w:t xml:space="preserve"> Санкт-Петербурга, бренду за несколько лет удалось на регулярной основе интегрироваться в новостную повестку и культурную программу, релевантн</w:t>
      </w:r>
      <w:r w:rsidRPr="0016560D">
        <w:rPr>
          <w:rFonts w:ascii="Times New Roman" w:hAnsi="Times New Roman" w:cs="Times New Roman"/>
          <w:color w:val="222222"/>
          <w:sz w:val="28"/>
          <w:szCs w:val="28"/>
        </w:rPr>
        <w:t>ую</w:t>
      </w:r>
      <w:r w:rsidR="00686B40" w:rsidRPr="0016560D">
        <w:rPr>
          <w:rFonts w:ascii="Times New Roman" w:hAnsi="Times New Roman" w:cs="Times New Roman"/>
          <w:color w:val="222222"/>
          <w:sz w:val="28"/>
          <w:szCs w:val="28"/>
        </w:rPr>
        <w:t xml:space="preserve"> программному заявлению. </w:t>
      </w:r>
      <w:r w:rsidR="00EA0E64" w:rsidRPr="0016560D">
        <w:rPr>
          <w:rFonts w:ascii="Times New Roman" w:hAnsi="Times New Roman" w:cs="Times New Roman"/>
          <w:color w:val="222222"/>
          <w:sz w:val="28"/>
          <w:szCs w:val="28"/>
        </w:rPr>
        <w:t>Правильность выбранного брендом пути подтверждается экономическими показателями: прирос</w:t>
      </w:r>
      <w:r w:rsidR="00B134EA">
        <w:rPr>
          <w:rFonts w:ascii="Times New Roman" w:hAnsi="Times New Roman" w:cs="Times New Roman"/>
          <w:color w:val="222222"/>
          <w:sz w:val="28"/>
          <w:szCs w:val="28"/>
        </w:rPr>
        <w:t>т прибыли по сравнению с 2023 </w:t>
      </w:r>
      <w:r w:rsidR="00EA0E64" w:rsidRPr="0016560D">
        <w:rPr>
          <w:rFonts w:ascii="Times New Roman" w:hAnsi="Times New Roman" w:cs="Times New Roman"/>
          <w:color w:val="222222"/>
          <w:sz w:val="28"/>
          <w:szCs w:val="28"/>
        </w:rPr>
        <w:t>г</w:t>
      </w:r>
      <w:r w:rsidR="00B134EA">
        <w:rPr>
          <w:rFonts w:ascii="Times New Roman" w:hAnsi="Times New Roman" w:cs="Times New Roman"/>
          <w:color w:val="222222"/>
          <w:sz w:val="28"/>
          <w:szCs w:val="28"/>
        </w:rPr>
        <w:t>.</w:t>
      </w:r>
      <w:r w:rsidR="00EA0E64" w:rsidRPr="0016560D">
        <w:rPr>
          <w:rFonts w:ascii="Times New Roman" w:hAnsi="Times New Roman" w:cs="Times New Roman"/>
          <w:color w:val="222222"/>
          <w:sz w:val="28"/>
          <w:szCs w:val="28"/>
        </w:rPr>
        <w:t xml:space="preserve"> составляет более 35</w:t>
      </w:r>
      <w:r w:rsidR="0018316F" w:rsidRPr="0016560D">
        <w:rPr>
          <w:rFonts w:ascii="Times New Roman" w:hAnsi="Times New Roman" w:cs="Times New Roman"/>
          <w:color w:val="222222"/>
          <w:sz w:val="28"/>
          <w:szCs w:val="28"/>
        </w:rPr>
        <w:t>%.</w:t>
      </w:r>
      <w:bookmarkStart w:id="0" w:name="_GoBack"/>
      <w:bookmarkEnd w:id="0"/>
    </w:p>
    <w:p w:rsidR="0016560D" w:rsidRDefault="0016560D" w:rsidP="0016560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</w:rPr>
      </w:pPr>
    </w:p>
    <w:p w:rsidR="00466BA9" w:rsidRPr="0016560D" w:rsidRDefault="00AD1742" w:rsidP="0016560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  <w:lang w:val="en-US"/>
        </w:rPr>
      </w:pPr>
      <w:r w:rsidRPr="0016560D">
        <w:rPr>
          <w:rFonts w:ascii="Times New Roman" w:hAnsi="Times New Roman" w:cs="Times New Roman"/>
          <w:color w:val="222222"/>
          <w:sz w:val="28"/>
          <w:szCs w:val="28"/>
        </w:rPr>
        <w:t>Литература</w:t>
      </w:r>
      <w:r w:rsidR="00EA0E64" w:rsidRPr="0016560D">
        <w:rPr>
          <w:rFonts w:ascii="Times New Roman" w:hAnsi="Times New Roman" w:cs="Times New Roman"/>
          <w:color w:val="222222"/>
          <w:sz w:val="28"/>
          <w:szCs w:val="28"/>
        </w:rPr>
        <w:t>:</w:t>
      </w:r>
    </w:p>
    <w:p w:rsidR="00EA0E64" w:rsidRPr="00B134EA" w:rsidRDefault="00EA0E64" w:rsidP="0016560D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6560D">
        <w:rPr>
          <w:rFonts w:ascii="Times New Roman" w:hAnsi="Times New Roman" w:cs="Times New Roman"/>
          <w:sz w:val="28"/>
          <w:szCs w:val="28"/>
        </w:rPr>
        <w:t>Конференция «Кондитерская Индустрия», ИД Сфера, обзор ситуации на кондитерском рынке России. На основе аналити</w:t>
      </w:r>
      <w:r w:rsidR="00B134EA">
        <w:rPr>
          <w:rFonts w:ascii="Times New Roman" w:hAnsi="Times New Roman" w:cs="Times New Roman"/>
          <w:sz w:val="28"/>
          <w:szCs w:val="28"/>
        </w:rPr>
        <w:t>ческих данных продаж ТОП ФС РФ –</w:t>
      </w:r>
      <w:r w:rsidRPr="0016560D">
        <w:rPr>
          <w:rFonts w:ascii="Times New Roman" w:hAnsi="Times New Roman" w:cs="Times New Roman"/>
          <w:sz w:val="28"/>
          <w:szCs w:val="28"/>
        </w:rPr>
        <w:t xml:space="preserve"> X5 </w:t>
      </w:r>
      <w:proofErr w:type="spellStart"/>
      <w:r w:rsidRPr="0016560D">
        <w:rPr>
          <w:rFonts w:ascii="Times New Roman" w:hAnsi="Times New Roman" w:cs="Times New Roman"/>
          <w:sz w:val="28"/>
          <w:szCs w:val="28"/>
        </w:rPr>
        <w:t>Retail</w:t>
      </w:r>
      <w:proofErr w:type="spellEnd"/>
      <w:r w:rsidRPr="001656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560D">
        <w:rPr>
          <w:rFonts w:ascii="Times New Roman" w:hAnsi="Times New Roman" w:cs="Times New Roman"/>
          <w:sz w:val="28"/>
          <w:szCs w:val="28"/>
        </w:rPr>
        <w:t>Group</w:t>
      </w:r>
      <w:proofErr w:type="spellEnd"/>
      <w:r w:rsidRPr="0016560D">
        <w:rPr>
          <w:rFonts w:ascii="Times New Roman" w:hAnsi="Times New Roman" w:cs="Times New Roman"/>
          <w:sz w:val="28"/>
          <w:szCs w:val="28"/>
        </w:rPr>
        <w:t xml:space="preserve">, Магнит, Лента, </w:t>
      </w:r>
      <w:proofErr w:type="spellStart"/>
      <w:r w:rsidRPr="0016560D">
        <w:rPr>
          <w:rFonts w:ascii="Times New Roman" w:hAnsi="Times New Roman" w:cs="Times New Roman"/>
          <w:sz w:val="28"/>
          <w:szCs w:val="28"/>
        </w:rPr>
        <w:t>Дикси</w:t>
      </w:r>
      <w:proofErr w:type="spellEnd"/>
      <w:r w:rsidRPr="0016560D">
        <w:rPr>
          <w:rFonts w:ascii="Times New Roman" w:hAnsi="Times New Roman" w:cs="Times New Roman"/>
          <w:sz w:val="28"/>
          <w:szCs w:val="28"/>
        </w:rPr>
        <w:t xml:space="preserve">. 2023. 21 августа. </w:t>
      </w:r>
      <w:r w:rsidRPr="0016560D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B134EA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hyperlink r:id="rId8" w:history="1">
        <w:r w:rsidR="00B134EA" w:rsidRPr="006205BA">
          <w:rPr>
            <w:rStyle w:val="a3"/>
            <w:rFonts w:ascii="Times New Roman" w:hAnsi="Times New Roman" w:cs="Times New Roman"/>
            <w:sz w:val="28"/>
            <w:szCs w:val="28"/>
            <w:u w:color="DCA10D"/>
            <w:lang w:val="en-US"/>
          </w:rPr>
          <w:t>https</w:t>
        </w:r>
        <w:r w:rsidR="00B134EA" w:rsidRPr="00B134EA">
          <w:rPr>
            <w:rStyle w:val="a3"/>
            <w:rFonts w:ascii="Times New Roman" w:hAnsi="Times New Roman" w:cs="Times New Roman"/>
            <w:sz w:val="28"/>
            <w:szCs w:val="28"/>
            <w:u w:color="DCA10D"/>
            <w:lang w:val="en-US"/>
          </w:rPr>
          <w:t>://</w:t>
        </w:r>
        <w:r w:rsidR="00B134EA" w:rsidRPr="006205BA">
          <w:rPr>
            <w:rStyle w:val="a3"/>
            <w:rFonts w:ascii="Times New Roman" w:hAnsi="Times New Roman" w:cs="Times New Roman"/>
            <w:sz w:val="28"/>
            <w:szCs w:val="28"/>
            <w:u w:color="DCA10D"/>
            <w:lang w:val="en-US"/>
          </w:rPr>
          <w:t>sfera</w:t>
        </w:r>
        <w:r w:rsidR="00B134EA" w:rsidRPr="00B134EA">
          <w:rPr>
            <w:rStyle w:val="a3"/>
            <w:rFonts w:ascii="Times New Roman" w:hAnsi="Times New Roman" w:cs="Times New Roman"/>
            <w:sz w:val="28"/>
            <w:szCs w:val="28"/>
            <w:u w:color="DCA10D"/>
            <w:lang w:val="en-US"/>
          </w:rPr>
          <w:t>.</w:t>
        </w:r>
        <w:r w:rsidR="00B134EA" w:rsidRPr="006205BA">
          <w:rPr>
            <w:rStyle w:val="a3"/>
            <w:rFonts w:ascii="Times New Roman" w:hAnsi="Times New Roman" w:cs="Times New Roman"/>
            <w:sz w:val="28"/>
            <w:szCs w:val="28"/>
            <w:u w:color="DCA10D"/>
            <w:lang w:val="en-US"/>
          </w:rPr>
          <w:t>fm</w:t>
        </w:r>
        <w:r w:rsidR="00B134EA" w:rsidRPr="00B134EA">
          <w:rPr>
            <w:rStyle w:val="a3"/>
            <w:rFonts w:ascii="Times New Roman" w:hAnsi="Times New Roman" w:cs="Times New Roman"/>
            <w:sz w:val="28"/>
            <w:szCs w:val="28"/>
            <w:u w:color="DCA10D"/>
            <w:lang w:val="en-US"/>
          </w:rPr>
          <w:t>/</w:t>
        </w:r>
        <w:r w:rsidR="00B134EA" w:rsidRPr="006205BA">
          <w:rPr>
            <w:rStyle w:val="a3"/>
            <w:rFonts w:ascii="Times New Roman" w:hAnsi="Times New Roman" w:cs="Times New Roman"/>
            <w:sz w:val="28"/>
            <w:szCs w:val="28"/>
            <w:u w:color="DCA10D"/>
            <w:lang w:val="en-US"/>
          </w:rPr>
          <w:t>interviews</w:t>
        </w:r>
        <w:r w:rsidR="00B134EA" w:rsidRPr="00B134EA">
          <w:rPr>
            <w:rStyle w:val="a3"/>
            <w:rFonts w:ascii="Times New Roman" w:hAnsi="Times New Roman" w:cs="Times New Roman"/>
            <w:sz w:val="28"/>
            <w:szCs w:val="28"/>
            <w:u w:color="DCA10D"/>
            <w:lang w:val="en-US"/>
          </w:rPr>
          <w:t>/</w:t>
        </w:r>
        <w:r w:rsidR="00B134EA" w:rsidRPr="006205BA">
          <w:rPr>
            <w:rStyle w:val="a3"/>
            <w:rFonts w:ascii="Times New Roman" w:hAnsi="Times New Roman" w:cs="Times New Roman"/>
            <w:sz w:val="28"/>
            <w:szCs w:val="28"/>
            <w:u w:color="DCA10D"/>
            <w:lang w:val="en-US"/>
          </w:rPr>
          <w:t>konditerskaya</w:t>
        </w:r>
        <w:r w:rsidR="00B134EA" w:rsidRPr="00B134EA">
          <w:rPr>
            <w:rStyle w:val="a3"/>
            <w:rFonts w:ascii="Times New Roman" w:hAnsi="Times New Roman" w:cs="Times New Roman"/>
            <w:sz w:val="28"/>
            <w:szCs w:val="28"/>
            <w:u w:color="DCA10D"/>
            <w:lang w:val="en-US"/>
          </w:rPr>
          <w:t>/</w:t>
        </w:r>
        <w:r w:rsidR="00B134EA" w:rsidRPr="006205BA">
          <w:rPr>
            <w:rStyle w:val="a3"/>
            <w:rFonts w:ascii="Times New Roman" w:hAnsi="Times New Roman" w:cs="Times New Roman"/>
            <w:sz w:val="28"/>
            <w:szCs w:val="28"/>
            <w:u w:color="DCA10D"/>
            <w:lang w:val="en-US"/>
          </w:rPr>
          <w:t>situatsiya</w:t>
        </w:r>
        <w:r w:rsidR="00B134EA" w:rsidRPr="00B134EA">
          <w:rPr>
            <w:rStyle w:val="a3"/>
            <w:rFonts w:ascii="Times New Roman" w:hAnsi="Times New Roman" w:cs="Times New Roman"/>
            <w:sz w:val="28"/>
            <w:szCs w:val="28"/>
            <w:u w:color="DCA10D"/>
            <w:lang w:val="en-US"/>
          </w:rPr>
          <w:t>-</w:t>
        </w:r>
        <w:r w:rsidR="00B134EA" w:rsidRPr="006205BA">
          <w:rPr>
            <w:rStyle w:val="a3"/>
            <w:rFonts w:ascii="Times New Roman" w:hAnsi="Times New Roman" w:cs="Times New Roman"/>
            <w:sz w:val="28"/>
            <w:szCs w:val="28"/>
            <w:u w:color="DCA10D"/>
            <w:lang w:val="en-US"/>
          </w:rPr>
          <w:t>na</w:t>
        </w:r>
        <w:r w:rsidR="00B134EA" w:rsidRPr="00B134EA">
          <w:rPr>
            <w:rStyle w:val="a3"/>
            <w:rFonts w:ascii="Times New Roman" w:hAnsi="Times New Roman" w:cs="Times New Roman"/>
            <w:sz w:val="28"/>
            <w:szCs w:val="28"/>
            <w:u w:color="DCA10D"/>
            <w:lang w:val="en-US"/>
          </w:rPr>
          <w:t>-</w:t>
        </w:r>
        <w:r w:rsidR="00B134EA" w:rsidRPr="006205BA">
          <w:rPr>
            <w:rStyle w:val="a3"/>
            <w:rFonts w:ascii="Times New Roman" w:hAnsi="Times New Roman" w:cs="Times New Roman"/>
            <w:sz w:val="28"/>
            <w:szCs w:val="28"/>
            <w:u w:color="DCA10D"/>
            <w:lang w:val="en-US"/>
          </w:rPr>
          <w:t>rynke</w:t>
        </w:r>
        <w:r w:rsidR="00B134EA" w:rsidRPr="00B134EA">
          <w:rPr>
            <w:rStyle w:val="a3"/>
            <w:rFonts w:ascii="Times New Roman" w:hAnsi="Times New Roman" w:cs="Times New Roman"/>
            <w:sz w:val="28"/>
            <w:szCs w:val="28"/>
            <w:u w:color="DCA10D"/>
            <w:lang w:val="en-US"/>
          </w:rPr>
          <w:t>-</w:t>
        </w:r>
        <w:r w:rsidR="00B134EA" w:rsidRPr="006205BA">
          <w:rPr>
            <w:rStyle w:val="a3"/>
            <w:rFonts w:ascii="Times New Roman" w:hAnsi="Times New Roman" w:cs="Times New Roman"/>
            <w:sz w:val="28"/>
            <w:szCs w:val="28"/>
            <w:u w:color="DCA10D"/>
            <w:lang w:val="en-US"/>
          </w:rPr>
          <w:t>konditerskikh</w:t>
        </w:r>
        <w:r w:rsidR="00B134EA" w:rsidRPr="00B134EA">
          <w:rPr>
            <w:rStyle w:val="a3"/>
            <w:rFonts w:ascii="Times New Roman" w:hAnsi="Times New Roman" w:cs="Times New Roman"/>
            <w:sz w:val="28"/>
            <w:szCs w:val="28"/>
            <w:u w:color="DCA10D"/>
            <w:lang w:val="en-US"/>
          </w:rPr>
          <w:t>-</w:t>
        </w:r>
        <w:r w:rsidR="00B134EA" w:rsidRPr="006205BA">
          <w:rPr>
            <w:rStyle w:val="a3"/>
            <w:rFonts w:ascii="Times New Roman" w:hAnsi="Times New Roman" w:cs="Times New Roman"/>
            <w:sz w:val="28"/>
            <w:szCs w:val="28"/>
            <w:u w:color="DCA10D"/>
            <w:lang w:val="en-US"/>
          </w:rPr>
          <w:t>izdelii</w:t>
        </w:r>
        <w:r w:rsidR="00B134EA" w:rsidRPr="00B134EA">
          <w:rPr>
            <w:rStyle w:val="a3"/>
            <w:rFonts w:ascii="Times New Roman" w:hAnsi="Times New Roman" w:cs="Times New Roman"/>
            <w:sz w:val="28"/>
            <w:szCs w:val="28"/>
            <w:u w:color="DCA10D"/>
            <w:lang w:val="en-US"/>
          </w:rPr>
          <w:t>-</w:t>
        </w:r>
        <w:r w:rsidR="00B134EA" w:rsidRPr="006205BA">
          <w:rPr>
            <w:rStyle w:val="a3"/>
            <w:rFonts w:ascii="Times New Roman" w:hAnsi="Times New Roman" w:cs="Times New Roman"/>
            <w:sz w:val="28"/>
            <w:szCs w:val="28"/>
            <w:u w:color="DCA10D"/>
            <w:lang w:val="en-US"/>
          </w:rPr>
          <w:t>rossii</w:t>
        </w:r>
        <w:r w:rsidR="00B134EA" w:rsidRPr="00B134EA">
          <w:rPr>
            <w:rStyle w:val="a3"/>
            <w:rFonts w:ascii="Times New Roman" w:hAnsi="Times New Roman" w:cs="Times New Roman"/>
            <w:sz w:val="28"/>
            <w:szCs w:val="28"/>
            <w:u w:color="DCA10D"/>
            <w:lang w:val="en-US"/>
          </w:rPr>
          <w:t>-</w:t>
        </w:r>
        <w:r w:rsidR="00B134EA" w:rsidRPr="006205BA">
          <w:rPr>
            <w:rStyle w:val="a3"/>
            <w:rFonts w:ascii="Times New Roman" w:hAnsi="Times New Roman" w:cs="Times New Roman"/>
            <w:sz w:val="28"/>
            <w:szCs w:val="28"/>
            <w:u w:color="DCA10D"/>
            <w:lang w:val="en-US"/>
          </w:rPr>
          <w:t>v</w:t>
        </w:r>
        <w:r w:rsidR="00B134EA" w:rsidRPr="00B134EA">
          <w:rPr>
            <w:rStyle w:val="a3"/>
            <w:rFonts w:ascii="Times New Roman" w:hAnsi="Times New Roman" w:cs="Times New Roman"/>
            <w:sz w:val="28"/>
            <w:szCs w:val="28"/>
            <w:u w:color="DCA10D"/>
            <w:lang w:val="en-US"/>
          </w:rPr>
          <w:t>-</w:t>
        </w:r>
        <w:r w:rsidR="00B134EA" w:rsidRPr="006205BA">
          <w:rPr>
            <w:rStyle w:val="a3"/>
            <w:rFonts w:ascii="Times New Roman" w:hAnsi="Times New Roman" w:cs="Times New Roman"/>
            <w:sz w:val="28"/>
            <w:szCs w:val="28"/>
            <w:u w:color="DCA10D"/>
            <w:lang w:val="en-US"/>
          </w:rPr>
          <w:t>pervom</w:t>
        </w:r>
        <w:r w:rsidR="00B134EA" w:rsidRPr="00B134EA">
          <w:rPr>
            <w:rStyle w:val="a3"/>
            <w:rFonts w:ascii="Times New Roman" w:hAnsi="Times New Roman" w:cs="Times New Roman"/>
            <w:sz w:val="28"/>
            <w:szCs w:val="28"/>
            <w:u w:color="DCA10D"/>
            <w:lang w:val="en-US"/>
          </w:rPr>
          <w:t>-</w:t>
        </w:r>
        <w:r w:rsidR="00B134EA" w:rsidRPr="006205BA">
          <w:rPr>
            <w:rStyle w:val="a3"/>
            <w:rFonts w:ascii="Times New Roman" w:hAnsi="Times New Roman" w:cs="Times New Roman"/>
            <w:sz w:val="28"/>
            <w:szCs w:val="28"/>
            <w:u w:color="DCA10D"/>
            <w:lang w:val="en-US"/>
          </w:rPr>
          <w:t>polugodii</w:t>
        </w:r>
        <w:r w:rsidR="00B134EA" w:rsidRPr="00B134EA">
          <w:rPr>
            <w:rStyle w:val="a3"/>
            <w:rFonts w:ascii="Times New Roman" w:hAnsi="Times New Roman" w:cs="Times New Roman"/>
            <w:sz w:val="28"/>
            <w:szCs w:val="28"/>
            <w:u w:color="DCA10D"/>
            <w:lang w:val="en-US"/>
          </w:rPr>
          <w:t>-2023</w:t>
        </w:r>
      </w:hyperlink>
      <w:r w:rsidR="00B134EA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E87FF0" w:rsidRPr="0016560D" w:rsidRDefault="00EA0E64" w:rsidP="0016560D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16560D">
        <w:rPr>
          <w:rFonts w:ascii="Times New Roman" w:hAnsi="Times New Roman" w:cs="Times New Roman"/>
          <w:sz w:val="28"/>
          <w:szCs w:val="28"/>
        </w:rPr>
        <w:t>Котлер</w:t>
      </w:r>
      <w:proofErr w:type="spellEnd"/>
      <w:r w:rsidRPr="001656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560D">
        <w:rPr>
          <w:rFonts w:ascii="Times New Roman" w:hAnsi="Times New Roman" w:cs="Times New Roman"/>
          <w:sz w:val="28"/>
          <w:szCs w:val="28"/>
        </w:rPr>
        <w:t>Филип</w:t>
      </w:r>
      <w:proofErr w:type="spellEnd"/>
      <w:r w:rsidRPr="0016560D">
        <w:rPr>
          <w:rFonts w:ascii="Times New Roman" w:hAnsi="Times New Roman" w:cs="Times New Roman"/>
          <w:sz w:val="28"/>
          <w:szCs w:val="28"/>
        </w:rPr>
        <w:t xml:space="preserve">. Основы маркетинга. Краткий курс. </w:t>
      </w:r>
      <w:r w:rsidR="00B134EA">
        <w:rPr>
          <w:rFonts w:ascii="Times New Roman" w:hAnsi="Times New Roman" w:cs="Times New Roman"/>
          <w:sz w:val="28"/>
          <w:szCs w:val="28"/>
        </w:rPr>
        <w:t>М.</w:t>
      </w:r>
      <w:r w:rsidRPr="0016560D">
        <w:rPr>
          <w:rFonts w:ascii="Times New Roman" w:hAnsi="Times New Roman" w:cs="Times New Roman"/>
          <w:sz w:val="28"/>
          <w:szCs w:val="28"/>
        </w:rPr>
        <w:t xml:space="preserve">, 2007. </w:t>
      </w:r>
    </w:p>
    <w:p w:rsidR="00EA0E64" w:rsidRPr="0016560D" w:rsidRDefault="00EA0E64" w:rsidP="0016560D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16560D">
        <w:rPr>
          <w:rFonts w:ascii="Times New Roman" w:hAnsi="Times New Roman" w:cs="Times New Roman"/>
          <w:sz w:val="28"/>
          <w:szCs w:val="28"/>
        </w:rPr>
        <w:lastRenderedPageBreak/>
        <w:t xml:space="preserve">Продвижение продукта с привлечением </w:t>
      </w:r>
      <w:proofErr w:type="spellStart"/>
      <w:r w:rsidRPr="0016560D">
        <w:rPr>
          <w:rFonts w:ascii="Times New Roman" w:hAnsi="Times New Roman" w:cs="Times New Roman"/>
          <w:sz w:val="28"/>
          <w:szCs w:val="28"/>
        </w:rPr>
        <w:t>pull</w:t>
      </w:r>
      <w:proofErr w:type="spellEnd"/>
      <w:r w:rsidRPr="0016560D">
        <w:rPr>
          <w:rFonts w:ascii="Times New Roman" w:hAnsi="Times New Roman" w:cs="Times New Roman"/>
          <w:sz w:val="28"/>
          <w:szCs w:val="28"/>
        </w:rPr>
        <w:t xml:space="preserve"> и push-стратегий: что это такое и как работает в </w:t>
      </w:r>
      <w:proofErr w:type="spellStart"/>
      <w:r w:rsidRPr="0016560D">
        <w:rPr>
          <w:rFonts w:ascii="Times New Roman" w:hAnsi="Times New Roman" w:cs="Times New Roman"/>
          <w:sz w:val="28"/>
          <w:szCs w:val="28"/>
        </w:rPr>
        <w:t>e-commerce</w:t>
      </w:r>
      <w:proofErr w:type="spellEnd"/>
      <w:r w:rsidRPr="0016560D">
        <w:rPr>
          <w:rFonts w:ascii="Times New Roman" w:hAnsi="Times New Roman" w:cs="Times New Roman"/>
          <w:sz w:val="28"/>
          <w:szCs w:val="28"/>
        </w:rPr>
        <w:t xml:space="preserve">. </w:t>
      </w:r>
      <w:r w:rsidRPr="0016560D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B134EA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hyperlink r:id="rId9" w:history="1">
        <w:r w:rsidRPr="0016560D">
          <w:rPr>
            <w:rStyle w:val="a3"/>
            <w:rFonts w:ascii="Times New Roman" w:eastAsia="Calibri" w:hAnsi="Times New Roman" w:cs="Times New Roman"/>
            <w:sz w:val="28"/>
            <w:szCs w:val="28"/>
            <w:lang w:val="en-US"/>
          </w:rPr>
          <w:t>https://www.insales.ru/blogs/university/pull-i-push-strategii</w:t>
        </w:r>
      </w:hyperlink>
      <w:r w:rsidR="00B134EA" w:rsidRPr="00B134EA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B134EA" w:rsidRPr="00B134EA" w:rsidRDefault="00B134EA" w:rsidP="00B134EA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Style w:val="a3"/>
          <w:rFonts w:ascii="Times New Roman" w:eastAsia="Calibri" w:hAnsi="Times New Roman" w:cs="Times New Roman"/>
          <w:color w:val="auto"/>
          <w:sz w:val="28"/>
          <w:szCs w:val="28"/>
          <w:u w:val="none"/>
        </w:rPr>
      </w:pPr>
      <w:r>
        <w:rPr>
          <w:rFonts w:ascii="Times New Roman" w:eastAsia="Calibri" w:hAnsi="Times New Roman" w:cs="Times New Roman"/>
          <w:sz w:val="28"/>
          <w:szCs w:val="28"/>
        </w:rPr>
        <w:t>Скляров Игорь.</w:t>
      </w:r>
      <w:r w:rsidRPr="0016560D">
        <w:rPr>
          <w:rFonts w:ascii="Times New Roman" w:eastAsia="Calibri" w:hAnsi="Times New Roman" w:cs="Times New Roman"/>
          <w:sz w:val="28"/>
          <w:szCs w:val="28"/>
        </w:rPr>
        <w:t xml:space="preserve"> Экономика и жизнь</w:t>
      </w:r>
      <w:proofErr w:type="gramStart"/>
      <w:r w:rsidRPr="0016560D">
        <w:rPr>
          <w:rFonts w:ascii="Times New Roman" w:eastAsia="Calibri" w:hAnsi="Times New Roman" w:cs="Times New Roman"/>
          <w:sz w:val="28"/>
          <w:szCs w:val="28"/>
        </w:rPr>
        <w:t xml:space="preserve"> // </w:t>
      </w:r>
      <w:r w:rsidRPr="0016560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</w:t>
      </w:r>
      <w:proofErr w:type="gramEnd"/>
      <w:r w:rsidRPr="0016560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од санкциями: что ждет российский рынок шоколадных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изделии.</w:t>
      </w:r>
      <w:r w:rsidRPr="0016560D">
        <w:rPr>
          <w:rFonts w:ascii="Times New Roman" w:hAnsi="Times New Roman" w:cs="Times New Roman"/>
          <w:sz w:val="28"/>
          <w:szCs w:val="28"/>
        </w:rPr>
        <w:t xml:space="preserve"> 2022. 27 июня</w:t>
      </w:r>
      <w:r w:rsidRPr="0016560D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16560D">
        <w:rPr>
          <w:rFonts w:ascii="Times New Roman" w:eastAsia="Calibri" w:hAnsi="Times New Roman" w:cs="Times New Roman"/>
          <w:sz w:val="28"/>
          <w:szCs w:val="28"/>
          <w:lang w:val="en-US"/>
        </w:rPr>
        <w:t>URL</w:t>
      </w:r>
      <w:r w:rsidRPr="00B134EA">
        <w:rPr>
          <w:rFonts w:ascii="Times New Roman" w:eastAsia="Calibri" w:hAnsi="Times New Roman" w:cs="Times New Roman"/>
          <w:sz w:val="28"/>
          <w:szCs w:val="28"/>
        </w:rPr>
        <w:t>:</w:t>
      </w:r>
      <w:r w:rsidRPr="00B134EA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Pr="0016560D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https</w:t>
        </w:r>
        <w:r w:rsidRPr="00B134EA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://</w:t>
        </w:r>
        <w:r w:rsidRPr="0016560D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www</w:t>
        </w:r>
        <w:r w:rsidRPr="00B134EA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.</w:t>
        </w:r>
        <w:proofErr w:type="spellStart"/>
        <w:r w:rsidRPr="0016560D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eg</w:t>
        </w:r>
        <w:proofErr w:type="spellEnd"/>
        <w:r w:rsidRPr="00B134EA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-</w:t>
        </w:r>
        <w:r w:rsidRPr="0016560D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online</w:t>
        </w:r>
        <w:r w:rsidRPr="00B134EA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.</w:t>
        </w:r>
        <w:proofErr w:type="spellStart"/>
        <w:r w:rsidRPr="0016560D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ru</w:t>
        </w:r>
        <w:proofErr w:type="spellEnd"/>
        <w:r w:rsidRPr="00B134EA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/</w:t>
        </w:r>
        <w:r w:rsidRPr="0016560D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news</w:t>
        </w:r>
        <w:r w:rsidRPr="00B134EA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/456576/</w:t>
        </w:r>
        <w:r w:rsidRPr="0016560D">
          <w:rPr>
            <w:rStyle w:val="a3"/>
            <w:rFonts w:ascii="Times New Roman" w:eastAsia="Calibri" w:hAnsi="Times New Roman" w:cs="Times New Roman"/>
            <w:sz w:val="28"/>
            <w:szCs w:val="28"/>
            <w:lang w:val="en-US"/>
          </w:rPr>
          <w:t>https</w:t>
        </w:r>
        <w:r w:rsidRPr="00B134EA">
          <w:rPr>
            <w:rStyle w:val="a3"/>
            <w:rFonts w:ascii="Times New Roman" w:eastAsia="Calibri" w:hAnsi="Times New Roman" w:cs="Times New Roman"/>
            <w:sz w:val="28"/>
            <w:szCs w:val="28"/>
          </w:rPr>
          <w:t>://</w:t>
        </w:r>
        <w:r w:rsidRPr="0016560D">
          <w:rPr>
            <w:rStyle w:val="a3"/>
            <w:rFonts w:ascii="Times New Roman" w:eastAsia="Calibri" w:hAnsi="Times New Roman" w:cs="Times New Roman"/>
            <w:sz w:val="28"/>
            <w:szCs w:val="28"/>
            <w:lang w:val="en-US"/>
          </w:rPr>
          <w:t>www</w:t>
        </w:r>
        <w:r w:rsidRPr="00B134EA">
          <w:rPr>
            <w:rStyle w:val="a3"/>
            <w:rFonts w:ascii="Times New Roman" w:eastAsia="Calibri" w:hAnsi="Times New Roman" w:cs="Times New Roman"/>
            <w:sz w:val="28"/>
            <w:szCs w:val="28"/>
          </w:rPr>
          <w:t>.</w:t>
        </w:r>
        <w:proofErr w:type="spellStart"/>
        <w:r w:rsidRPr="0016560D">
          <w:rPr>
            <w:rStyle w:val="a3"/>
            <w:rFonts w:ascii="Times New Roman" w:eastAsia="Calibri" w:hAnsi="Times New Roman" w:cs="Times New Roman"/>
            <w:sz w:val="28"/>
            <w:szCs w:val="28"/>
            <w:lang w:val="en-US"/>
          </w:rPr>
          <w:t>eg</w:t>
        </w:r>
        <w:proofErr w:type="spellEnd"/>
        <w:r w:rsidRPr="00B134EA">
          <w:rPr>
            <w:rStyle w:val="a3"/>
            <w:rFonts w:ascii="Times New Roman" w:eastAsia="Calibri" w:hAnsi="Times New Roman" w:cs="Times New Roman"/>
            <w:sz w:val="28"/>
            <w:szCs w:val="28"/>
          </w:rPr>
          <w:t>-</w:t>
        </w:r>
        <w:r w:rsidRPr="0016560D">
          <w:rPr>
            <w:rStyle w:val="a3"/>
            <w:rFonts w:ascii="Times New Roman" w:eastAsia="Calibri" w:hAnsi="Times New Roman" w:cs="Times New Roman"/>
            <w:sz w:val="28"/>
            <w:szCs w:val="28"/>
            <w:lang w:val="en-US"/>
          </w:rPr>
          <w:t>online</w:t>
        </w:r>
        <w:r w:rsidRPr="00B134EA">
          <w:rPr>
            <w:rStyle w:val="a3"/>
            <w:rFonts w:ascii="Times New Roman" w:eastAsia="Calibri" w:hAnsi="Times New Roman" w:cs="Times New Roman"/>
            <w:sz w:val="28"/>
            <w:szCs w:val="28"/>
          </w:rPr>
          <w:t>.</w:t>
        </w:r>
        <w:proofErr w:type="spellStart"/>
        <w:r w:rsidRPr="0016560D">
          <w:rPr>
            <w:rStyle w:val="a3"/>
            <w:rFonts w:ascii="Times New Roman" w:eastAsia="Calibri" w:hAnsi="Times New Roman" w:cs="Times New Roman"/>
            <w:sz w:val="28"/>
            <w:szCs w:val="28"/>
            <w:lang w:val="en-US"/>
          </w:rPr>
          <w:t>ru</w:t>
        </w:r>
        <w:proofErr w:type="spellEnd"/>
        <w:r w:rsidRPr="00B134EA">
          <w:rPr>
            <w:rStyle w:val="a3"/>
            <w:rFonts w:ascii="Times New Roman" w:eastAsia="Calibri" w:hAnsi="Times New Roman" w:cs="Times New Roman"/>
            <w:sz w:val="28"/>
            <w:szCs w:val="28"/>
          </w:rPr>
          <w:t>/</w:t>
        </w:r>
        <w:r w:rsidRPr="0016560D">
          <w:rPr>
            <w:rStyle w:val="a3"/>
            <w:rFonts w:ascii="Times New Roman" w:eastAsia="Calibri" w:hAnsi="Times New Roman" w:cs="Times New Roman"/>
            <w:sz w:val="28"/>
            <w:szCs w:val="28"/>
            <w:lang w:val="en-US"/>
          </w:rPr>
          <w:t>news</w:t>
        </w:r>
        <w:r w:rsidRPr="00B134EA">
          <w:rPr>
            <w:rStyle w:val="a3"/>
            <w:rFonts w:ascii="Times New Roman" w:eastAsia="Calibri" w:hAnsi="Times New Roman" w:cs="Times New Roman"/>
            <w:sz w:val="28"/>
            <w:szCs w:val="28"/>
          </w:rPr>
          <w:t>/456576/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EA0E64" w:rsidRPr="00B134EA" w:rsidRDefault="00EA0E64" w:rsidP="0016560D">
      <w:pPr>
        <w:pStyle w:val="a8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222222"/>
          <w:sz w:val="28"/>
          <w:szCs w:val="28"/>
          <w:lang w:val="en-US"/>
        </w:rPr>
      </w:pPr>
      <w:r w:rsidRPr="00B134EA">
        <w:rPr>
          <w:rFonts w:ascii="Times New Roman" w:hAnsi="Times New Roman" w:cs="Times New Roman"/>
          <w:sz w:val="28"/>
          <w:szCs w:val="28"/>
        </w:rPr>
        <w:t>Структура и объем российского рекламного рынка 2023 – опрос агентств</w:t>
      </w:r>
      <w:r w:rsidR="00B134EA" w:rsidRPr="00B134EA">
        <w:rPr>
          <w:rFonts w:ascii="Times New Roman" w:hAnsi="Times New Roman" w:cs="Times New Roman"/>
          <w:sz w:val="28"/>
          <w:szCs w:val="28"/>
        </w:rPr>
        <w:t xml:space="preserve">. </w:t>
      </w:r>
      <w:r w:rsidR="00B134EA" w:rsidRPr="00B134EA">
        <w:rPr>
          <w:rFonts w:ascii="Times New Roman" w:hAnsi="Times New Roman" w:cs="Times New Roman"/>
          <w:sz w:val="28"/>
          <w:szCs w:val="28"/>
          <w:lang w:val="en-US"/>
        </w:rPr>
        <w:t>URL:</w:t>
      </w:r>
      <w:r w:rsidR="00B134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hyperlink r:id="rId11" w:history="1">
        <w:r w:rsidRPr="00B134E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https://www.akarussia.ru/files/docs/AKAR24_market_strukture.pdf</w:t>
        </w:r>
      </w:hyperlink>
      <w:r w:rsidR="00B134EA" w:rsidRPr="00B134EA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EA0E64" w:rsidRPr="00B134EA" w:rsidRDefault="00EA0E64" w:rsidP="0016560D">
      <w:pPr>
        <w:pStyle w:val="a8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222222"/>
          <w:sz w:val="28"/>
          <w:szCs w:val="28"/>
          <w:lang w:val="en-US"/>
        </w:rPr>
      </w:pPr>
      <w:r w:rsidRPr="00B134EA">
        <w:rPr>
          <w:rFonts w:ascii="Times New Roman" w:hAnsi="Times New Roman" w:cs="Times New Roman"/>
          <w:sz w:val="28"/>
          <w:szCs w:val="28"/>
        </w:rPr>
        <w:t>Реклама на федеральных каналах подорожает на 20–40%</w:t>
      </w:r>
      <w:r w:rsidR="00B134EA" w:rsidRPr="00B134EA">
        <w:rPr>
          <w:rFonts w:ascii="Times New Roman" w:hAnsi="Times New Roman" w:cs="Times New Roman"/>
          <w:sz w:val="28"/>
          <w:szCs w:val="28"/>
        </w:rPr>
        <w:t xml:space="preserve">. </w:t>
      </w:r>
      <w:r w:rsidR="00B134EA" w:rsidRPr="00B134EA">
        <w:rPr>
          <w:rFonts w:ascii="Times New Roman" w:hAnsi="Times New Roman" w:cs="Times New Roman"/>
          <w:sz w:val="28"/>
          <w:szCs w:val="28"/>
          <w:lang w:val="en-US"/>
        </w:rPr>
        <w:t>URL:</w:t>
      </w:r>
      <w:r w:rsidR="00B134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hyperlink r:id="rId12" w:history="1">
        <w:r w:rsidRPr="00B134E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https://www.rbc.ru/technology_and_media/17/10/2023/652ec6b99a794714e47e4b7a</w:t>
        </w:r>
      </w:hyperlink>
      <w:r w:rsidR="00B134EA" w:rsidRPr="00B134EA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112B3B" w:rsidRPr="00B134EA" w:rsidRDefault="00112B3B" w:rsidP="0016560D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DB5240" w:rsidRPr="00B134EA" w:rsidRDefault="00DB5240" w:rsidP="001656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DB5240" w:rsidRPr="00B134EA" w:rsidSect="00E141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60B8" w:rsidRDefault="002460B8" w:rsidP="00571979">
      <w:pPr>
        <w:spacing w:after="0" w:line="240" w:lineRule="auto"/>
      </w:pPr>
      <w:r>
        <w:separator/>
      </w:r>
    </w:p>
  </w:endnote>
  <w:endnote w:type="continuationSeparator" w:id="0">
    <w:p w:rsidR="002460B8" w:rsidRDefault="002460B8" w:rsidP="005719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60B8" w:rsidRDefault="002460B8" w:rsidP="00571979">
      <w:pPr>
        <w:spacing w:after="0" w:line="240" w:lineRule="auto"/>
      </w:pPr>
      <w:r>
        <w:separator/>
      </w:r>
    </w:p>
  </w:footnote>
  <w:footnote w:type="continuationSeparator" w:id="0">
    <w:p w:rsidR="002460B8" w:rsidRDefault="002460B8" w:rsidP="005719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92483EF2"/>
    <w:lvl w:ilvl="0" w:tplc="93C697A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5782527C"/>
    <w:multiLevelType w:val="hybridMultilevel"/>
    <w:tmpl w:val="D8584C52"/>
    <w:lvl w:ilvl="0" w:tplc="4C000FA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2CF3"/>
    <w:rsid w:val="000530F7"/>
    <w:rsid w:val="00112B3B"/>
    <w:rsid w:val="00142CF3"/>
    <w:rsid w:val="0016560D"/>
    <w:rsid w:val="0018316F"/>
    <w:rsid w:val="002460B8"/>
    <w:rsid w:val="002735AC"/>
    <w:rsid w:val="003122FF"/>
    <w:rsid w:val="00380E27"/>
    <w:rsid w:val="00466BA9"/>
    <w:rsid w:val="00571979"/>
    <w:rsid w:val="00686B40"/>
    <w:rsid w:val="007C0CE3"/>
    <w:rsid w:val="007F0FEF"/>
    <w:rsid w:val="00835D2B"/>
    <w:rsid w:val="008E59F5"/>
    <w:rsid w:val="00915895"/>
    <w:rsid w:val="00AD1742"/>
    <w:rsid w:val="00AD414F"/>
    <w:rsid w:val="00B134EA"/>
    <w:rsid w:val="00B44CF7"/>
    <w:rsid w:val="00CB23F1"/>
    <w:rsid w:val="00D50404"/>
    <w:rsid w:val="00DB5240"/>
    <w:rsid w:val="00E14196"/>
    <w:rsid w:val="00E87FF0"/>
    <w:rsid w:val="00EA0E64"/>
    <w:rsid w:val="00EB418E"/>
    <w:rsid w:val="00ED42E0"/>
    <w:rsid w:val="00ED6ED4"/>
    <w:rsid w:val="00EF3CB6"/>
    <w:rsid w:val="00F20EC5"/>
    <w:rsid w:val="00FE0E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B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71979"/>
    <w:rPr>
      <w:color w:val="0000FF"/>
      <w:u w:val="single"/>
    </w:rPr>
  </w:style>
  <w:style w:type="character" w:styleId="a4">
    <w:name w:val="footnote reference"/>
    <w:rsid w:val="00571979"/>
    <w:rPr>
      <w:vertAlign w:val="superscript"/>
    </w:rPr>
  </w:style>
  <w:style w:type="paragraph" w:styleId="a5">
    <w:name w:val="footnote text"/>
    <w:basedOn w:val="a"/>
    <w:link w:val="a6"/>
    <w:rsid w:val="00571979"/>
    <w:pPr>
      <w:widowControl w:val="0"/>
      <w:suppressLineNumbers/>
      <w:suppressAutoHyphens/>
      <w:spacing w:after="0" w:line="240" w:lineRule="auto"/>
      <w:ind w:left="283" w:hanging="283"/>
    </w:pPr>
    <w:rPr>
      <w:rFonts w:ascii="Times New Roman" w:eastAsia="Arial" w:hAnsi="Times New Roman" w:cs="Times New Roman"/>
      <w:kern w:val="1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rsid w:val="00571979"/>
    <w:rPr>
      <w:rFonts w:ascii="Times New Roman" w:eastAsia="Arial" w:hAnsi="Times New Roman" w:cs="Times New Roman"/>
      <w:kern w:val="1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466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1"/>
    <w:qFormat/>
    <w:rsid w:val="00686B40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FE0EDB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3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fera.fm/interviews/konditerskaya/situatsiya-na-rynke-konditerskikh-izdelii-rossii-v-pervom-polugodii-2023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anskov@inbox.ru" TargetMode="External"/><Relationship Id="rId12" Type="http://schemas.openxmlformats.org/officeDocument/2006/relationships/hyperlink" Target="https://www.rbc.ru/technology_and_media/17/10/2023/652ec6b99a794714e47e4b7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karussia.ru/files/docs/AKAR24_market_strukture.pdf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eg-online.ru/news/456576/https://www.eg-online.ru/news/456576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nsales.ru/blogs/university/pull-i-push-strategi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4</Pages>
  <Words>929</Words>
  <Characters>5298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andreydonskov</dc:creator>
  <cp:keywords/>
  <dc:description/>
  <cp:lastModifiedBy>Alexander Malyshev</cp:lastModifiedBy>
  <cp:revision>20</cp:revision>
  <dcterms:created xsi:type="dcterms:W3CDTF">2025-01-27T09:19:00Z</dcterms:created>
  <dcterms:modified xsi:type="dcterms:W3CDTF">2025-02-12T20:38:00Z</dcterms:modified>
</cp:coreProperties>
</file>