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3A" w:rsidRPr="00175B6B" w:rsidRDefault="0080023A" w:rsidP="00175B6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75B6B">
        <w:rPr>
          <w:sz w:val="28"/>
          <w:szCs w:val="28"/>
        </w:rPr>
        <w:t>Екатерина Иосифовна Орлова</w:t>
      </w:r>
    </w:p>
    <w:p w:rsidR="00175B6B" w:rsidRDefault="0080023A" w:rsidP="00175B6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0023A">
        <w:rPr>
          <w:sz w:val="28"/>
          <w:szCs w:val="28"/>
        </w:rPr>
        <w:t>Московский государственный университет им</w:t>
      </w:r>
      <w:r w:rsidR="00175B6B">
        <w:rPr>
          <w:sz w:val="28"/>
          <w:szCs w:val="28"/>
        </w:rPr>
        <w:t>. </w:t>
      </w:r>
      <w:r w:rsidRPr="0080023A">
        <w:rPr>
          <w:sz w:val="28"/>
          <w:szCs w:val="28"/>
        </w:rPr>
        <w:t>М.</w:t>
      </w:r>
      <w:r w:rsidR="00175B6B">
        <w:rPr>
          <w:sz w:val="28"/>
          <w:szCs w:val="28"/>
        </w:rPr>
        <w:t> </w:t>
      </w:r>
      <w:r w:rsidRPr="0080023A">
        <w:rPr>
          <w:sz w:val="28"/>
          <w:szCs w:val="28"/>
        </w:rPr>
        <w:t>В.</w:t>
      </w:r>
      <w:r w:rsidR="00175B6B">
        <w:rPr>
          <w:sz w:val="28"/>
          <w:szCs w:val="28"/>
        </w:rPr>
        <w:t> Ломоносова</w:t>
      </w:r>
    </w:p>
    <w:p w:rsidR="0080023A" w:rsidRPr="0080023A" w:rsidRDefault="0080023A" w:rsidP="00175B6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0023A">
        <w:rPr>
          <w:sz w:val="28"/>
          <w:szCs w:val="28"/>
        </w:rPr>
        <w:t>Институт мировой ли</w:t>
      </w:r>
      <w:r>
        <w:rPr>
          <w:sz w:val="28"/>
          <w:szCs w:val="28"/>
        </w:rPr>
        <w:t>тературы им.</w:t>
      </w:r>
      <w:r w:rsidR="00175B6B">
        <w:rPr>
          <w:sz w:val="28"/>
          <w:szCs w:val="28"/>
        </w:rPr>
        <w:t> </w:t>
      </w:r>
      <w:r>
        <w:rPr>
          <w:sz w:val="28"/>
          <w:szCs w:val="28"/>
        </w:rPr>
        <w:t>А.</w:t>
      </w:r>
      <w:r w:rsidR="00175B6B">
        <w:rPr>
          <w:sz w:val="28"/>
          <w:szCs w:val="28"/>
        </w:rPr>
        <w:t> </w:t>
      </w:r>
      <w:r>
        <w:rPr>
          <w:sz w:val="28"/>
          <w:szCs w:val="28"/>
        </w:rPr>
        <w:t>М.</w:t>
      </w:r>
      <w:r w:rsidR="00175B6B">
        <w:rPr>
          <w:sz w:val="28"/>
          <w:szCs w:val="28"/>
        </w:rPr>
        <w:t> </w:t>
      </w:r>
      <w:r>
        <w:rPr>
          <w:sz w:val="28"/>
          <w:szCs w:val="28"/>
        </w:rPr>
        <w:t>Горького РАН</w:t>
      </w:r>
    </w:p>
    <w:p w:rsidR="00175B6B" w:rsidRDefault="00175B6B" w:rsidP="00175B6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hyperlink r:id="rId4" w:history="1">
        <w:r w:rsidRPr="004824A3">
          <w:rPr>
            <w:rStyle w:val="a4"/>
            <w:sz w:val="28"/>
            <w:szCs w:val="28"/>
          </w:rPr>
          <w:t>ekatorlova2@yandex.ru</w:t>
        </w:r>
      </w:hyperlink>
    </w:p>
    <w:p w:rsidR="00175B6B" w:rsidRDefault="00175B6B" w:rsidP="00175B6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80023A" w:rsidRDefault="0080023A" w:rsidP="00175B6B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80023A">
        <w:rPr>
          <w:b/>
          <w:sz w:val="28"/>
          <w:szCs w:val="28"/>
        </w:rPr>
        <w:t>Литературная журналистика в России 1910-х годов</w:t>
      </w:r>
    </w:p>
    <w:p w:rsidR="00175B6B" w:rsidRPr="0080023A" w:rsidRDefault="00175B6B" w:rsidP="00175B6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80023A" w:rsidRPr="0080023A" w:rsidRDefault="00175B6B" w:rsidP="00175B6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Расцвет рецензии,</w:t>
      </w:r>
      <w:r w:rsidR="0080023A" w:rsidRPr="0080023A">
        <w:rPr>
          <w:sz w:val="28"/>
          <w:szCs w:val="28"/>
        </w:rPr>
        <w:t xml:space="preserve"> черты художественности в </w:t>
      </w:r>
      <w:r>
        <w:rPr>
          <w:sz w:val="28"/>
          <w:szCs w:val="28"/>
        </w:rPr>
        <w:t>литературном портрете,</w:t>
      </w:r>
      <w:r w:rsidR="0080023A" w:rsidRPr="0080023A">
        <w:rPr>
          <w:sz w:val="28"/>
          <w:szCs w:val="28"/>
        </w:rPr>
        <w:t xml:space="preserve"> постановка научных проблем в газетной статье – таковы новые свойс</w:t>
      </w:r>
      <w:r w:rsidR="0080023A">
        <w:rPr>
          <w:sz w:val="28"/>
          <w:szCs w:val="28"/>
        </w:rPr>
        <w:t xml:space="preserve">тва литературной журналистики. </w:t>
      </w:r>
      <w:r w:rsidR="0080023A" w:rsidRPr="0080023A">
        <w:rPr>
          <w:sz w:val="28"/>
          <w:szCs w:val="28"/>
        </w:rPr>
        <w:t>Возрастает роль газеты как уч</w:t>
      </w:r>
      <w:r w:rsidR="0080023A">
        <w:rPr>
          <w:sz w:val="28"/>
          <w:szCs w:val="28"/>
        </w:rPr>
        <w:t xml:space="preserve">астника литературного процесса. </w:t>
      </w:r>
      <w:r w:rsidR="0080023A" w:rsidRPr="0080023A">
        <w:rPr>
          <w:sz w:val="28"/>
          <w:szCs w:val="28"/>
        </w:rPr>
        <w:t>В исследованиях по истории журналистики необходимо учитывать состояние эстетической мысли эпохи.</w:t>
      </w:r>
    </w:p>
    <w:p w:rsidR="0080023A" w:rsidRDefault="0080023A" w:rsidP="00175B6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0023A">
        <w:rPr>
          <w:bCs/>
          <w:sz w:val="28"/>
          <w:szCs w:val="28"/>
        </w:rPr>
        <w:t>Ключевые слова:</w:t>
      </w:r>
      <w:r w:rsidRPr="0080023A">
        <w:rPr>
          <w:b/>
          <w:bCs/>
          <w:sz w:val="28"/>
          <w:szCs w:val="28"/>
        </w:rPr>
        <w:t> </w:t>
      </w:r>
      <w:r w:rsidRPr="0080023A">
        <w:rPr>
          <w:sz w:val="28"/>
          <w:szCs w:val="28"/>
        </w:rPr>
        <w:t>рецензия, литературный портрет, газета, филология</w:t>
      </w:r>
      <w:r>
        <w:rPr>
          <w:sz w:val="28"/>
          <w:szCs w:val="28"/>
        </w:rPr>
        <w:t>.</w:t>
      </w:r>
    </w:p>
    <w:p w:rsidR="0080023A" w:rsidRDefault="0080023A" w:rsidP="00175B6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80023A" w:rsidRDefault="0080023A" w:rsidP="00175B6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0023A">
        <w:rPr>
          <w:sz w:val="28"/>
          <w:szCs w:val="28"/>
        </w:rPr>
        <w:t>В журналистике стран Европы и России предвоенных лет можно видеть общие процессы: возраст</w:t>
      </w:r>
      <w:r w:rsidR="00175B6B">
        <w:rPr>
          <w:sz w:val="28"/>
          <w:szCs w:val="28"/>
        </w:rPr>
        <w:t>ает значение рецензии как жанра,</w:t>
      </w:r>
      <w:r w:rsidRPr="0080023A">
        <w:rPr>
          <w:sz w:val="28"/>
          <w:szCs w:val="28"/>
        </w:rPr>
        <w:t xml:space="preserve"> появляются новые его разновидности: рецензия-реферат либо</w:t>
      </w:r>
      <w:r w:rsidR="00175B6B">
        <w:rPr>
          <w:sz w:val="28"/>
          <w:szCs w:val="28"/>
        </w:rPr>
        <w:t xml:space="preserve"> рецензия с элементами реферата,</w:t>
      </w:r>
      <w:r w:rsidRPr="0080023A">
        <w:rPr>
          <w:sz w:val="28"/>
          <w:szCs w:val="28"/>
        </w:rPr>
        <w:t xml:space="preserve"> короткая рецензия</w:t>
      </w:r>
      <w:r w:rsidR="00175B6B">
        <w:rPr>
          <w:sz w:val="28"/>
          <w:szCs w:val="28"/>
        </w:rPr>
        <w:t>,</w:t>
      </w:r>
      <w:r w:rsidRPr="0080023A">
        <w:rPr>
          <w:sz w:val="28"/>
          <w:szCs w:val="28"/>
        </w:rPr>
        <w:t xml:space="preserve"> рецензия-заметка. Большее значение приобретает статья-фельетон. В литературной критике активизируется жанр «письма», что позволяет создавать циклы статей. В ряде еженедельников возрастает удельный вес разделов библиографии. Даже литературный портрет уменьшается в объеме, зато утверждает себя не только в журнале, но и в газете [2: 6]. Новые черты этого жанра – словесный портрет «героя», другие приметы художественности, в частности усиление авторского, лирического, оценочного начала. Особенностью выступлений критиков-филологов становится постановка не только историко-литературных, но и теоретических проблем (проблема автора, зарождение историко-функци</w:t>
      </w:r>
      <w:r>
        <w:rPr>
          <w:sz w:val="28"/>
          <w:szCs w:val="28"/>
        </w:rPr>
        <w:t>онального подхода).</w:t>
      </w:r>
    </w:p>
    <w:p w:rsidR="0080023A" w:rsidRDefault="00175B6B" w:rsidP="00175B6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Начало ХХ </w:t>
      </w:r>
      <w:r w:rsidR="0080023A" w:rsidRPr="0080023A">
        <w:rPr>
          <w:sz w:val="28"/>
          <w:szCs w:val="28"/>
        </w:rPr>
        <w:t>в. – это, помимо расцвета журналистики, и «героическая эпоха» в развитии филологии [1:</w:t>
      </w:r>
      <w:r>
        <w:rPr>
          <w:sz w:val="28"/>
          <w:szCs w:val="28"/>
        </w:rPr>
        <w:t> </w:t>
      </w:r>
      <w:r w:rsidR="0080023A" w:rsidRPr="0080023A">
        <w:rPr>
          <w:sz w:val="28"/>
          <w:szCs w:val="28"/>
        </w:rPr>
        <w:t xml:space="preserve">6]. Происходит мощный сдвиг в </w:t>
      </w:r>
      <w:r w:rsidR="0080023A" w:rsidRPr="0080023A">
        <w:rPr>
          <w:sz w:val="28"/>
          <w:szCs w:val="28"/>
        </w:rPr>
        <w:lastRenderedPageBreak/>
        <w:t>становлении поэтики как науки, и – при том, что система специальных изданий еще не сформирована, хотя отдельные журналы существуют, – через печать важнейшие открытия становятся достоянием широких кругов читателей, которые, в свою очередь, к этому готовы, поскольку раст</w:t>
      </w:r>
      <w:r w:rsidR="0080023A">
        <w:rPr>
          <w:sz w:val="28"/>
          <w:szCs w:val="28"/>
        </w:rPr>
        <w:t>ет слой интеллигенции в России.</w:t>
      </w:r>
    </w:p>
    <w:p w:rsidR="0080023A" w:rsidRDefault="0080023A" w:rsidP="00175B6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0023A">
        <w:rPr>
          <w:sz w:val="28"/>
          <w:szCs w:val="28"/>
        </w:rPr>
        <w:t>Появляется поколение литературоведов, имеющих вкус и интерес к современному литературному процессу. Вырастает плеяда писателей-филологов (В.</w:t>
      </w:r>
      <w:r w:rsidR="00315776">
        <w:rPr>
          <w:sz w:val="28"/>
          <w:szCs w:val="28"/>
        </w:rPr>
        <w:t> </w:t>
      </w:r>
      <w:r w:rsidRPr="0080023A">
        <w:rPr>
          <w:sz w:val="28"/>
          <w:szCs w:val="28"/>
        </w:rPr>
        <w:t>Брюсов, А.</w:t>
      </w:r>
      <w:r w:rsidR="00315776">
        <w:rPr>
          <w:sz w:val="28"/>
          <w:szCs w:val="28"/>
        </w:rPr>
        <w:t> </w:t>
      </w:r>
      <w:r w:rsidRPr="0080023A">
        <w:rPr>
          <w:sz w:val="28"/>
          <w:szCs w:val="28"/>
        </w:rPr>
        <w:t>Блок, Ю.</w:t>
      </w:r>
      <w:r w:rsidR="00315776">
        <w:rPr>
          <w:sz w:val="28"/>
          <w:szCs w:val="28"/>
        </w:rPr>
        <w:t> </w:t>
      </w:r>
      <w:proofErr w:type="spellStart"/>
      <w:r w:rsidRPr="0080023A">
        <w:rPr>
          <w:sz w:val="28"/>
          <w:szCs w:val="28"/>
        </w:rPr>
        <w:t>Верховский</w:t>
      </w:r>
      <w:proofErr w:type="spellEnd"/>
      <w:r w:rsidRPr="0080023A">
        <w:rPr>
          <w:sz w:val="28"/>
          <w:szCs w:val="28"/>
        </w:rPr>
        <w:t xml:space="preserve"> и многие другие).</w:t>
      </w:r>
      <w:r w:rsidRPr="0080023A">
        <w:rPr>
          <w:sz w:val="28"/>
          <w:szCs w:val="28"/>
        </w:rPr>
        <w:br/>
        <w:t xml:space="preserve">Возрастает желание литераторов сотрудничать с периодическими изданиями. Писатель ищет постоянного места, где бы он мог выступать регулярно. Литературная репутация формируется в первую очередь благодаря печати. Все это </w:t>
      </w:r>
      <w:r>
        <w:rPr>
          <w:sz w:val="28"/>
          <w:szCs w:val="28"/>
        </w:rPr>
        <w:t xml:space="preserve">составляет уникальность эпохи. </w:t>
      </w:r>
    </w:p>
    <w:p w:rsidR="0080023A" w:rsidRDefault="0080023A" w:rsidP="00175B6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0023A">
        <w:rPr>
          <w:sz w:val="28"/>
          <w:szCs w:val="28"/>
        </w:rPr>
        <w:t>Мощное развитие газет делает факты литературной жизни достоянием общества – что и создает литературный процесс (отчеты о литературных собраниях и дискуссиях, рецензии на новые книги, обзоры поэтических сборников и</w:t>
      </w:r>
      <w:r w:rsidR="00315776">
        <w:rPr>
          <w:sz w:val="28"/>
          <w:szCs w:val="28"/>
        </w:rPr>
        <w:t> </w:t>
      </w:r>
      <w:r w:rsidRPr="0080023A">
        <w:rPr>
          <w:sz w:val="28"/>
          <w:szCs w:val="28"/>
        </w:rPr>
        <w:t>др.). Начало ХХ</w:t>
      </w:r>
      <w:r w:rsidR="00315776">
        <w:rPr>
          <w:sz w:val="28"/>
          <w:szCs w:val="28"/>
        </w:rPr>
        <w:t> </w:t>
      </w:r>
      <w:proofErr w:type="gramStart"/>
      <w:r w:rsidRPr="0080023A">
        <w:rPr>
          <w:sz w:val="28"/>
          <w:szCs w:val="28"/>
        </w:rPr>
        <w:t>в</w:t>
      </w:r>
      <w:proofErr w:type="gramEnd"/>
      <w:r w:rsidRPr="0080023A">
        <w:rPr>
          <w:sz w:val="28"/>
          <w:szCs w:val="28"/>
        </w:rPr>
        <w:t xml:space="preserve">. дает </w:t>
      </w:r>
      <w:proofErr w:type="gramStart"/>
      <w:r w:rsidRPr="0080023A">
        <w:rPr>
          <w:sz w:val="28"/>
          <w:szCs w:val="28"/>
        </w:rPr>
        <w:t>для</w:t>
      </w:r>
      <w:proofErr w:type="gramEnd"/>
      <w:r w:rsidRPr="0080023A">
        <w:rPr>
          <w:sz w:val="28"/>
          <w:szCs w:val="28"/>
        </w:rPr>
        <w:t xml:space="preserve"> всего этог</w:t>
      </w:r>
      <w:r>
        <w:rPr>
          <w:sz w:val="28"/>
          <w:szCs w:val="28"/>
        </w:rPr>
        <w:t>о небывалые дотоле возможности.</w:t>
      </w:r>
    </w:p>
    <w:p w:rsidR="00315776" w:rsidRDefault="0080023A" w:rsidP="00175B6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0023A">
        <w:rPr>
          <w:sz w:val="28"/>
          <w:szCs w:val="28"/>
        </w:rPr>
        <w:t xml:space="preserve">При изучении русской журналистики в ее связях с литературным процессом необходимо принимать во </w:t>
      </w:r>
      <w:r w:rsidR="00315776">
        <w:rPr>
          <w:sz w:val="28"/>
          <w:szCs w:val="28"/>
        </w:rPr>
        <w:t>внимание три группы факторов:</w:t>
      </w:r>
    </w:p>
    <w:p w:rsidR="00315776" w:rsidRDefault="00315776" w:rsidP="00175B6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80023A" w:rsidRPr="0080023A">
        <w:rPr>
          <w:sz w:val="28"/>
          <w:szCs w:val="28"/>
        </w:rPr>
        <w:t xml:space="preserve">исторические, социальные </w:t>
      </w:r>
      <w:r>
        <w:rPr>
          <w:sz w:val="28"/>
          <w:szCs w:val="28"/>
        </w:rPr>
        <w:t xml:space="preserve">и технологические условия; </w:t>
      </w:r>
    </w:p>
    <w:p w:rsidR="00315776" w:rsidRDefault="00315776" w:rsidP="00175B6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80023A" w:rsidRPr="0080023A">
        <w:rPr>
          <w:sz w:val="28"/>
          <w:szCs w:val="28"/>
        </w:rPr>
        <w:t xml:space="preserve">имманентные процессы, происходившие в самой системе печати России; </w:t>
      </w:r>
    </w:p>
    <w:p w:rsidR="004F443B" w:rsidRDefault="0080023A" w:rsidP="00175B6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0023A">
        <w:rPr>
          <w:sz w:val="28"/>
          <w:szCs w:val="28"/>
        </w:rPr>
        <w:t>3)</w:t>
      </w:r>
      <w:r w:rsidR="00315776">
        <w:rPr>
          <w:sz w:val="28"/>
          <w:szCs w:val="28"/>
        </w:rPr>
        <w:t> </w:t>
      </w:r>
      <w:r w:rsidR="004F443B">
        <w:rPr>
          <w:sz w:val="28"/>
          <w:szCs w:val="28"/>
        </w:rPr>
        <w:t> </w:t>
      </w:r>
      <w:r w:rsidRPr="0080023A">
        <w:rPr>
          <w:sz w:val="28"/>
          <w:szCs w:val="28"/>
        </w:rPr>
        <w:t>общее состояние и движение эстетической мысли, которое сказывается и в литературной журналистике, но крайне редко ещ</w:t>
      </w:r>
      <w:r w:rsidR="004F443B">
        <w:rPr>
          <w:sz w:val="28"/>
          <w:szCs w:val="28"/>
        </w:rPr>
        <w:t xml:space="preserve">е учитывается при ее изучении. </w:t>
      </w:r>
    </w:p>
    <w:p w:rsidR="004F443B" w:rsidRDefault="0080023A" w:rsidP="00175B6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0023A">
        <w:rPr>
          <w:sz w:val="28"/>
          <w:szCs w:val="28"/>
        </w:rPr>
        <w:t xml:space="preserve">Газета должна быть рассмотрена как «коллективный», действенный участник литературного процесса. Проблемы, которые могут иметь теоретико-методологическое значение для будущих исследований: </w:t>
      </w:r>
    </w:p>
    <w:p w:rsidR="004F443B" w:rsidRDefault="0080023A" w:rsidP="00175B6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0023A">
        <w:rPr>
          <w:sz w:val="28"/>
          <w:szCs w:val="28"/>
        </w:rPr>
        <w:t>1)</w:t>
      </w:r>
      <w:r w:rsidR="004F443B">
        <w:rPr>
          <w:sz w:val="28"/>
          <w:szCs w:val="28"/>
        </w:rPr>
        <w:t> </w:t>
      </w:r>
      <w:r w:rsidRPr="0080023A">
        <w:rPr>
          <w:sz w:val="28"/>
          <w:szCs w:val="28"/>
        </w:rPr>
        <w:t xml:space="preserve">влияние эстетического сознания эпохи на состояние литературной журналистики; </w:t>
      </w:r>
    </w:p>
    <w:p w:rsidR="004F443B" w:rsidRDefault="0080023A" w:rsidP="00175B6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0023A">
        <w:rPr>
          <w:sz w:val="28"/>
          <w:szCs w:val="28"/>
        </w:rPr>
        <w:lastRenderedPageBreak/>
        <w:t>2)</w:t>
      </w:r>
      <w:r w:rsidR="004F443B">
        <w:rPr>
          <w:sz w:val="28"/>
          <w:szCs w:val="28"/>
        </w:rPr>
        <w:t> </w:t>
      </w:r>
      <w:r w:rsidRPr="0080023A">
        <w:rPr>
          <w:sz w:val="28"/>
          <w:szCs w:val="28"/>
        </w:rPr>
        <w:t xml:space="preserve">место поэзии в периодическом издании, особенно в ежедневной газете; </w:t>
      </w:r>
    </w:p>
    <w:p w:rsidR="0080023A" w:rsidRDefault="0080023A" w:rsidP="00175B6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0023A">
        <w:rPr>
          <w:sz w:val="28"/>
          <w:szCs w:val="28"/>
        </w:rPr>
        <w:t>3)</w:t>
      </w:r>
      <w:r w:rsidR="004F443B">
        <w:rPr>
          <w:sz w:val="28"/>
          <w:szCs w:val="28"/>
        </w:rPr>
        <w:t> </w:t>
      </w:r>
      <w:r w:rsidRPr="0080023A">
        <w:rPr>
          <w:sz w:val="28"/>
          <w:szCs w:val="28"/>
        </w:rPr>
        <w:t xml:space="preserve">литературная политика </w:t>
      </w:r>
      <w:r w:rsidR="004F443B">
        <w:rPr>
          <w:sz w:val="28"/>
          <w:szCs w:val="28"/>
        </w:rPr>
        <w:t>«</w:t>
      </w:r>
      <w:r w:rsidRPr="0080023A">
        <w:rPr>
          <w:sz w:val="28"/>
          <w:szCs w:val="28"/>
        </w:rPr>
        <w:t>толстого</w:t>
      </w:r>
      <w:r w:rsidR="004F443B">
        <w:rPr>
          <w:sz w:val="28"/>
          <w:szCs w:val="28"/>
        </w:rPr>
        <w:t>»</w:t>
      </w:r>
      <w:r w:rsidRPr="0080023A">
        <w:rPr>
          <w:sz w:val="28"/>
          <w:szCs w:val="28"/>
        </w:rPr>
        <w:t xml:space="preserve"> журнала, еженедельника, ежедневной газеты: правомерна</w:t>
      </w:r>
      <w:r>
        <w:rPr>
          <w:sz w:val="28"/>
          <w:szCs w:val="28"/>
        </w:rPr>
        <w:t xml:space="preserve"> ли постановка такого вопроса? </w:t>
      </w:r>
    </w:p>
    <w:p w:rsidR="004F443B" w:rsidRDefault="004F443B" w:rsidP="00175B6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80023A" w:rsidRDefault="0080023A" w:rsidP="00175B6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Литература</w:t>
      </w:r>
    </w:p>
    <w:p w:rsidR="0080023A" w:rsidRDefault="0080023A" w:rsidP="00175B6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0023A">
        <w:rPr>
          <w:sz w:val="28"/>
          <w:szCs w:val="28"/>
        </w:rPr>
        <w:t>1.</w:t>
      </w:r>
      <w:r w:rsidR="004F443B">
        <w:rPr>
          <w:sz w:val="28"/>
          <w:szCs w:val="28"/>
        </w:rPr>
        <w:t> </w:t>
      </w:r>
      <w:proofErr w:type="spellStart"/>
      <w:r w:rsidR="004F443B">
        <w:rPr>
          <w:sz w:val="28"/>
          <w:szCs w:val="28"/>
        </w:rPr>
        <w:t>Жирмунский</w:t>
      </w:r>
      <w:proofErr w:type="spellEnd"/>
      <w:r w:rsidR="004F443B">
        <w:rPr>
          <w:sz w:val="28"/>
          <w:szCs w:val="28"/>
        </w:rPr>
        <w:t> </w:t>
      </w:r>
      <w:r w:rsidRPr="0080023A">
        <w:rPr>
          <w:sz w:val="28"/>
          <w:szCs w:val="28"/>
        </w:rPr>
        <w:t>В.</w:t>
      </w:r>
      <w:r w:rsidR="004F443B">
        <w:rPr>
          <w:sz w:val="28"/>
          <w:szCs w:val="28"/>
        </w:rPr>
        <w:t> </w:t>
      </w:r>
      <w:r w:rsidRPr="0080023A">
        <w:rPr>
          <w:sz w:val="28"/>
          <w:szCs w:val="28"/>
        </w:rPr>
        <w:t xml:space="preserve">М. Теория </w:t>
      </w:r>
      <w:r w:rsidR="004F443B">
        <w:rPr>
          <w:sz w:val="28"/>
          <w:szCs w:val="28"/>
        </w:rPr>
        <w:t>стиха. Л.</w:t>
      </w:r>
      <w:r>
        <w:rPr>
          <w:sz w:val="28"/>
          <w:szCs w:val="28"/>
        </w:rPr>
        <w:t>, 1975.</w:t>
      </w:r>
    </w:p>
    <w:p w:rsidR="008A2C1E" w:rsidRPr="0080023A" w:rsidRDefault="0080023A" w:rsidP="004F443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0023A">
        <w:rPr>
          <w:sz w:val="28"/>
          <w:szCs w:val="28"/>
        </w:rPr>
        <w:t>2.</w:t>
      </w:r>
      <w:r w:rsidR="004F443B">
        <w:rPr>
          <w:sz w:val="28"/>
          <w:szCs w:val="28"/>
        </w:rPr>
        <w:t> Эйхенбаум </w:t>
      </w:r>
      <w:r w:rsidRPr="0080023A">
        <w:rPr>
          <w:sz w:val="28"/>
          <w:szCs w:val="28"/>
        </w:rPr>
        <w:t xml:space="preserve">Б. </w:t>
      </w:r>
      <w:proofErr w:type="spellStart"/>
      <w:r w:rsidRPr="0080023A">
        <w:rPr>
          <w:sz w:val="28"/>
          <w:szCs w:val="28"/>
        </w:rPr>
        <w:t>Франсис</w:t>
      </w:r>
      <w:proofErr w:type="spellEnd"/>
      <w:r w:rsidRPr="0080023A">
        <w:rPr>
          <w:sz w:val="28"/>
          <w:szCs w:val="28"/>
        </w:rPr>
        <w:t xml:space="preserve"> </w:t>
      </w:r>
      <w:proofErr w:type="spellStart"/>
      <w:r w:rsidRPr="0080023A">
        <w:rPr>
          <w:sz w:val="28"/>
          <w:szCs w:val="28"/>
        </w:rPr>
        <w:t>Жамм</w:t>
      </w:r>
      <w:proofErr w:type="spellEnd"/>
      <w:r w:rsidRPr="0080023A">
        <w:rPr>
          <w:sz w:val="28"/>
          <w:szCs w:val="28"/>
        </w:rPr>
        <w:t xml:space="preserve"> // Русская молва. 1913. 19 мая. № 155. </w:t>
      </w:r>
    </w:p>
    <w:sectPr w:rsidR="008A2C1E" w:rsidRPr="0080023A" w:rsidSect="0022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EA6"/>
    <w:rsid w:val="00175B6B"/>
    <w:rsid w:val="00224427"/>
    <w:rsid w:val="00315776"/>
    <w:rsid w:val="004F443B"/>
    <w:rsid w:val="0080023A"/>
    <w:rsid w:val="008A2C1E"/>
    <w:rsid w:val="008A6EA6"/>
    <w:rsid w:val="008C3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75B6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atorlova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Пироговская Наталья Алексеевна</dc:creator>
  <cp:keywords/>
  <dc:description/>
  <cp:lastModifiedBy>Alexander Malyshev</cp:lastModifiedBy>
  <cp:revision>3</cp:revision>
  <dcterms:created xsi:type="dcterms:W3CDTF">2025-01-13T09:41:00Z</dcterms:created>
  <dcterms:modified xsi:type="dcterms:W3CDTF">2025-01-15T13:15:00Z</dcterms:modified>
</cp:coreProperties>
</file>