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4F0A" w14:textId="3678170E" w:rsidR="006830BA" w:rsidRDefault="00841D00" w:rsidP="00841D00">
      <w:r>
        <w:t>Ксения Алексеевна</w:t>
      </w:r>
      <w:r>
        <w:t xml:space="preserve"> </w:t>
      </w:r>
      <w:r w:rsidR="006830BA">
        <w:t xml:space="preserve">Сергеева </w:t>
      </w:r>
    </w:p>
    <w:p w14:paraId="4184EB0E" w14:textId="77777777" w:rsidR="006830BA" w:rsidRDefault="006830BA" w:rsidP="00841D00">
      <w:r>
        <w:t xml:space="preserve">Санкт-Петербургский государственный </w:t>
      </w:r>
      <w:r w:rsidR="00454AF8">
        <w:t>университет</w:t>
      </w:r>
    </w:p>
    <w:p w14:paraId="233A494F" w14:textId="77777777" w:rsidR="006830BA" w:rsidRDefault="006830BA" w:rsidP="00841D00">
      <w:hyperlink r:id="rId5" w:history="1">
        <w:r w:rsidRPr="00DF0C90">
          <w:rPr>
            <w:rStyle w:val="a3"/>
          </w:rPr>
          <w:t>st133617@student.spbu.ru</w:t>
        </w:r>
      </w:hyperlink>
      <w:r>
        <w:t xml:space="preserve"> </w:t>
      </w:r>
    </w:p>
    <w:p w14:paraId="0E1B31A5" w14:textId="77777777" w:rsidR="006830BA" w:rsidRDefault="006830BA" w:rsidP="00841D00"/>
    <w:p w14:paraId="444C4788" w14:textId="77777777" w:rsidR="006830BA" w:rsidRDefault="006830BA" w:rsidP="00841D00"/>
    <w:p w14:paraId="3D60F5E9" w14:textId="77777777" w:rsidR="007D0D4B" w:rsidRPr="006830BA" w:rsidRDefault="007D0D4B" w:rsidP="00841D00">
      <w:pPr>
        <w:rPr>
          <w:b/>
        </w:rPr>
      </w:pPr>
      <w:r w:rsidRPr="006830BA">
        <w:rPr>
          <w:b/>
        </w:rPr>
        <w:t>Малотиражные</w:t>
      </w:r>
      <w:r w:rsidR="005621A2" w:rsidRPr="006830BA">
        <w:rPr>
          <w:b/>
          <w:color w:val="FF0000"/>
        </w:rPr>
        <w:t xml:space="preserve"> </w:t>
      </w:r>
      <w:r w:rsidRPr="006830BA">
        <w:rPr>
          <w:b/>
        </w:rPr>
        <w:t>социокультурные журналы в медиасре</w:t>
      </w:r>
      <w:r w:rsidR="006830BA" w:rsidRPr="006830BA">
        <w:rPr>
          <w:b/>
        </w:rPr>
        <w:t>де: вызовы и стратегии развития</w:t>
      </w:r>
    </w:p>
    <w:p w14:paraId="4BC6CCC0" w14:textId="77777777" w:rsidR="007D0D4B" w:rsidRDefault="007D0D4B" w:rsidP="00841D00"/>
    <w:p w14:paraId="24A9CB2D" w14:textId="77777777" w:rsidR="009A2F30" w:rsidRDefault="007D0D4B" w:rsidP="00841D00">
      <w:r>
        <w:t xml:space="preserve">В статье </w:t>
      </w:r>
      <w:r w:rsidR="007E33F5">
        <w:t xml:space="preserve">уделяется </w:t>
      </w:r>
      <w:r w:rsidR="00EF036E">
        <w:t>внимание роли малотиражных социокультурных журналов в формировании медиасреды и сохранении культурного многообразия. Также р</w:t>
      </w:r>
      <w:r>
        <w:t>ассматриваются современные вызовы, с которыми сталкиваются малотиражные социокультурные журналы,</w:t>
      </w:r>
      <w:r w:rsidR="00EF036E">
        <w:t xml:space="preserve"> включая экономическое давление и</w:t>
      </w:r>
      <w:r>
        <w:t xml:space="preserve"> изменения в </w:t>
      </w:r>
      <w:proofErr w:type="spellStart"/>
      <w:r>
        <w:t>медиапотреблении</w:t>
      </w:r>
      <w:proofErr w:type="spellEnd"/>
      <w:r>
        <w:t xml:space="preserve">. Анализируются </w:t>
      </w:r>
      <w:r w:rsidR="00EF036E">
        <w:t>возможные стратегии устойчивого развития: краудфандинг</w:t>
      </w:r>
      <w:r>
        <w:t xml:space="preserve">, коллаборации с культурными институциями и новые модели взаимодействия с аудиторией. </w:t>
      </w:r>
    </w:p>
    <w:p w14:paraId="20E446A1" w14:textId="77777777" w:rsidR="006830BA" w:rsidRDefault="006830BA" w:rsidP="00841D00">
      <w:r>
        <w:t xml:space="preserve">Ключевые слова: </w:t>
      </w:r>
      <w:r w:rsidR="004025AF">
        <w:t>малотиражное издание, культура</w:t>
      </w:r>
      <w:r w:rsidR="00EF036E">
        <w:t>, глобализация, аудитория</w:t>
      </w:r>
      <w:r w:rsidR="004025AF">
        <w:t>.</w:t>
      </w:r>
    </w:p>
    <w:p w14:paraId="70765AB0" w14:textId="77777777" w:rsidR="004025AF" w:rsidRDefault="004025AF" w:rsidP="00841D00"/>
    <w:p w14:paraId="078207BB" w14:textId="38862772" w:rsidR="00522B07" w:rsidRPr="00522B07" w:rsidRDefault="00F02F33" w:rsidP="00841D00">
      <w:r>
        <w:t xml:space="preserve">Повсеместная глобализация, бурное развитие новых технологий медиа оказывают влияние на общество в целом и на </w:t>
      </w:r>
      <w:r w:rsidR="007648AB">
        <w:t>медиасреду</w:t>
      </w:r>
      <w:r>
        <w:t xml:space="preserve">. Креативные индустрии, входящие в </w:t>
      </w:r>
      <w:r w:rsidR="007648AB">
        <w:t>систему медиа, также испытывают на себе это влияние, к</w:t>
      </w:r>
      <w:r w:rsidR="00C42456">
        <w:t>от</w:t>
      </w:r>
      <w:r w:rsidR="007648AB">
        <w:t>ор</w:t>
      </w:r>
      <w:r w:rsidR="00EF036E">
        <w:t>о</w:t>
      </w:r>
      <w:r w:rsidR="007648AB">
        <w:t xml:space="preserve">е особенно </w:t>
      </w:r>
      <w:r w:rsidR="00C42456">
        <w:t>проявляется</w:t>
      </w:r>
      <w:r w:rsidR="007648AB">
        <w:t xml:space="preserve"> в монополизации информационного пространства и появлении компаний-«гигантов»</w:t>
      </w:r>
      <w:r w:rsidR="00454AF8">
        <w:t xml:space="preserve">. </w:t>
      </w:r>
      <w:r w:rsidR="007648AB">
        <w:t>Однако процесс информационной глобализации неоднозначен, и на этом фоне продолжают сохранять свою нишу более мелкие компании</w:t>
      </w:r>
      <w:r w:rsidR="00EF036E">
        <w:t>, особенно в социокультурной сфере</w:t>
      </w:r>
      <w:r w:rsidR="007648AB">
        <w:t xml:space="preserve">. </w:t>
      </w:r>
      <w:r w:rsidR="00522B07">
        <w:t>Д.</w:t>
      </w:r>
      <w:r w:rsidR="00841D00">
        <w:t> </w:t>
      </w:r>
      <w:proofErr w:type="spellStart"/>
      <w:r w:rsidR="00522B07">
        <w:t>Хезмондалш</w:t>
      </w:r>
      <w:proofErr w:type="spellEnd"/>
      <w:r w:rsidR="00522B07">
        <w:t xml:space="preserve"> выделяет следующие причины</w:t>
      </w:r>
      <w:r w:rsidR="00C42456">
        <w:t xml:space="preserve"> их сохранения</w:t>
      </w:r>
      <w:r w:rsidR="00522B07">
        <w:t xml:space="preserve">: </w:t>
      </w:r>
      <w:r w:rsidR="00D64629">
        <w:t xml:space="preserve">факторы государственной рыночной политики и усиливающийся интерес бизнеса к досугу и культуре; поощрение предприимчивости в экономике в целом; </w:t>
      </w:r>
      <w:r w:rsidR="00C42456">
        <w:t>повышение доступности венчурного</w:t>
      </w:r>
      <w:r w:rsidR="00D64629">
        <w:t xml:space="preserve"> капитал</w:t>
      </w:r>
      <w:r w:rsidR="00C42456">
        <w:t>а</w:t>
      </w:r>
      <w:r w:rsidR="00D64629">
        <w:t xml:space="preserve"> для малого и среднего </w:t>
      </w:r>
      <w:r w:rsidR="00D64629">
        <w:lastRenderedPageBreak/>
        <w:t xml:space="preserve">бизнеса в сфере культурных индустрий; </w:t>
      </w:r>
      <w:r w:rsidR="00C42456">
        <w:t>больший акцент на маркетинг</w:t>
      </w:r>
      <w:r w:rsidR="00C42456" w:rsidRPr="00522B07">
        <w:t xml:space="preserve"> </w:t>
      </w:r>
      <w:r w:rsidR="00D64629">
        <w:t>в компаниях, связа</w:t>
      </w:r>
      <w:r w:rsidR="00C42456">
        <w:t xml:space="preserve">нных с культурными индустриями </w:t>
      </w:r>
      <w:r w:rsidR="00522B07" w:rsidRPr="00522B07">
        <w:t>[</w:t>
      </w:r>
      <w:r w:rsidR="00C312F2">
        <w:t>2</w:t>
      </w:r>
      <w:r w:rsidR="00522B07" w:rsidRPr="00522B07">
        <w:t>]</w:t>
      </w:r>
      <w:r w:rsidR="00522B07">
        <w:t>.</w:t>
      </w:r>
    </w:p>
    <w:p w14:paraId="226F32BA" w14:textId="552CF6D2" w:rsidR="007648AB" w:rsidRDefault="007648AB" w:rsidP="00841D00">
      <w:r>
        <w:t xml:space="preserve">Среди таких мелких компаний обратим внимание на малотиражную прессу – издания, выпускаемые тиражом менее 1000 экземпляров. </w:t>
      </w:r>
      <w:r w:rsidR="00E850B4">
        <w:t xml:space="preserve">Основная черта данных изданий – узкая аудитория со схожими социально-демографическими характеристиками. </w:t>
      </w:r>
      <w:r w:rsidR="00C42456">
        <w:t xml:space="preserve">В рамках процесса информационной глобализации </w:t>
      </w:r>
      <w:r w:rsidR="00C42456" w:rsidRPr="00C42456">
        <w:t>значимость «</w:t>
      </w:r>
      <w:proofErr w:type="spellStart"/>
      <w:r w:rsidR="00C42456" w:rsidRPr="00C42456">
        <w:t>демассификации</w:t>
      </w:r>
      <w:proofErr w:type="spellEnd"/>
      <w:r w:rsidR="00C42456" w:rsidRPr="00C42456">
        <w:t>» и сегментации аудитории</w:t>
      </w:r>
      <w:r w:rsidR="00C628F6">
        <w:t xml:space="preserve"> </w:t>
      </w:r>
      <w:r w:rsidR="00C42456">
        <w:t>выделяет М.</w:t>
      </w:r>
      <w:r w:rsidR="00841D00">
        <w:t> </w:t>
      </w:r>
      <w:proofErr w:type="spellStart"/>
      <w:r w:rsidR="00C42456">
        <w:t>Кастельс</w:t>
      </w:r>
      <w:proofErr w:type="spellEnd"/>
      <w:r w:rsidR="00C42456">
        <w:t xml:space="preserve">: </w:t>
      </w:r>
      <w:r w:rsidR="00F8449A" w:rsidRPr="00F8449A">
        <w:t xml:space="preserve">массовое общество эволюционирует к «сегментированному обществу», </w:t>
      </w:r>
      <w:r w:rsidR="00F8449A">
        <w:t>в результате</w:t>
      </w:r>
      <w:r w:rsidR="00F8449A" w:rsidRPr="00F8449A">
        <w:t xml:space="preserve"> чего </w:t>
      </w:r>
      <w:r w:rsidR="00F8449A">
        <w:t>по</w:t>
      </w:r>
      <w:r w:rsidR="00F8449A" w:rsidRPr="00F8449A">
        <w:t xml:space="preserve">являются новые коммуникационные технологии, сосредоточенные на диверсифицированной, специализированной информации, </w:t>
      </w:r>
      <w:r w:rsidR="00F8449A">
        <w:t>а</w:t>
      </w:r>
      <w:r w:rsidR="00F8449A" w:rsidRPr="00F8449A">
        <w:t xml:space="preserve"> аудитория становится </w:t>
      </w:r>
      <w:r w:rsidR="00F8449A">
        <w:t xml:space="preserve">еще </w:t>
      </w:r>
      <w:r w:rsidR="00F8449A" w:rsidRPr="00F8449A">
        <w:t>более сегментированной по идеологиям, ценностям, вкусам и стилям жизни</w:t>
      </w:r>
      <w:r w:rsidR="00C312F2">
        <w:t xml:space="preserve"> </w:t>
      </w:r>
      <w:r w:rsidR="00C312F2">
        <w:br/>
      </w:r>
      <w:r w:rsidR="00C312F2" w:rsidRPr="00C312F2">
        <w:t>[</w:t>
      </w:r>
      <w:r w:rsidR="00C312F2">
        <w:t>1</w:t>
      </w:r>
      <w:r w:rsidR="00841D00">
        <w:t>:</w:t>
      </w:r>
      <w:r w:rsidR="00C312F2">
        <w:t xml:space="preserve"> 220</w:t>
      </w:r>
      <w:r w:rsidR="00C312F2" w:rsidRPr="00C312F2">
        <w:t>]</w:t>
      </w:r>
      <w:r w:rsidR="00C312F2">
        <w:t>.</w:t>
      </w:r>
      <w:r w:rsidR="00C628F6">
        <w:t xml:space="preserve"> </w:t>
      </w:r>
      <w:r w:rsidR="00F8449A">
        <w:t>Читателя</w:t>
      </w:r>
      <w:r w:rsidR="00E850B4">
        <w:t xml:space="preserve"> в подобных изданиях привлекают уникальность и качество контента</w:t>
      </w:r>
      <w:r w:rsidR="00F8449A">
        <w:t>, которые совпадают с его интересами и потребностями</w:t>
      </w:r>
      <w:r w:rsidR="00E850B4">
        <w:t xml:space="preserve">. Благодаря постоянству аудитории малотиражные журналы социокультурной направленности сохраняют свое место в системе СМИ. </w:t>
      </w:r>
    </w:p>
    <w:p w14:paraId="1EF9E057" w14:textId="5826C64E" w:rsidR="00454AF8" w:rsidRDefault="00E850B4" w:rsidP="00841D00">
      <w:r>
        <w:t xml:space="preserve">Однако в силу того, что </w:t>
      </w:r>
      <w:r w:rsidR="00F8449A">
        <w:t>чаще всего</w:t>
      </w:r>
      <w:r>
        <w:t xml:space="preserve"> подобные издания принадлежат частным лицам, устойчивое существование малотиражных журналов подвержено разнообразным рискам. Среди них</w:t>
      </w:r>
      <w:r w:rsidR="00F8449A">
        <w:t>, например, выделяются</w:t>
      </w:r>
      <w:r w:rsidR="00C628F6">
        <w:t xml:space="preserve"> </w:t>
      </w:r>
      <w:r>
        <w:t>экономические проблемы,</w:t>
      </w:r>
      <w:r w:rsidR="00C42456">
        <w:t xml:space="preserve"> </w:t>
      </w:r>
      <w:r w:rsidR="00F8449A">
        <w:t xml:space="preserve">которые выражены в высоких финансовых затратах на печать, </w:t>
      </w:r>
      <w:r w:rsidR="00C312F2">
        <w:t>так как стоимость производства на единицу продукции для малых тиражей выше. Проблемы дистрибуции также влияют на подобные СМИ, так как обеспечение распространения в розничных точках, магазинах и подписных сервисах требует дополнительных финансовых вложений</w:t>
      </w:r>
      <w:r w:rsidR="00B95FA3">
        <w:t xml:space="preserve">. В современных условиях проблемой становится также </w:t>
      </w:r>
      <w:r w:rsidR="00454AF8">
        <w:t>рост цифрового потребления и сниж</w:t>
      </w:r>
      <w:r w:rsidR="00B95FA3">
        <w:t>ение спроса на печатные издания</w:t>
      </w:r>
      <w:r w:rsidR="00454AF8">
        <w:t xml:space="preserve">. </w:t>
      </w:r>
    </w:p>
    <w:p w14:paraId="73202A1E" w14:textId="29D813A7" w:rsidR="00B95FA3" w:rsidRDefault="00B95FA3" w:rsidP="00841D00">
      <w:r>
        <w:t xml:space="preserve">Однако, анализируя рынок современных нишевых печатных журналов, можно отметить наиболее успешные модели, </w:t>
      </w:r>
      <w:r w:rsidR="00EF036E">
        <w:t>благодаря которым</w:t>
      </w:r>
      <w:r>
        <w:t xml:space="preserve"> решают</w:t>
      </w:r>
      <w:r w:rsidR="00EF036E">
        <w:t>ся</w:t>
      </w:r>
      <w:r>
        <w:t xml:space="preserve"> вышеперечисленные проблемы. Среди способов борьбы с высокими финансовыми </w:t>
      </w:r>
      <w:r w:rsidR="008420DB">
        <w:t>затратами эффективным</w:t>
      </w:r>
      <w:r>
        <w:t xml:space="preserve"> предст</w:t>
      </w:r>
      <w:r w:rsidR="00EF036E">
        <w:t>авляе</w:t>
      </w:r>
      <w:r w:rsidR="008420DB">
        <w:t xml:space="preserve">тся, например, </w:t>
      </w:r>
      <w:r w:rsidR="007E33F5">
        <w:lastRenderedPageBreak/>
        <w:t>крау</w:t>
      </w:r>
      <w:r w:rsidR="00841D00">
        <w:t>д</w:t>
      </w:r>
      <w:r w:rsidR="007E33F5">
        <w:t>фандинг</w:t>
      </w:r>
      <w:r>
        <w:t xml:space="preserve">. </w:t>
      </w:r>
      <w:r w:rsidR="008420DB">
        <w:t xml:space="preserve">Это дает возможность создавать регулярный доход через подписки или разовые вложения; укреплять связь с аудиторией, которая чувствует свою вовлеченность в создание продукта; расширять читательскую аудиторию путем взаимодействия с сообществами, заинтересованными в поддержке данного медиа. </w:t>
      </w:r>
    </w:p>
    <w:p w14:paraId="33FCA9CD" w14:textId="77777777" w:rsidR="008420DB" w:rsidRDefault="008420DB" w:rsidP="00841D00">
      <w:r>
        <w:t xml:space="preserve">Проблемы распространения малотиражных журналов в современной практике решаются несколькими путями. Один из них представляется наиболее удачным – сотрудничество социокультурных изданий с культурными организациями, которое включает совместное проведение различных </w:t>
      </w:r>
      <w:r w:rsidR="007E33F5">
        <w:t>мероприятий и проектов</w:t>
      </w:r>
      <w:r>
        <w:t xml:space="preserve">, способное привлечь внимание аудитории. </w:t>
      </w:r>
    </w:p>
    <w:p w14:paraId="7F0ADC55" w14:textId="63C62423" w:rsidR="00B95FA3" w:rsidRDefault="00B95FA3" w:rsidP="00841D00">
      <w:r>
        <w:t xml:space="preserve">Для того, чтобы соответствовать изменению потребительских привычек (рост цифрового потребления) многие малотиражные журналы прибегают к гибридным форматам: в рамках одного бренда сочетают </w:t>
      </w:r>
      <w:r w:rsidR="008420DB">
        <w:t xml:space="preserve">печать и </w:t>
      </w:r>
      <w:proofErr w:type="gramStart"/>
      <w:r w:rsidR="008420DB">
        <w:t>интернет-платформы</w:t>
      </w:r>
      <w:proofErr w:type="gramEnd"/>
      <w:r w:rsidR="008420DB">
        <w:t xml:space="preserve"> и сайты, активно ведут социальные сети, создают мультимедийный контент.</w:t>
      </w:r>
    </w:p>
    <w:p w14:paraId="25A06DC3" w14:textId="77777777" w:rsidR="00841D00" w:rsidRDefault="00EF036E" w:rsidP="00841D00">
      <w:r>
        <w:t>Малотиражные журналы занимают свое место в системе средств массовой информации благодаря узкому сегменту целевой аудитории. Развитию данного вида СМИ препятствуют различные трудности, связанные с финансированием, распространением, потребительскими привычками. Однако малотиражные журналы продолжают находить устойчивые стратегии развития в условиях современной меди</w:t>
      </w:r>
      <w:r w:rsidR="00841D00">
        <w:t>а</w:t>
      </w:r>
      <w:r>
        <w:t xml:space="preserve">среды. </w:t>
      </w:r>
    </w:p>
    <w:p w14:paraId="01B8DB5E" w14:textId="77777777" w:rsidR="00841D00" w:rsidRDefault="00841D00" w:rsidP="00841D00"/>
    <w:p w14:paraId="1F9A0687" w14:textId="77777777" w:rsidR="00841D00" w:rsidRDefault="006830BA" w:rsidP="00841D00">
      <w:r>
        <w:t>Литература</w:t>
      </w:r>
    </w:p>
    <w:p w14:paraId="1E60A45D" w14:textId="1433E900" w:rsidR="00841D00" w:rsidRDefault="00841D00" w:rsidP="00841D00">
      <w:r>
        <w:t>1. </w:t>
      </w:r>
      <w:proofErr w:type="spellStart"/>
      <w:r w:rsidR="00C312F2">
        <w:t>Кастельс</w:t>
      </w:r>
      <w:proofErr w:type="spellEnd"/>
      <w:r>
        <w:t> </w:t>
      </w:r>
      <w:r w:rsidR="00C312F2">
        <w:t>М. Галактика Интернет</w:t>
      </w:r>
      <w:r>
        <w:t>.</w:t>
      </w:r>
      <w:r w:rsidR="00C312F2" w:rsidRPr="00C42456">
        <w:t xml:space="preserve"> Екатеринбург, 2004.</w:t>
      </w:r>
    </w:p>
    <w:p w14:paraId="1673C0B5" w14:textId="6465C7DD" w:rsidR="006830BA" w:rsidRDefault="00841D00" w:rsidP="00841D00">
      <w:r>
        <w:t>2. </w:t>
      </w:r>
      <w:proofErr w:type="spellStart"/>
      <w:r w:rsidR="00C312F2">
        <w:t>Хезмондалш</w:t>
      </w:r>
      <w:proofErr w:type="spellEnd"/>
      <w:r>
        <w:t> </w:t>
      </w:r>
      <w:r w:rsidR="00C312F2">
        <w:t>Д. Культурные индустрии</w:t>
      </w:r>
      <w:r>
        <w:t xml:space="preserve">. </w:t>
      </w:r>
      <w:r w:rsidR="00C312F2" w:rsidRPr="006830BA">
        <w:t>2-е изд. М</w:t>
      </w:r>
      <w:r>
        <w:t>.</w:t>
      </w:r>
      <w:r w:rsidR="00C312F2" w:rsidRPr="006830BA">
        <w:t xml:space="preserve">, 2018. </w:t>
      </w:r>
    </w:p>
    <w:sectPr w:rsidR="006830BA" w:rsidSect="009A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08A"/>
    <w:multiLevelType w:val="hybridMultilevel"/>
    <w:tmpl w:val="D8024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300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D4B"/>
    <w:rsid w:val="00000BB8"/>
    <w:rsid w:val="000E6656"/>
    <w:rsid w:val="00236BE3"/>
    <w:rsid w:val="00357B8C"/>
    <w:rsid w:val="004025AF"/>
    <w:rsid w:val="00454AF8"/>
    <w:rsid w:val="00522B07"/>
    <w:rsid w:val="005621A2"/>
    <w:rsid w:val="00607039"/>
    <w:rsid w:val="00625931"/>
    <w:rsid w:val="006830BA"/>
    <w:rsid w:val="00712823"/>
    <w:rsid w:val="007648AB"/>
    <w:rsid w:val="007D0D4B"/>
    <w:rsid w:val="007E33F5"/>
    <w:rsid w:val="00841D00"/>
    <w:rsid w:val="008420DB"/>
    <w:rsid w:val="00967651"/>
    <w:rsid w:val="009A2F30"/>
    <w:rsid w:val="00A23E5F"/>
    <w:rsid w:val="00A7327B"/>
    <w:rsid w:val="00B1109B"/>
    <w:rsid w:val="00B4415B"/>
    <w:rsid w:val="00B95FA3"/>
    <w:rsid w:val="00BB0804"/>
    <w:rsid w:val="00BF14FD"/>
    <w:rsid w:val="00C312F2"/>
    <w:rsid w:val="00C42456"/>
    <w:rsid w:val="00C628F6"/>
    <w:rsid w:val="00D64629"/>
    <w:rsid w:val="00E02C42"/>
    <w:rsid w:val="00E060E0"/>
    <w:rsid w:val="00E850B4"/>
    <w:rsid w:val="00EB5FE5"/>
    <w:rsid w:val="00EC6147"/>
    <w:rsid w:val="00EF036E"/>
    <w:rsid w:val="00F02F33"/>
    <w:rsid w:val="00F8449A"/>
    <w:rsid w:val="00FD370C"/>
    <w:rsid w:val="00FE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7C3A"/>
  <w15:docId w15:val="{3767D034-6396-40DC-A906-68F9ED49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0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5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133617@student.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19</cp:revision>
  <dcterms:created xsi:type="dcterms:W3CDTF">2025-02-13T12:27:00Z</dcterms:created>
  <dcterms:modified xsi:type="dcterms:W3CDTF">2025-03-17T21:51:00Z</dcterms:modified>
</cp:coreProperties>
</file>