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6C61" w14:textId="72A30259" w:rsidR="00E8200A" w:rsidRDefault="006F72C3" w:rsidP="006F72C3">
      <w:r>
        <w:t xml:space="preserve">Арина Юрьевна </w:t>
      </w:r>
      <w:r w:rsidR="00191F56">
        <w:t xml:space="preserve">Фомина </w:t>
      </w:r>
    </w:p>
    <w:p w14:paraId="7016B1BB" w14:textId="02849721" w:rsidR="00E8200A" w:rsidRDefault="00E8200A" w:rsidP="006F72C3">
      <w:r>
        <w:t>ООО «</w:t>
      </w:r>
      <w:proofErr w:type="spellStart"/>
      <w:r>
        <w:t>КомпасЛидера</w:t>
      </w:r>
      <w:proofErr w:type="spellEnd"/>
      <w:r>
        <w:t xml:space="preserve">» (Санкт-Петербург) </w:t>
      </w:r>
    </w:p>
    <w:p w14:paraId="31AD53BD" w14:textId="77777777" w:rsidR="00E8200A" w:rsidRDefault="00E8200A" w:rsidP="006F72C3">
      <w:hyperlink r:id="rId5" w:history="1">
        <w:r w:rsidRPr="00D1374A">
          <w:rPr>
            <w:rStyle w:val="a3"/>
          </w:rPr>
          <w:t>arina-fomina25@yandex.ru</w:t>
        </w:r>
      </w:hyperlink>
      <w:r>
        <w:t xml:space="preserve"> </w:t>
      </w:r>
    </w:p>
    <w:p w14:paraId="6172366D" w14:textId="77777777" w:rsidR="00E8200A" w:rsidRDefault="00E8200A" w:rsidP="006F72C3"/>
    <w:p w14:paraId="759ED959" w14:textId="77777777" w:rsidR="00E8200A" w:rsidRDefault="00E8200A" w:rsidP="006F72C3">
      <w:pPr>
        <w:rPr>
          <w:b/>
        </w:rPr>
      </w:pPr>
      <w:r w:rsidRPr="00E8200A">
        <w:rPr>
          <w:b/>
        </w:rPr>
        <w:t>Нейросети как соавторы: границы творчества в журналистике</w:t>
      </w:r>
    </w:p>
    <w:p w14:paraId="6A051ECB" w14:textId="77777777" w:rsidR="00E8200A" w:rsidRPr="00E8200A" w:rsidRDefault="00E8200A" w:rsidP="006F72C3">
      <w:pPr>
        <w:rPr>
          <w:b/>
        </w:rPr>
      </w:pPr>
    </w:p>
    <w:p w14:paraId="617B4E80" w14:textId="77777777" w:rsidR="00E8200A" w:rsidRDefault="00E8200A" w:rsidP="006F72C3">
      <w:r>
        <w:t>Рассматривается использование искусственного интеллекта (ИИ) в российском медиапространстве, анализируются вопросы авторского права, интеллектуальной собственности и этических аспектов автоматизированного контент-</w:t>
      </w:r>
      <w:proofErr w:type="spellStart"/>
      <w:r>
        <w:t>мейкинга</w:t>
      </w:r>
      <w:proofErr w:type="spellEnd"/>
      <w:r>
        <w:t>. Также рассматриваются примеры использования нейросетей и их взаимосвязь с профессиональной деятельностью журналиста.</w:t>
      </w:r>
    </w:p>
    <w:p w14:paraId="527F6EE6" w14:textId="0E3276C1" w:rsidR="00E8200A" w:rsidRDefault="00E8200A" w:rsidP="006F72C3">
      <w:r w:rsidRPr="006F72C3">
        <w:rPr>
          <w:bCs/>
        </w:rPr>
        <w:t>Ключевые слова:</w:t>
      </w:r>
      <w:r w:rsidR="006F72C3">
        <w:t xml:space="preserve"> </w:t>
      </w:r>
      <w:r>
        <w:t>искусственный интеллект, нейросеть, журналистика, авторское право, этика.</w:t>
      </w:r>
    </w:p>
    <w:p w14:paraId="7DCE44B1" w14:textId="77777777" w:rsidR="00E8200A" w:rsidRDefault="00E8200A" w:rsidP="006F72C3"/>
    <w:p w14:paraId="6D2E4404" w14:textId="77777777" w:rsidR="00E8200A" w:rsidRDefault="00E8200A" w:rsidP="006F72C3">
      <w:r>
        <w:t>Современная журналистика всё активнее использует технологии ИИ, позволяющие автоматизировать подготовку контента, анализировать данные и персонализировать новостные ленты. Однако широкое внедрение нейросетей в СМИ порождает вопросы авторского права, профессиональной ответственности и этических норм, требующие научного осмысления.</w:t>
      </w:r>
    </w:p>
    <w:p w14:paraId="22F44843" w14:textId="77777777" w:rsidR="00E8200A" w:rsidRDefault="00E8200A" w:rsidP="006F72C3">
      <w:r>
        <w:t>В России ИИ активно применяется в медиасфере. Так, проект «РБК Тренды» внедрил систему «Написано ИИ», автоматически создающую информационные тексты. В агрегаторе «</w:t>
      </w:r>
      <w:proofErr w:type="spellStart"/>
      <w:r>
        <w:t>Яндекс.Новости</w:t>
      </w:r>
      <w:proofErr w:type="spellEnd"/>
      <w:r>
        <w:t>» алгоритмы анализируют предпочтения пользователей и формируют персонализированные новостные ленты. В ряде редакций ИИ используется для расшифровки интервью, автоматического перевода текстов и анализа больших массивов данных, что сокращает временные затраты журналистов.</w:t>
      </w:r>
    </w:p>
    <w:p w14:paraId="10850118" w14:textId="18E08CC9" w:rsidR="00E8200A" w:rsidRDefault="00E8200A" w:rsidP="006F72C3">
      <w:r>
        <w:t>Согласно Гражданскому кодексу РФ (ст.</w:t>
      </w:r>
      <w:r w:rsidR="006F72C3">
        <w:t> </w:t>
      </w:r>
      <w:r>
        <w:t xml:space="preserve">1257), автором произведения может быть только человек, а значит, сгенерированные ИИ материалы не могут обладать самостоятельной правовой защитой [3]. Обсуждаются </w:t>
      </w:r>
      <w:r>
        <w:lastRenderedPageBreak/>
        <w:t>варианты закрепления прав на такие тексты: признание пользователя нейросети автором или введение концепции соавторства человека и ИИ. Однако это требует дополнительных законодательных инициатив.</w:t>
      </w:r>
    </w:p>
    <w:p w14:paraId="5987A586" w14:textId="77777777" w:rsidR="00E8200A" w:rsidRDefault="00E8200A" w:rsidP="006F72C3">
      <w:r>
        <w:t>ИИ не обладает критическим мышлением и не может проверять достоверность создаваемых текстов, что увеличивает риск распространения недостоверной информации. Российские СМИ уже сталкивались с фейковыми новостями, сгенерированными алгоритмами. Также остаётся открытым вопрос о манипуляции общественным мнением: алгоритмы способны создавать предвзятые новости, влияя на восприятие аудитории [2].</w:t>
      </w:r>
    </w:p>
    <w:p w14:paraId="43E5DB2C" w14:textId="77777777" w:rsidR="00E8200A" w:rsidRDefault="00E8200A" w:rsidP="006F72C3">
      <w:r>
        <w:t>Интеграция нейросетей трансформирует профессию журналиста, снижая нагрузку на сотрудников редакций и позволяя сосредоточиться на аналитической работе. Однако это ведёт к изменению требований к компетенциям: растёт спрос на специалистов, умеющих работать с цифровыми инструментами [1]. Кроме того, автоматизация может привести к сокращению ряда журналистских должностей.</w:t>
      </w:r>
    </w:p>
    <w:p w14:paraId="64160A7D" w14:textId="77777777" w:rsidR="00E8200A" w:rsidRDefault="00E8200A" w:rsidP="006F72C3">
      <w:r>
        <w:t>ИИ становится неотъемлемой частью журналистики, но его использование требует правового регулирования и соблюдения этических стандартов. Оптимальным подходом представляется «гибридная журналистика», где ИИ выполняет вспомогательную функцию, а редакционный контроль остаётся за человеком.</w:t>
      </w:r>
    </w:p>
    <w:p w14:paraId="3C9D3FA4" w14:textId="7985CAF7" w:rsidR="00E8200A" w:rsidRDefault="00E8200A" w:rsidP="006F72C3"/>
    <w:p w14:paraId="779F556F" w14:textId="77777777" w:rsidR="00E8200A" w:rsidRDefault="00E8200A" w:rsidP="006F72C3">
      <w:r>
        <w:t>Литература</w:t>
      </w:r>
    </w:p>
    <w:p w14:paraId="369D81E1" w14:textId="48F32935" w:rsidR="00E8200A" w:rsidRDefault="00E8200A" w:rsidP="006F72C3">
      <w:pPr>
        <w:pStyle w:val="a4"/>
        <w:numPr>
          <w:ilvl w:val="0"/>
          <w:numId w:val="1"/>
        </w:numPr>
        <w:ind w:left="0" w:firstLine="709"/>
      </w:pPr>
      <w:r>
        <w:t>Виноградова</w:t>
      </w:r>
      <w:r w:rsidR="006F72C3">
        <w:t> </w:t>
      </w:r>
      <w:r>
        <w:t>Е.</w:t>
      </w:r>
      <w:r w:rsidR="006F72C3">
        <w:t> </w:t>
      </w:r>
      <w:r>
        <w:t>В. Развитие искусственного интеллекта и трансформация журналистики: новые возможности и вызовы // Вектор науки Тольяттинского гос</w:t>
      </w:r>
      <w:r w:rsidR="006F72C3">
        <w:t>.</w:t>
      </w:r>
      <w:r>
        <w:t xml:space="preserve"> ун</w:t>
      </w:r>
      <w:r w:rsidR="006F72C3">
        <w:t>-</w:t>
      </w:r>
      <w:r>
        <w:t>та. Серия: Педагогика, психология. 2023. Т.</w:t>
      </w:r>
      <w:r w:rsidR="006F72C3">
        <w:t> </w:t>
      </w:r>
      <w:r>
        <w:t>1. №</w:t>
      </w:r>
      <w:r w:rsidR="006F72C3">
        <w:t> </w:t>
      </w:r>
      <w:r>
        <w:t>33. С.</w:t>
      </w:r>
      <w:r w:rsidR="006F72C3">
        <w:t> </w:t>
      </w:r>
      <w:r>
        <w:t>56–63.</w:t>
      </w:r>
    </w:p>
    <w:p w14:paraId="538C66A2" w14:textId="07C97D32" w:rsidR="00E8200A" w:rsidRDefault="00E8200A" w:rsidP="006F72C3">
      <w:pPr>
        <w:pStyle w:val="a4"/>
        <w:numPr>
          <w:ilvl w:val="0"/>
          <w:numId w:val="1"/>
        </w:numPr>
        <w:ind w:left="0" w:firstLine="709"/>
      </w:pPr>
      <w:r>
        <w:t>Давыдов</w:t>
      </w:r>
      <w:r w:rsidR="006F72C3">
        <w:t> </w:t>
      </w:r>
      <w:r>
        <w:t>С.</w:t>
      </w:r>
      <w:r w:rsidR="006F72C3">
        <w:t> </w:t>
      </w:r>
      <w:r>
        <w:t>Г., Замков</w:t>
      </w:r>
      <w:r w:rsidR="006F72C3">
        <w:t> </w:t>
      </w:r>
      <w:r>
        <w:t>А.</w:t>
      </w:r>
      <w:r w:rsidR="006F72C3">
        <w:t> </w:t>
      </w:r>
      <w:r>
        <w:t>В., Крашенинникова</w:t>
      </w:r>
      <w:r w:rsidR="006F72C3">
        <w:t> </w:t>
      </w:r>
      <w:r>
        <w:t>М.</w:t>
      </w:r>
      <w:r w:rsidR="006F72C3">
        <w:t> </w:t>
      </w:r>
      <w:r>
        <w:t>А., Лукина</w:t>
      </w:r>
      <w:r w:rsidR="006F72C3">
        <w:t> </w:t>
      </w:r>
      <w:r>
        <w:t>М.</w:t>
      </w:r>
      <w:r w:rsidR="006F72C3">
        <w:t> </w:t>
      </w:r>
      <w:r>
        <w:t>М. Использование технологий искусственного интеллекта в российских медиа и журналистике // Вестник Московского университета. Серия 10: Журналистика. 2023. № 5. С. 3–21.</w:t>
      </w:r>
    </w:p>
    <w:p w14:paraId="57FECAAA" w14:textId="1FECBA3D" w:rsidR="009A2F30" w:rsidRDefault="00E8200A" w:rsidP="006F72C3">
      <w:pPr>
        <w:pStyle w:val="a4"/>
        <w:numPr>
          <w:ilvl w:val="0"/>
          <w:numId w:val="1"/>
        </w:numPr>
        <w:ind w:left="0" w:firstLine="709"/>
      </w:pPr>
      <w:proofErr w:type="spellStart"/>
      <w:r>
        <w:lastRenderedPageBreak/>
        <w:t>Филипова</w:t>
      </w:r>
      <w:proofErr w:type="spellEnd"/>
      <w:r w:rsidR="006F72C3">
        <w:t> </w:t>
      </w:r>
      <w:r>
        <w:t>И.</w:t>
      </w:r>
      <w:r w:rsidR="006F72C3">
        <w:t> </w:t>
      </w:r>
      <w:r>
        <w:t>А. Нейросети: применение, вопросы этики и права // Вестник Южно-Уральского гос</w:t>
      </w:r>
      <w:r w:rsidR="006F72C3">
        <w:t>.</w:t>
      </w:r>
      <w:r>
        <w:t xml:space="preserve"> ун</w:t>
      </w:r>
      <w:r w:rsidR="006F72C3">
        <w:t>-</w:t>
      </w:r>
      <w:r>
        <w:t>та. Серия «Право». 2023. Т.</w:t>
      </w:r>
      <w:r w:rsidR="006F72C3">
        <w:t> </w:t>
      </w:r>
      <w:r>
        <w:t>23. №</w:t>
      </w:r>
      <w:r w:rsidR="006F72C3">
        <w:t> </w:t>
      </w:r>
      <w:r>
        <w:t>4. С.</w:t>
      </w:r>
      <w:r w:rsidR="006F72C3">
        <w:t> </w:t>
      </w:r>
      <w:r>
        <w:t>76–81.</w:t>
      </w:r>
    </w:p>
    <w:sectPr w:rsidR="009A2F30" w:rsidSect="009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EFC"/>
    <w:multiLevelType w:val="hybridMultilevel"/>
    <w:tmpl w:val="7486BAF0"/>
    <w:lvl w:ilvl="0" w:tplc="A31AB4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00A"/>
    <w:rsid w:val="00191F56"/>
    <w:rsid w:val="00607039"/>
    <w:rsid w:val="00625931"/>
    <w:rsid w:val="006F72C3"/>
    <w:rsid w:val="009A2F30"/>
    <w:rsid w:val="00AB51B6"/>
    <w:rsid w:val="00B17124"/>
    <w:rsid w:val="00BF14FD"/>
    <w:rsid w:val="00C96798"/>
    <w:rsid w:val="00E8200A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4FF1"/>
  <w15:docId w15:val="{E6930A9A-A0E2-4728-AEB1-431D1EE9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0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na-fomina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dcterms:created xsi:type="dcterms:W3CDTF">2025-03-17T20:10:00Z</dcterms:created>
  <dcterms:modified xsi:type="dcterms:W3CDTF">2025-03-24T21:43:00Z</dcterms:modified>
</cp:coreProperties>
</file>