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35612" w14:textId="77777777" w:rsidR="00534019" w:rsidRDefault="00534019" w:rsidP="00AF63A8">
      <w:pPr>
        <w:spacing w:after="0" w:line="360" w:lineRule="auto"/>
        <w:ind w:firstLine="709"/>
        <w:jc w:val="both"/>
      </w:pPr>
      <w:r>
        <w:t>Ани Давидовна Аракелян</w:t>
      </w:r>
    </w:p>
    <w:p w14:paraId="1659B3E7" w14:textId="7686F03A" w:rsidR="00534019" w:rsidRDefault="00534019" w:rsidP="00AF63A8">
      <w:pPr>
        <w:spacing w:after="0" w:line="360" w:lineRule="auto"/>
        <w:ind w:firstLine="709"/>
        <w:jc w:val="both"/>
      </w:pPr>
      <w:r>
        <w:t>Академия Русского балета им. А.</w:t>
      </w:r>
      <w:r w:rsidR="003231E9">
        <w:t> </w:t>
      </w:r>
      <w:r>
        <w:t>Я.</w:t>
      </w:r>
      <w:r w:rsidR="003231E9">
        <w:t> </w:t>
      </w:r>
      <w:r>
        <w:t>Вагановой (Санкт-Петербург)</w:t>
      </w:r>
    </w:p>
    <w:p w14:paraId="0A5763B6" w14:textId="3AB52E74" w:rsidR="00534019" w:rsidRDefault="00242B91" w:rsidP="00AF63A8">
      <w:pPr>
        <w:spacing w:after="0" w:line="360" w:lineRule="auto"/>
        <w:ind w:firstLine="709"/>
        <w:jc w:val="both"/>
      </w:pPr>
      <w:hyperlink r:id="rId4" w:history="1">
        <w:r w:rsidR="003231E9" w:rsidRPr="00831C7E">
          <w:rPr>
            <w:rStyle w:val="ac"/>
          </w:rPr>
          <w:t>arakelani@mail.ru</w:t>
        </w:r>
      </w:hyperlink>
      <w:r w:rsidR="003231E9">
        <w:t xml:space="preserve"> </w:t>
      </w:r>
    </w:p>
    <w:p w14:paraId="5598F8D6" w14:textId="77777777" w:rsidR="00534019" w:rsidRDefault="00534019" w:rsidP="00AF63A8">
      <w:pPr>
        <w:spacing w:after="0" w:line="360" w:lineRule="auto"/>
        <w:ind w:firstLine="709"/>
        <w:jc w:val="both"/>
      </w:pPr>
    </w:p>
    <w:p w14:paraId="688EFAAA" w14:textId="13480CC0" w:rsidR="00534019" w:rsidRPr="003231E9" w:rsidRDefault="00534019" w:rsidP="00AF63A8">
      <w:pPr>
        <w:spacing w:after="0" w:line="360" w:lineRule="auto"/>
        <w:ind w:firstLine="709"/>
        <w:jc w:val="both"/>
        <w:rPr>
          <w:b/>
          <w:bCs/>
        </w:rPr>
      </w:pPr>
      <w:r w:rsidRPr="003231E9">
        <w:rPr>
          <w:b/>
          <w:bCs/>
        </w:rPr>
        <w:t xml:space="preserve">Мультимедийные технологии в драматургии спектакля «Руслан и Людмила» Александринского театра: эстетика и </w:t>
      </w:r>
      <w:r w:rsidR="00242B91">
        <w:rPr>
          <w:b/>
          <w:bCs/>
        </w:rPr>
        <w:t>зритель</w:t>
      </w:r>
      <w:bookmarkStart w:id="0" w:name="_GoBack"/>
      <w:bookmarkEnd w:id="0"/>
    </w:p>
    <w:p w14:paraId="50332C31" w14:textId="77777777" w:rsidR="00534019" w:rsidRDefault="00534019" w:rsidP="00AF63A8">
      <w:pPr>
        <w:spacing w:after="0" w:line="360" w:lineRule="auto"/>
        <w:ind w:firstLine="709"/>
        <w:jc w:val="both"/>
      </w:pPr>
    </w:p>
    <w:p w14:paraId="563324DF" w14:textId="2C93D2F8" w:rsidR="00534019" w:rsidRDefault="00534019" w:rsidP="00AF63A8">
      <w:pPr>
        <w:spacing w:after="0" w:line="360" w:lineRule="auto"/>
        <w:ind w:firstLine="709"/>
        <w:jc w:val="both"/>
      </w:pPr>
      <w:r>
        <w:t xml:space="preserve">Современный театр наряду с использованием динамической и игровой сценографии активно применяет разнообразные мультимедийные приёмы – </w:t>
      </w:r>
      <w:proofErr w:type="spellStart"/>
      <w:r>
        <w:t>лайф</w:t>
      </w:r>
      <w:proofErr w:type="spellEnd"/>
      <w:r>
        <w:t>-трансляции, проекционные плоскости, комбинированные съемки. В данном контексте исследуется спектакль режиссера Антона Оконешникова «Руслан и Людмила», который представляет экспериментальное решение постановки классической поэмы Александра Сергеевича Пушкина на сцене Александринского театра.</w:t>
      </w:r>
      <w:r w:rsidR="00AF63A8">
        <w:t xml:space="preserve"> </w:t>
      </w:r>
    </w:p>
    <w:p w14:paraId="031A6D63" w14:textId="58DE09BB" w:rsidR="00534019" w:rsidRDefault="00534019" w:rsidP="00AF63A8">
      <w:pPr>
        <w:spacing w:after="0" w:line="360" w:lineRule="auto"/>
        <w:ind w:firstLine="709"/>
        <w:jc w:val="both"/>
      </w:pPr>
      <w:r>
        <w:t xml:space="preserve">Ключевые слова: </w:t>
      </w:r>
      <w:proofErr w:type="spellStart"/>
      <w:r>
        <w:t>диджитал</w:t>
      </w:r>
      <w:proofErr w:type="spellEnd"/>
      <w:r>
        <w:t xml:space="preserve">-арт, динамичная сценография, </w:t>
      </w:r>
      <w:proofErr w:type="spellStart"/>
      <w:r>
        <w:t>лайф</w:t>
      </w:r>
      <w:proofErr w:type="spellEnd"/>
      <w:r>
        <w:t xml:space="preserve">-трансляция, мультимедийный задник, </w:t>
      </w:r>
      <w:proofErr w:type="spellStart"/>
      <w:r>
        <w:t>хромакей</w:t>
      </w:r>
      <w:proofErr w:type="spellEnd"/>
      <w:r>
        <w:t>.</w:t>
      </w:r>
    </w:p>
    <w:p w14:paraId="27E3116F" w14:textId="77777777" w:rsidR="00534019" w:rsidRDefault="00534019" w:rsidP="00AF63A8">
      <w:pPr>
        <w:spacing w:after="0" w:line="360" w:lineRule="auto"/>
        <w:ind w:firstLine="709"/>
        <w:jc w:val="both"/>
      </w:pPr>
    </w:p>
    <w:p w14:paraId="4D209815" w14:textId="3E7471A2" w:rsidR="00534019" w:rsidRDefault="00534019" w:rsidP="00AF63A8">
      <w:pPr>
        <w:spacing w:after="0" w:line="360" w:lineRule="auto"/>
        <w:ind w:firstLine="709"/>
        <w:jc w:val="both"/>
      </w:pPr>
      <w:r>
        <w:t>Интеграцию динамической, игровой сценографии и мультимедийных технологий представляет спектакль «Руслан и Людмила» режиссера Антона Оконешникова, премьера которого состоялась в Александринском театре 20 мая 2023</w:t>
      </w:r>
      <w:r w:rsidR="00D414D9">
        <w:t> </w:t>
      </w:r>
      <w:r>
        <w:t>г</w:t>
      </w:r>
      <w:r w:rsidR="00D414D9">
        <w:t>.</w:t>
      </w:r>
      <w:r>
        <w:t xml:space="preserve"> Медиа-арт не только визуализирует место и время действия, но и выполняет важные функции в раскрытии образов героев поэмы, сюжета, создании атмосферы взаимодействия со зрителем [2:</w:t>
      </w:r>
      <w:r w:rsidR="00B17FE1">
        <w:t> </w:t>
      </w:r>
      <w:r>
        <w:t xml:space="preserve">216]. В спектакле можно выделить три основных способа применения мультимедиа: мультимедийный задник, комбинированные съемки с использованием </w:t>
      </w:r>
      <w:proofErr w:type="spellStart"/>
      <w:r>
        <w:t>хромакея</w:t>
      </w:r>
      <w:proofErr w:type="spellEnd"/>
      <w:r>
        <w:t xml:space="preserve"> (</w:t>
      </w:r>
      <w:proofErr w:type="spellStart"/>
      <w:r>
        <w:t>кеинга</w:t>
      </w:r>
      <w:proofErr w:type="spellEnd"/>
      <w:r>
        <w:t xml:space="preserve">), </w:t>
      </w:r>
      <w:proofErr w:type="spellStart"/>
      <w:r>
        <w:t>лайф</w:t>
      </w:r>
      <w:proofErr w:type="spellEnd"/>
      <w:r>
        <w:t>-трансляции на проекционные плоскости. Каждый из этих элементов вносит свой вклад в драматургическое решение спектакля.</w:t>
      </w:r>
    </w:p>
    <w:p w14:paraId="7677366A" w14:textId="38DCE898" w:rsidR="00534019" w:rsidRDefault="00534019" w:rsidP="00AF63A8">
      <w:pPr>
        <w:spacing w:after="0" w:line="360" w:lineRule="auto"/>
        <w:ind w:firstLine="709"/>
        <w:jc w:val="both"/>
      </w:pPr>
      <w:r>
        <w:t>Мультимедийный задник сцены создает динамическое пространство, которое активно взаимодействует с персонажами [4:</w:t>
      </w:r>
      <w:r w:rsidR="00B17FE1">
        <w:t> </w:t>
      </w:r>
      <w:r>
        <w:t xml:space="preserve">45]. В одних случаях он служит для создания визуальной атмосферы, например, в сцене свадьбы </w:t>
      </w:r>
      <w:r>
        <w:lastRenderedPageBreak/>
        <w:t xml:space="preserve">Руслана и Людмилы, где проекции летающих предметов передают ощущение радости главных героев и предвкушение волшебства. В других случаях задник используется для обозначения различных уровней бытия героев (сказочно-былинного и волшебно-фантастического). Так, в сценах с участием волшебных персонажей, Финна и Наины, на заднике появляется «нулевое пространство», </w:t>
      </w:r>
      <w:r w:rsidR="00B17FE1">
        <w:t xml:space="preserve">т.е. </w:t>
      </w:r>
      <w:r>
        <w:t>структуры, визуально отделя</w:t>
      </w:r>
      <w:r w:rsidR="00B17FE1">
        <w:t>ющие</w:t>
      </w:r>
      <w:r>
        <w:t xml:space="preserve"> этих героев от мира остальных персонажей и подчеркива</w:t>
      </w:r>
      <w:r w:rsidR="00B17FE1">
        <w:t>ющие</w:t>
      </w:r>
      <w:r>
        <w:t xml:space="preserve"> их потустороннюю природу. Таким образом, диджитал-арт служит для более четкого разграничения сюжетных линий и уровней повествования.</w:t>
      </w:r>
    </w:p>
    <w:p w14:paraId="566F8A13" w14:textId="77777777" w:rsidR="00534019" w:rsidRDefault="00534019" w:rsidP="00AF63A8">
      <w:pPr>
        <w:spacing w:after="0" w:line="360" w:lineRule="auto"/>
        <w:ind w:firstLine="709"/>
        <w:jc w:val="both"/>
      </w:pPr>
      <w:r>
        <w:t>Комбинированные съемки с использованием хромакея применяются в сценах встреч Руслана с Финном и Головой, где каждый из героев делится с князем своей историей. Изображение актеров, лежащих на полу, который работает как хромакей, транслируется на экран с наложением спецэффектов, визуализируя их рассказы. Этот кинематографический прием, адаптированный под театральную сцену, позволяет зрителю не только услышать, но и «увидеть» воспоминания героев, добавляя в повествование новые слои и углубляя погружение в сюжет [1].</w:t>
      </w:r>
    </w:p>
    <w:p w14:paraId="1010E7A0" w14:textId="77777777" w:rsidR="00534019" w:rsidRDefault="00534019" w:rsidP="00AF63A8">
      <w:pPr>
        <w:spacing w:after="0" w:line="360" w:lineRule="auto"/>
        <w:ind w:firstLine="709"/>
        <w:jc w:val="both"/>
      </w:pPr>
      <w:r>
        <w:t xml:space="preserve">Значимую роль в спектакле играет операторская работа: </w:t>
      </w:r>
      <w:proofErr w:type="spellStart"/>
      <w:r>
        <w:t>лайф</w:t>
      </w:r>
      <w:proofErr w:type="spellEnd"/>
      <w:r>
        <w:t>-трансляции с камеры на экраны, обрамляющие сцену в виде лубочных картинок, создают дополнительный уровень взаимодействия со зрителем; крупные планы лиц актеров позволяют увидеть нюансы их эмоционального состояния, а стилизация экранов под лубок создает визуальную связь с историко-былинным контекстом произведения. Этот прием также выполняет функцию своеобразного монтажа, давая зрителю возможность видеть сцену с разных ракурсов и более полно воспринимать происходящее [3].</w:t>
      </w:r>
    </w:p>
    <w:p w14:paraId="7392AE1A" w14:textId="77777777" w:rsidR="00534019" w:rsidRDefault="00534019" w:rsidP="00AF63A8">
      <w:pPr>
        <w:spacing w:after="0" w:line="360" w:lineRule="auto"/>
        <w:ind w:firstLine="709"/>
        <w:jc w:val="both"/>
      </w:pPr>
      <w:r>
        <w:t xml:space="preserve">Исследование, основанное на интервью с режиссером Антоном </w:t>
      </w:r>
      <w:proofErr w:type="spellStart"/>
      <w:r>
        <w:t>Оконешниковым</w:t>
      </w:r>
      <w:proofErr w:type="spellEnd"/>
      <w:r>
        <w:t xml:space="preserve">, показывает, что мультимедийные технологии в спектакле «Руслан и Людмила» не являются просто дополнением к традиционной сценографии, а становятся неотъемлемой частью драматургического языка постановки, обогащая ее новыми выразительными средствами и способствуя </w:t>
      </w:r>
      <w:r>
        <w:lastRenderedPageBreak/>
        <w:t>более глубокому и многоуровневому взаимодействию с современным зрителем.</w:t>
      </w:r>
    </w:p>
    <w:p w14:paraId="5D2E1880" w14:textId="77777777" w:rsidR="00534019" w:rsidRDefault="00534019" w:rsidP="00AF63A8">
      <w:pPr>
        <w:spacing w:after="0" w:line="360" w:lineRule="auto"/>
        <w:ind w:firstLine="709"/>
        <w:jc w:val="both"/>
      </w:pPr>
    </w:p>
    <w:p w14:paraId="4C6EC67C" w14:textId="39F03BE7" w:rsidR="00534019" w:rsidRDefault="00B17FE1" w:rsidP="00AF63A8">
      <w:pPr>
        <w:spacing w:after="0" w:line="360" w:lineRule="auto"/>
        <w:ind w:firstLine="709"/>
        <w:jc w:val="both"/>
      </w:pPr>
      <w:r>
        <w:t>Литература</w:t>
      </w:r>
    </w:p>
    <w:p w14:paraId="50C150AC" w14:textId="0A2F8AF2" w:rsidR="00534019" w:rsidRDefault="00B17FE1" w:rsidP="00AF63A8">
      <w:pPr>
        <w:spacing w:after="0" w:line="360" w:lineRule="auto"/>
        <w:ind w:firstLine="709"/>
        <w:jc w:val="both"/>
      </w:pPr>
      <w:r>
        <w:t>1. </w:t>
      </w:r>
      <w:r w:rsidR="00534019">
        <w:t>Иванова</w:t>
      </w:r>
      <w:r>
        <w:t> </w:t>
      </w:r>
      <w:r w:rsidR="00534019">
        <w:t>А. Театральная игра, или Игра в театр // Вопросы театра. 2024. №</w:t>
      </w:r>
      <w:r>
        <w:t> </w:t>
      </w:r>
      <w:r w:rsidR="00534019">
        <w:t>1-2. С. 23</w:t>
      </w:r>
      <w:r>
        <w:t>–</w:t>
      </w:r>
      <w:r w:rsidR="00534019">
        <w:t>26.</w:t>
      </w:r>
    </w:p>
    <w:p w14:paraId="2340B738" w14:textId="078DF4A6" w:rsidR="00534019" w:rsidRDefault="00B17FE1" w:rsidP="00AF63A8">
      <w:pPr>
        <w:spacing w:after="0" w:line="360" w:lineRule="auto"/>
        <w:ind w:firstLine="709"/>
        <w:jc w:val="both"/>
      </w:pPr>
      <w:r>
        <w:t>2. </w:t>
      </w:r>
      <w:r w:rsidR="00534019">
        <w:t>Пчелкина</w:t>
      </w:r>
      <w:r>
        <w:t> </w:t>
      </w:r>
      <w:r w:rsidR="00534019">
        <w:t>Н.</w:t>
      </w:r>
      <w:r>
        <w:t> </w:t>
      </w:r>
      <w:r w:rsidR="00534019">
        <w:t>М</w:t>
      </w:r>
      <w:r w:rsidR="00AF63A8">
        <w:t xml:space="preserve"> </w:t>
      </w:r>
      <w:r w:rsidR="00534019">
        <w:t>Мультимедийный спектакль-перформанс как форма современного театрального искусства // Международный научно-исследовательский журнал. 2017. № 1-1(55). С. 215</w:t>
      </w:r>
      <w:r>
        <w:t>–</w:t>
      </w:r>
      <w:r w:rsidR="00534019">
        <w:t>220.</w:t>
      </w:r>
    </w:p>
    <w:p w14:paraId="04C1A5EE" w14:textId="5A58F7FB" w:rsidR="00534019" w:rsidRDefault="00B17FE1" w:rsidP="00AF63A8">
      <w:pPr>
        <w:spacing w:after="0" w:line="360" w:lineRule="auto"/>
        <w:ind w:firstLine="709"/>
        <w:jc w:val="both"/>
      </w:pPr>
      <w:r>
        <w:t>3. </w:t>
      </w:r>
      <w:proofErr w:type="spellStart"/>
      <w:r w:rsidR="00534019">
        <w:t>Фунтусов</w:t>
      </w:r>
      <w:proofErr w:type="spellEnd"/>
      <w:r>
        <w:t> </w:t>
      </w:r>
      <w:r w:rsidR="00534019">
        <w:t>В.</w:t>
      </w:r>
      <w:r>
        <w:t> </w:t>
      </w:r>
      <w:r w:rsidR="00534019">
        <w:t>П. Интерактивные методы в театре, драматургии и сценической педагогике // Труды Санкт-Петербургского гос</w:t>
      </w:r>
      <w:r>
        <w:t xml:space="preserve">. </w:t>
      </w:r>
      <w:r w:rsidR="00534019">
        <w:t>ин</w:t>
      </w:r>
      <w:r>
        <w:t>-</w:t>
      </w:r>
      <w:r w:rsidR="00534019">
        <w:t>та культуры. 2019.</w:t>
      </w:r>
      <w:r>
        <w:t xml:space="preserve"> Т. 219. С. 129–133.</w:t>
      </w:r>
    </w:p>
    <w:p w14:paraId="0547C56C" w14:textId="0C6F372A" w:rsidR="00E0006E" w:rsidRDefault="00B17FE1" w:rsidP="00AF63A8">
      <w:pPr>
        <w:spacing w:after="0" w:line="360" w:lineRule="auto"/>
        <w:ind w:firstLine="709"/>
        <w:jc w:val="both"/>
      </w:pPr>
      <w:r>
        <w:t>4. </w:t>
      </w:r>
      <w:proofErr w:type="spellStart"/>
      <w:r w:rsidR="00534019">
        <w:t>Шелтрекова</w:t>
      </w:r>
      <w:proofErr w:type="spellEnd"/>
      <w:r>
        <w:t> </w:t>
      </w:r>
      <w:r w:rsidR="00534019">
        <w:t>Я.</w:t>
      </w:r>
      <w:r>
        <w:t> </w:t>
      </w:r>
      <w:r w:rsidR="00534019">
        <w:t>В., Прокопов</w:t>
      </w:r>
      <w:r>
        <w:t> </w:t>
      </w:r>
      <w:r w:rsidR="00534019">
        <w:t>В.</w:t>
      </w:r>
      <w:r>
        <w:t> </w:t>
      </w:r>
      <w:r w:rsidR="00534019">
        <w:t>Л. Мультимедийные технологии как выразительное средство в создании сценического пространства в драматическом спектакле // Вестник Кемеровского гос</w:t>
      </w:r>
      <w:r>
        <w:t>.</w:t>
      </w:r>
      <w:r w:rsidR="00534019">
        <w:t xml:space="preserve"> ун</w:t>
      </w:r>
      <w:r>
        <w:t>-</w:t>
      </w:r>
      <w:r w:rsidR="00534019">
        <w:t>та культуры и искусств. 2021. №</w:t>
      </w:r>
      <w:r>
        <w:t> </w:t>
      </w:r>
      <w:r w:rsidR="00534019">
        <w:t>56. С. 43</w:t>
      </w:r>
      <w:r>
        <w:t>–</w:t>
      </w:r>
      <w:r w:rsidR="00534019">
        <w:t xml:space="preserve">49. </w:t>
      </w:r>
    </w:p>
    <w:sectPr w:rsidR="00E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9"/>
    <w:rsid w:val="00242B91"/>
    <w:rsid w:val="003231E9"/>
    <w:rsid w:val="00534019"/>
    <w:rsid w:val="00591290"/>
    <w:rsid w:val="008F3EDE"/>
    <w:rsid w:val="00AF63A8"/>
    <w:rsid w:val="00B17FE1"/>
    <w:rsid w:val="00C00D8F"/>
    <w:rsid w:val="00C66EB6"/>
    <w:rsid w:val="00D414D9"/>
    <w:rsid w:val="00D61A25"/>
    <w:rsid w:val="00E0006E"/>
    <w:rsid w:val="00F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5AD5"/>
  <w15:chartTrackingRefBased/>
  <w15:docId w15:val="{62A1C5E9-81C2-47F3-A225-C2DE4BC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01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01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01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0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0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0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01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01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3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0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40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0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0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401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231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kela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Трушина Татьяна Владимировна</cp:lastModifiedBy>
  <cp:revision>6</cp:revision>
  <dcterms:created xsi:type="dcterms:W3CDTF">2025-04-06T11:38:00Z</dcterms:created>
  <dcterms:modified xsi:type="dcterms:W3CDTF">2025-04-24T15:34:00Z</dcterms:modified>
</cp:coreProperties>
</file>