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000001" w14:textId="77777777" w:rsidR="0017551A" w:rsidRDefault="00000000" w:rsidP="00E8786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Александр Андреевич Черняков</w:t>
      </w:r>
    </w:p>
    <w:p w14:paraId="00000002" w14:textId="77777777" w:rsidR="0017551A" w:rsidRDefault="00000000" w:rsidP="00E8786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Санкт-Петербургский государственный университет</w:t>
      </w:r>
    </w:p>
    <w:p w14:paraId="00000003" w14:textId="33F47234" w:rsidR="0017551A" w:rsidRPr="00E8786B" w:rsidRDefault="00E8786B" w:rsidP="00E8786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hyperlink r:id="rId6" w:history="1">
        <w:r w:rsidRPr="00206F64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rytsar-dorog@mail.ru</w:t>
        </w:r>
      </w:hyperlink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00000004" w14:textId="77777777" w:rsidR="0017551A" w:rsidRDefault="0017551A" w:rsidP="00E8786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5" w14:textId="77777777" w:rsidR="0017551A" w:rsidRDefault="00000000" w:rsidP="00E8786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Этика и ответственность журналиста в современном радиоэфире</w:t>
      </w:r>
    </w:p>
    <w:p w14:paraId="00000006" w14:textId="77777777" w:rsidR="0017551A" w:rsidRDefault="0017551A" w:rsidP="00E8786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4C196441" w:rsidR="0017551A" w:rsidRDefault="00000000" w:rsidP="00E8786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Рассматривается актуальное состояние журналистской работы в прямом эфире петербургских радиостанций на предмет соответствия этическим и профессиональным нормам. Материал исследования: прямые эфиры ведущих за последние три года</w:t>
      </w:r>
      <w:r w:rsidR="005B56A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56A1">
        <w:rPr>
          <w:rFonts w:ascii="Times New Roman" w:eastAsia="Times New Roman" w:hAnsi="Times New Roman" w:cs="Times New Roman"/>
          <w:sz w:val="28"/>
          <w:szCs w:val="28"/>
          <w:lang w:val="ru-RU"/>
        </w:rPr>
        <w:t>э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ффективные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приёмы воздействия на аудиторию.</w:t>
      </w:r>
    </w:p>
    <w:p w14:paraId="00000008" w14:textId="6AD0002B" w:rsidR="0017551A" w:rsidRPr="005B56A1" w:rsidRDefault="00000000" w:rsidP="00E8786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Ключевые слова: радиоэфир, этические нормы, приёмы</w:t>
      </w:r>
      <w:r w:rsidR="005B56A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воздействия.</w:t>
      </w:r>
    </w:p>
    <w:p w14:paraId="00000009" w14:textId="77777777" w:rsidR="0017551A" w:rsidRDefault="0017551A" w:rsidP="00E8786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A" w14:textId="6684043A" w:rsidR="0017551A" w:rsidRDefault="00000000" w:rsidP="00E8786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Вопросы этического характера всегда будут возникать в ходе журналистской деятельности, что обусловлено её природой. Вне зависимости от того, о чём идёт речь в эфире</w:t>
      </w:r>
      <w:r w:rsidR="005B56A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политика, медицина или социальная сфера</w:t>
      </w:r>
      <w:r w:rsidR="005B56A1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, специалист в области работы с информацией всегда должен помнить об ответственности, которую он несёт за свои слова, транслируемые на большую аудиторию [</w:t>
      </w:r>
      <w:r w:rsidR="00D14A25">
        <w:rPr>
          <w:rFonts w:ascii="Times New Roman" w:eastAsia="Times New Roman" w:hAnsi="Times New Roman" w:cs="Times New Roman"/>
          <w:sz w:val="28"/>
          <w:szCs w:val="28"/>
          <w:lang w:val="ru-RU"/>
        </w:rPr>
        <w:t>1; 2</w:t>
      </w:r>
      <w:r>
        <w:rPr>
          <w:rFonts w:ascii="Times New Roman" w:eastAsia="Times New Roman" w:hAnsi="Times New Roman" w:cs="Times New Roman"/>
          <w:sz w:val="28"/>
          <w:szCs w:val="28"/>
        </w:rPr>
        <w:t>]. Актуальность темы заключается в том, что современные реалии диктуют журналисту определённые условия, бездумно следуя которым, можно перейти границы всех этических норм в угоду того, чтобы материал оказался лидером по количеству просмотров или прослушиваний [</w:t>
      </w:r>
      <w:r w:rsidR="00D14A25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]. Профессионал своего дела, работая даже с самой сложной и острой социальной темой, не должен забывать о принципах непредвзятости и достоверности. Именно такой внутренний кодекс отличает настоящий качественный материал от массы подкастов и выступлений в эфире, где главной темой становится не реальная проблема, а сопутствующие ей человеческие отношения.</w:t>
      </w:r>
    </w:p>
    <w:p w14:paraId="0000000B" w14:textId="77777777" w:rsidR="0017551A" w:rsidRDefault="00000000" w:rsidP="00E8786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Исследование обозначенной темы позволит выявить современные подходы журналистов-практиков к этике журналистского творчества. Автор изучает особенности подачи острых социальных и спорных тем в прямом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эфире регионального (петербургского) радио за последние три года и выделяет среди них удачные приёмы. К практической пользе данной работы можно отнести конкретные рекомендации для ведущих, сделанные на основе сравнения материалов. Обозначены модели работы ведущего в разговорном жанре, способствующие минимизации появления в эфире неприемлемой информации. </w:t>
      </w:r>
    </w:p>
    <w:p w14:paraId="0000000C" w14:textId="77777777" w:rsidR="0017551A" w:rsidRDefault="00000000" w:rsidP="00E8786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Основной метод исследования – структурный и семантический анализ работы ведущих петербургских радиостанций, которые в последние три года освещали в эфире острые социальные вопросы и, с помощью своей профессиональной деятельности, помогали решать актуальные проблемы.</w:t>
      </w:r>
    </w:p>
    <w:p w14:paraId="0000000D" w14:textId="02A9B5C4" w:rsidR="0017551A" w:rsidRDefault="00000000" w:rsidP="00E8786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Если обратиться к результатам проведённой работы, то здесь необходимо отметить сразу несколько важных факторов. Во-первых, за последние три года на петербургских радиостанциях ощутимо понизился порог допустимых к эфиру тем, а следовательно, снизилось и качество их освещения. Во-вторых, те приёмы, которыми пользуются ведущие, далеко не всегда соответствуют базовым этическим принципам работы журналиста-профессионала. Всё вышеизложенное в совокупности говорит о том, что для повышения качества журналистских материалов необходимо чётко разграничивать круг тем и подтем, разрешённых к непосредственному обсуждению в эфире, соотнося это с подготовкой ведущих. Что касается специальных приёмов, то наиболее эффективными стали следующие: подтверждение излагаемых фактов несколькими разноуровневыми источниками, уход от сложной терминологии на протяжении продолжительных эфиров. Во время беседы с гостем ведущий нередко задает ему «народные вопросы». Предусматриваются штрафные меры по отношению к самому ведущему в случае, если он не проявил профессионализм в освещение темы.</w:t>
      </w:r>
    </w:p>
    <w:p w14:paraId="0000000E" w14:textId="391EF3E4" w:rsidR="0017551A" w:rsidRDefault="00000000" w:rsidP="00E8786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eading=h.86ryyc3s7a29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иллюстрации представленных выводов можно рассмотреть цикл программ на петербургском радио, посвящённых медицинским консультациям в прямом эфире. В ходе разговоров с врачами-специалистами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ведущий неоднократно переходил на разбор собственных проблем, предлагал слушателям делиться информацией личного характера и приводил в качестве аргументов статистику, не подтверждённую медицинскими учреждениями. Удачным примером работы журналиста в рамках авторского исследования стала еженедельная дискуссионная программа дневного эфира, в которой речь шла в том числе и о медицине. Она не получила негативных оценок слушателей благодаря серьёзной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доэфирной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подготовке ведущих, а также использованным ими приёмам, такими как подробное разъяснение особой терминологии с повтором в разных частях беседы или, например, попыткой выступить в роли человека, задающего простые и даже </w:t>
      </w:r>
      <w:r w:rsidR="00D14A25">
        <w:rPr>
          <w:rFonts w:ascii="Times New Roman" w:eastAsia="Times New Roman" w:hAnsi="Times New Roman" w:cs="Times New Roman"/>
          <w:sz w:val="28"/>
          <w:szCs w:val="28"/>
          <w:lang w:val="ru-RU"/>
        </w:rPr>
        <w:t>наивные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вопросы. Такой подход завоевал доверие у слушателей и помог набрать наибольшее количество просмотров за неделю.</w:t>
      </w:r>
    </w:p>
    <w:p w14:paraId="0000000F" w14:textId="77777777" w:rsidR="0017551A" w:rsidRDefault="0017551A" w:rsidP="00E8786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10" w14:textId="76FD4C9E" w:rsidR="0017551A" w:rsidRPr="00E8786B" w:rsidRDefault="00E8786B" w:rsidP="00E8786B">
      <w:pPr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Литература</w:t>
      </w:r>
    </w:p>
    <w:p w14:paraId="07C4D278" w14:textId="46800CEA" w:rsidR="00D14A25" w:rsidRDefault="00D14A25" w:rsidP="00D14A25">
      <w:pPr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Ильченко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 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Экспертное знание как основа адекватного отражения реальности в медиа // Медиа в современном мире. 61-e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етербургские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чтения. СПб., 2022.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Т. 1. </w:t>
      </w:r>
      <w:r>
        <w:rPr>
          <w:rFonts w:ascii="Times New Roman" w:eastAsia="Times New Roman" w:hAnsi="Times New Roman" w:cs="Times New Roman"/>
          <w:sz w:val="28"/>
          <w:szCs w:val="28"/>
        </w:rPr>
        <w:t>С. 104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>105.</w:t>
      </w:r>
    </w:p>
    <w:p w14:paraId="5CC45B6A" w14:textId="7D1117E4" w:rsidR="00D14A25" w:rsidRDefault="00D14A25" w:rsidP="00D14A25">
      <w:pPr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Теория журналистики в России / под ред. С.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Корконосенко. СПб.,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2018.</w:t>
      </w:r>
    </w:p>
    <w:p w14:paraId="24CAE8BD" w14:textId="50D9B5C4" w:rsidR="00D14A25" w:rsidRPr="00D14A25" w:rsidRDefault="00000000" w:rsidP="00D14A25">
      <w:pPr>
        <w:numPr>
          <w:ilvl w:val="0"/>
          <w:numId w:val="1"/>
        </w:numPr>
        <w:spacing w:line="36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A25">
        <w:rPr>
          <w:rFonts w:ascii="Times New Roman" w:eastAsia="Times New Roman" w:hAnsi="Times New Roman" w:cs="Times New Roman"/>
          <w:sz w:val="28"/>
          <w:szCs w:val="28"/>
        </w:rPr>
        <w:t>Меня слышно? Как делать подкасты в России. 2020</w:t>
      </w:r>
      <w:r w:rsidR="00D14A25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sectPr w:rsidR="00D14A25" w:rsidRPr="00D14A25" w:rsidSect="005B56A1">
      <w:pgSz w:w="11906" w:h="16838"/>
      <w:pgMar w:top="1134" w:right="850" w:bottom="1134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A7939"/>
    <w:multiLevelType w:val="multilevel"/>
    <w:tmpl w:val="927AE74E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num w:numId="1" w16cid:durableId="1128277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51A"/>
    <w:rsid w:val="0017551A"/>
    <w:rsid w:val="005B56A1"/>
    <w:rsid w:val="00D0725B"/>
    <w:rsid w:val="00D14A25"/>
    <w:rsid w:val="00D551BF"/>
    <w:rsid w:val="00E87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5DFC3"/>
  <w15:docId w15:val="{581F09FF-6E77-489C-B251-8EAFB295E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E8786B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878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ytsar-dorog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pGnVcXubwTEopnXx7GzMgMkP5A==">CgMxLjAyDmguODZyeXljM3M3YTI5OAByITFoQ1Q5Z29FcDI3aFdtS0tqU0ZYYi1OZVJYLXVGWjhzTg==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704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</cp:lastModifiedBy>
  <cp:revision>3</cp:revision>
  <dcterms:created xsi:type="dcterms:W3CDTF">2025-04-03T13:33:00Z</dcterms:created>
  <dcterms:modified xsi:type="dcterms:W3CDTF">2025-04-17T20:59:00Z</dcterms:modified>
</cp:coreProperties>
</file>