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4D51D86E" w:rsidR="009745F1" w:rsidRDefault="00B405FE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Сергей Игоревич</w:t>
      </w:r>
      <w:r>
        <w:rPr>
          <w:sz w:val="28"/>
        </w:rPr>
        <w:t xml:space="preserve"> </w:t>
      </w:r>
      <w:r w:rsidR="00000000">
        <w:rPr>
          <w:sz w:val="28"/>
        </w:rPr>
        <w:t xml:space="preserve">Нефедов </w:t>
      </w:r>
    </w:p>
    <w:p w14:paraId="10530302" w14:textId="77777777" w:rsidR="00920ABA" w:rsidRPr="00E97D4F" w:rsidRDefault="00920ABA" w:rsidP="00920ABA">
      <w:pPr>
        <w:pStyle w:val="a4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E97D4F">
        <w:rPr>
          <w:color w:val="auto"/>
          <w:sz w:val="28"/>
        </w:rPr>
        <w:t>Национальный исследовательский университет «Высшая школа экономики» (Москва)</w:t>
      </w:r>
    </w:p>
    <w:p w14:paraId="68138DE6" w14:textId="77777777" w:rsidR="00920ABA" w:rsidRDefault="00920ABA" w:rsidP="00920ABA">
      <w:pPr>
        <w:spacing w:after="0" w:line="360" w:lineRule="auto"/>
        <w:ind w:firstLine="709"/>
        <w:jc w:val="both"/>
        <w:rPr>
          <w:color w:val="444444"/>
          <w:sz w:val="28"/>
        </w:rPr>
      </w:pPr>
      <w:hyperlink r:id="rId5" w:history="1">
        <w:r>
          <w:rPr>
            <w:rStyle w:val="a6"/>
            <w:sz w:val="28"/>
          </w:rPr>
          <w:t>snefedov@hse.ru</w:t>
        </w:r>
      </w:hyperlink>
    </w:p>
    <w:p w14:paraId="58820DA9" w14:textId="77777777" w:rsidR="00920ABA" w:rsidRDefault="00920ABA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</w:p>
    <w:p w14:paraId="02000000" w14:textId="22248AB1" w:rsidR="009745F1" w:rsidRDefault="00B405FE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Сергей Александрович</w:t>
      </w:r>
      <w:r>
        <w:rPr>
          <w:sz w:val="28"/>
        </w:rPr>
        <w:t xml:space="preserve"> </w:t>
      </w:r>
      <w:r w:rsidR="00000000">
        <w:rPr>
          <w:sz w:val="28"/>
        </w:rPr>
        <w:t xml:space="preserve">Вартанов </w:t>
      </w:r>
    </w:p>
    <w:p w14:paraId="464DD9E1" w14:textId="77777777" w:rsidR="00920ABA" w:rsidRPr="00E97D4F" w:rsidRDefault="00920ABA" w:rsidP="00920ABA">
      <w:pPr>
        <w:pStyle w:val="a4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E97D4F">
        <w:rPr>
          <w:color w:val="auto"/>
          <w:sz w:val="28"/>
        </w:rPr>
        <w:t>Национальный исследовательский университет «Высшая школа экономики» (Москва)</w:t>
      </w:r>
    </w:p>
    <w:p w14:paraId="51379FF9" w14:textId="77777777" w:rsidR="00920ABA" w:rsidRPr="00E97D4F" w:rsidRDefault="00920ABA" w:rsidP="00920ABA">
      <w:pPr>
        <w:pStyle w:val="a4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hyperlink r:id="rId6" w:history="1">
        <w:r w:rsidRPr="00AD5EF5">
          <w:rPr>
            <w:rStyle w:val="a6"/>
            <w:sz w:val="28"/>
          </w:rPr>
          <w:t>svartanov@hse.ru</w:t>
        </w:r>
      </w:hyperlink>
      <w:r>
        <w:rPr>
          <w:color w:val="auto"/>
          <w:sz w:val="28"/>
        </w:rPr>
        <w:t xml:space="preserve"> </w:t>
      </w:r>
    </w:p>
    <w:p w14:paraId="05000000" w14:textId="77777777" w:rsidR="009745F1" w:rsidRDefault="009745F1" w:rsidP="00920ABA">
      <w:pPr>
        <w:pStyle w:val="a4"/>
        <w:spacing w:beforeAutospacing="0" w:after="0" w:afterAutospacing="0" w:line="360" w:lineRule="auto"/>
        <w:ind w:firstLine="709"/>
        <w:jc w:val="both"/>
        <w:rPr>
          <w:b/>
          <w:color w:val="444444"/>
          <w:sz w:val="28"/>
        </w:rPr>
      </w:pPr>
    </w:p>
    <w:p w14:paraId="06000000" w14:textId="77777777" w:rsidR="009745F1" w:rsidRDefault="00000000" w:rsidP="00920ABA">
      <w:pPr>
        <w:pStyle w:val="a4"/>
        <w:spacing w:beforeAutospacing="0" w:after="0" w:afterAutospacing="0" w:line="360" w:lineRule="auto"/>
        <w:ind w:firstLine="709"/>
        <w:jc w:val="both"/>
        <w:rPr>
          <w:b/>
          <w:sz w:val="28"/>
        </w:rPr>
      </w:pPr>
      <w:proofErr w:type="spellStart"/>
      <w:r>
        <w:rPr>
          <w:b/>
          <w:sz w:val="28"/>
        </w:rPr>
        <w:t>Медиакоммуникационная</w:t>
      </w:r>
      <w:proofErr w:type="spellEnd"/>
      <w:r>
        <w:rPr>
          <w:b/>
          <w:sz w:val="28"/>
        </w:rPr>
        <w:t xml:space="preserve"> индустрия как макросоциальный субъект: перспективы развития инженерно-технологической компоненты</w:t>
      </w:r>
    </w:p>
    <w:p w14:paraId="07000000" w14:textId="77777777" w:rsidR="009745F1" w:rsidRDefault="009745F1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</w:p>
    <w:p w14:paraId="08000000" w14:textId="77777777" w:rsidR="009745F1" w:rsidRDefault="00000000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Рассматриваются вопросы влияния современных технологий и инженерных знаний на развитие </w:t>
      </w:r>
      <w:proofErr w:type="spellStart"/>
      <w:r>
        <w:rPr>
          <w:sz w:val="28"/>
        </w:rPr>
        <w:t>медиакоммуникационной</w:t>
      </w:r>
      <w:proofErr w:type="spellEnd"/>
      <w:r>
        <w:rPr>
          <w:sz w:val="28"/>
        </w:rPr>
        <w:t xml:space="preserve"> индустрии. Отмечается необходимость учета при анализе трендов развития индустрии медиа технологического уровня средств передачи информации, вычислительных систем и программного обеспечения и искусственного интеллекта.</w:t>
      </w:r>
    </w:p>
    <w:p w14:paraId="0A000000" w14:textId="3D7761A1" w:rsidR="009745F1" w:rsidRDefault="00000000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  <w:r w:rsidRPr="00920ABA">
        <w:rPr>
          <w:bCs/>
          <w:sz w:val="28"/>
        </w:rPr>
        <w:t>Ключевые слова:</w:t>
      </w:r>
      <w:r>
        <w:rPr>
          <w:sz w:val="28"/>
        </w:rPr>
        <w:t xml:space="preserve"> </w:t>
      </w:r>
      <w:proofErr w:type="spellStart"/>
      <w:r>
        <w:rPr>
          <w:sz w:val="28"/>
        </w:rPr>
        <w:t>медиакоммуникационная</w:t>
      </w:r>
      <w:proofErr w:type="spellEnd"/>
      <w:r>
        <w:rPr>
          <w:sz w:val="28"/>
        </w:rPr>
        <w:t xml:space="preserve"> индустрия, телеком, искусственный интеллект, сервер, дата-центр</w:t>
      </w:r>
      <w:r w:rsidR="00920ABA">
        <w:rPr>
          <w:sz w:val="28"/>
        </w:rPr>
        <w:t>.</w:t>
      </w:r>
    </w:p>
    <w:p w14:paraId="0B000000" w14:textId="77777777" w:rsidR="009745F1" w:rsidRDefault="009745F1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</w:p>
    <w:p w14:paraId="0C000000" w14:textId="225DB324" w:rsidR="009745F1" w:rsidRDefault="00000000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Медиакоммуникации во всех своих проявлениях оказались в авангарде </w:t>
      </w:r>
      <w:proofErr w:type="spellStart"/>
      <w:r>
        <w:rPr>
          <w:sz w:val="28"/>
        </w:rPr>
        <w:t>цифровои</w:t>
      </w:r>
      <w:proofErr w:type="spellEnd"/>
      <w:r>
        <w:rPr>
          <w:sz w:val="28"/>
        </w:rPr>
        <w:t xml:space="preserve">̆ трансформации с самого ее начала – </w:t>
      </w:r>
      <w:r w:rsidR="00920ABA">
        <w:rPr>
          <w:sz w:val="28"/>
        </w:rPr>
        <w:t>«</w:t>
      </w:r>
      <w:r>
        <w:rPr>
          <w:sz w:val="28"/>
        </w:rPr>
        <w:t xml:space="preserve">и как технологическое явление, и как </w:t>
      </w:r>
      <w:proofErr w:type="spellStart"/>
      <w:r>
        <w:rPr>
          <w:sz w:val="28"/>
        </w:rPr>
        <w:t>общественныи</w:t>
      </w:r>
      <w:proofErr w:type="spellEnd"/>
      <w:r>
        <w:rPr>
          <w:sz w:val="28"/>
        </w:rPr>
        <w:t>̆ институт, и как совокупность экономических субъектов, деятельность которых обеспечивает производство цифрового информационного продукта, доведение его до аудитории и технологическое обеспечение соответствующих процессов</w:t>
      </w:r>
      <w:r w:rsidR="00920ABA">
        <w:rPr>
          <w:sz w:val="28"/>
        </w:rPr>
        <w:t xml:space="preserve">» </w:t>
      </w:r>
      <w:r w:rsidR="00920ABA" w:rsidRPr="00920ABA">
        <w:rPr>
          <w:sz w:val="28"/>
        </w:rPr>
        <w:t>[1]</w:t>
      </w:r>
      <w:r>
        <w:rPr>
          <w:sz w:val="28"/>
        </w:rPr>
        <w:t xml:space="preserve">. </w:t>
      </w:r>
    </w:p>
    <w:p w14:paraId="0D000000" w14:textId="04BA9ACD" w:rsidR="009745F1" w:rsidRDefault="00000000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Анализ трендов, затрагивающих эту технологическую компоненту современных медиа</w:t>
      </w:r>
      <w:r w:rsidR="00920ABA">
        <w:rPr>
          <w:sz w:val="28"/>
        </w:rPr>
        <w:t>,</w:t>
      </w:r>
      <w:r>
        <w:rPr>
          <w:sz w:val="28"/>
        </w:rPr>
        <w:t xml:space="preserve"> выявляет в качестве одного из важнейших аспектов их развития формирование индивидуального контента для потребителя. Это приводит к появлению разнообразных информационных сервисов и фактическому формированию нового облика медиасреды, трансформирующейся от широковещательной к таргетированной. В более ранних работах авторы доклада уже постулировали возникновение понятия </w:t>
      </w:r>
      <w:proofErr w:type="spellStart"/>
      <w:r w:rsidRPr="00920ABA">
        <w:rPr>
          <w:iCs/>
          <w:sz w:val="28"/>
        </w:rPr>
        <w:t>медиакоммуникационной</w:t>
      </w:r>
      <w:proofErr w:type="spellEnd"/>
      <w:r w:rsidRPr="00920ABA">
        <w:rPr>
          <w:iCs/>
          <w:sz w:val="28"/>
        </w:rPr>
        <w:t xml:space="preserve"> индустрии</w:t>
      </w:r>
      <w:r>
        <w:rPr>
          <w:sz w:val="28"/>
        </w:rPr>
        <w:t xml:space="preserve"> как новой социально-экономической категории. </w:t>
      </w:r>
      <w:proofErr w:type="spellStart"/>
      <w:r>
        <w:rPr>
          <w:sz w:val="28"/>
        </w:rPr>
        <w:t>Медиакоммуникационная</w:t>
      </w:r>
      <w:proofErr w:type="spellEnd"/>
      <w:r>
        <w:rPr>
          <w:sz w:val="28"/>
        </w:rPr>
        <w:t xml:space="preserve"> индустрия (МКИ, </w:t>
      </w:r>
      <w:proofErr w:type="spellStart"/>
      <w:r>
        <w:rPr>
          <w:sz w:val="28"/>
        </w:rPr>
        <w:t>медиаком</w:t>
      </w:r>
      <w:proofErr w:type="spellEnd"/>
      <w:r>
        <w:rPr>
          <w:sz w:val="28"/>
        </w:rPr>
        <w:t xml:space="preserve">-индустрия или просто </w:t>
      </w:r>
      <w:proofErr w:type="spellStart"/>
      <w:r>
        <w:rPr>
          <w:sz w:val="28"/>
        </w:rPr>
        <w:t>медиаком</w:t>
      </w:r>
      <w:proofErr w:type="spellEnd"/>
      <w:r>
        <w:rPr>
          <w:sz w:val="28"/>
        </w:rPr>
        <w:t xml:space="preserve">) представляет собой </w:t>
      </w:r>
      <w:r w:rsidR="00920ABA">
        <w:rPr>
          <w:sz w:val="28"/>
        </w:rPr>
        <w:t>«</w:t>
      </w:r>
      <w:r>
        <w:rPr>
          <w:sz w:val="28"/>
        </w:rPr>
        <w:t>социально-экономическую систему, объединяющую технические средства представления, передачи, хранения и обработки цифровой информации и взаимодействующих посредством этих технических средств субъектов – производителей и потребителей информации, обеспечивающую социальные взаимодействия членов общества, производство и распространение смыслов, конвертацию и трансформацию связанных с ними материальных и нематериальных капиталов</w:t>
      </w:r>
      <w:r w:rsidR="00920ABA">
        <w:rPr>
          <w:sz w:val="28"/>
        </w:rPr>
        <w:t>»</w:t>
      </w:r>
      <w:r>
        <w:rPr>
          <w:sz w:val="28"/>
        </w:rPr>
        <w:t xml:space="preserve"> [1]. Де </w:t>
      </w:r>
      <w:proofErr w:type="spellStart"/>
      <w:r>
        <w:rPr>
          <w:sz w:val="28"/>
        </w:rPr>
        <w:t>Прато</w:t>
      </w:r>
      <w:proofErr w:type="spellEnd"/>
      <w:r>
        <w:rPr>
          <w:sz w:val="28"/>
        </w:rPr>
        <w:t xml:space="preserve"> и соавторы подчеркивают, что в ходе процесса индустриальной конвергенции границы индустрии существенно расширились, что привело к возникновению трёхсторонней экосистемы «ИТ – телекоммуникации – медиа» [</w:t>
      </w:r>
      <w:r w:rsidR="00851D21">
        <w:rPr>
          <w:sz w:val="28"/>
        </w:rPr>
        <w:t>5</w:t>
      </w:r>
      <w:r>
        <w:rPr>
          <w:sz w:val="28"/>
        </w:rPr>
        <w:t>].</w:t>
      </w:r>
      <w:r>
        <w:t xml:space="preserve"> </w:t>
      </w:r>
      <w:r>
        <w:rPr>
          <w:sz w:val="28"/>
        </w:rPr>
        <w:t>В настоящей работе расширяется и углубляется анализ технологической стороны этой экосистемы.</w:t>
      </w:r>
    </w:p>
    <w:p w14:paraId="0E000000" w14:textId="77777777" w:rsidR="009745F1" w:rsidRDefault="00000000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Очевидно, что в технологическом обеспечении функционирования МКИ на современном уровне развития должна входить инструментальная экосистема точечной доставки и подготовки контента для потребителя. В данной работе делается попытка сформировать укрупненный облик такой экосистемы и определить набор технологий (технологический стек), необходимых для ее успешной реализации. Ключевым звеном такого стека (и формируемой им медиасреды) должна быть система, предоставляющая индивидуальный контент для потребителя с учетом его возможных запросов. В предельном случае такого представления медиаконтент будет </w:t>
      </w:r>
      <w:r>
        <w:rPr>
          <w:sz w:val="28"/>
        </w:rPr>
        <w:lastRenderedPageBreak/>
        <w:t xml:space="preserve">группироваться фактически в интерактивные сервисы, автоматически учитывающие особенности запроса потребителя. Представив медиаконтент в виде набора сервисов, мы приходим к облику технологической компоненты МКИ в виде комбинации современной телекоммуникационной системы и аналитическо-генеративной рекомендательной системы, формирующей предложение для потребителя контента. В общем случае такая система анализирует пользовательские данные, выявляя его предпочтения (в том числе скрытые) на основе многофакторного набора критериев, и генерирует для него контент, соответствующий как его явным индивидуальным запросам, так и смоделированному на основе этих критериев профилю предпочтений. При этом допускается возможность внедрения в этот </w:t>
      </w:r>
      <w:proofErr w:type="spellStart"/>
      <w:r>
        <w:rPr>
          <w:sz w:val="28"/>
        </w:rPr>
        <w:t>критериальный</w:t>
      </w:r>
      <w:proofErr w:type="spellEnd"/>
      <w:r>
        <w:rPr>
          <w:sz w:val="28"/>
        </w:rPr>
        <w:t xml:space="preserve"> аппарат установок, отражающих цели и задачи платформы-держателя сервиса.</w:t>
      </w:r>
    </w:p>
    <w:p w14:paraId="1D0382F5" w14:textId="77777777" w:rsidR="00920ABA" w:rsidRDefault="00000000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Такой облик технической системы современных медиа автоматически приводит нас к набору технологий и технических решений, необходимых для ее создания, а именно:</w:t>
      </w:r>
    </w:p>
    <w:p w14:paraId="2E2F9CC0" w14:textId="77777777" w:rsidR="00920ABA" w:rsidRDefault="00920ABA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="00000000">
        <w:rPr>
          <w:sz w:val="28"/>
        </w:rPr>
        <w:t>защищенные высокоскоростные сети связи;</w:t>
      </w:r>
    </w:p>
    <w:p w14:paraId="196E0AC3" w14:textId="4A7E76ED" w:rsidR="00920ABA" w:rsidRDefault="00920ABA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="00000000">
        <w:rPr>
          <w:sz w:val="28"/>
        </w:rPr>
        <w:t>генеративный искусственный интеллект и рекомендательные сервисы на основе ИИ [</w:t>
      </w:r>
      <w:r w:rsidR="00851D21">
        <w:rPr>
          <w:sz w:val="28"/>
        </w:rPr>
        <w:t>2</w:t>
      </w:r>
      <w:r w:rsidR="00000000">
        <w:rPr>
          <w:sz w:val="28"/>
        </w:rPr>
        <w:t>, 4];</w:t>
      </w:r>
    </w:p>
    <w:p w14:paraId="36069F65" w14:textId="0D835D2A" w:rsidR="00920ABA" w:rsidRDefault="00920ABA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="00000000">
        <w:rPr>
          <w:sz w:val="28"/>
        </w:rPr>
        <w:t xml:space="preserve">энергоэффективные </w:t>
      </w:r>
      <w:proofErr w:type="spellStart"/>
      <w:r w:rsidR="00000000">
        <w:rPr>
          <w:sz w:val="28"/>
        </w:rPr>
        <w:t>датацентры</w:t>
      </w:r>
      <w:proofErr w:type="spellEnd"/>
      <w:r w:rsidR="00000000">
        <w:rPr>
          <w:sz w:val="28"/>
        </w:rPr>
        <w:t xml:space="preserve"> [</w:t>
      </w:r>
      <w:r w:rsidR="00851D21">
        <w:rPr>
          <w:sz w:val="28"/>
        </w:rPr>
        <w:t>3</w:t>
      </w:r>
      <w:r w:rsidR="00000000">
        <w:rPr>
          <w:sz w:val="28"/>
        </w:rPr>
        <w:t>];</w:t>
      </w:r>
    </w:p>
    <w:p w14:paraId="13000000" w14:textId="7278EAA3" w:rsidR="009745F1" w:rsidRDefault="00920ABA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– </w:t>
      </w:r>
      <w:r w:rsidR="00000000">
        <w:rPr>
          <w:sz w:val="28"/>
        </w:rPr>
        <w:t>интерактивные сервисные абонентские устройства.</w:t>
      </w:r>
    </w:p>
    <w:p w14:paraId="14000000" w14:textId="77777777" w:rsidR="009745F1" w:rsidRDefault="00000000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Все приведенные технологии являются крайне </w:t>
      </w:r>
      <w:proofErr w:type="spellStart"/>
      <w:r>
        <w:rPr>
          <w:sz w:val="28"/>
        </w:rPr>
        <w:t>ресурсо</w:t>
      </w:r>
      <w:proofErr w:type="spellEnd"/>
      <w:r>
        <w:rPr>
          <w:sz w:val="28"/>
        </w:rPr>
        <w:t>- и наукоемкими. Соображения, излагаемые в работе, позволяют сделать вывод о том, что развитие запроса на технологическую компоненту МКИ как на систему предоставления потребителю таргетированных медиасервисов, потребует как создания совершенно новых технологических и технических решений в сфере передачи и обработки информации, так и огромных инвестиционных вложений в развитие технологий и инфраструктуры. Поэтому авторы доклада предполагают возрастание роли МКИ как одного из основных драйверов развития высоких технологий и ключевых потребителей технологических инноваций на среднесрочном горизонте планирования.</w:t>
      </w:r>
    </w:p>
    <w:p w14:paraId="15000000" w14:textId="77777777" w:rsidR="009745F1" w:rsidRDefault="009745F1" w:rsidP="00920ABA">
      <w:pPr>
        <w:pStyle w:val="a4"/>
        <w:spacing w:beforeAutospacing="0" w:after="0" w:afterAutospacing="0" w:line="360" w:lineRule="auto"/>
        <w:ind w:firstLine="709"/>
        <w:jc w:val="both"/>
        <w:rPr>
          <w:sz w:val="28"/>
        </w:rPr>
      </w:pPr>
    </w:p>
    <w:p w14:paraId="16000000" w14:textId="77777777" w:rsidR="009745F1" w:rsidRDefault="00000000" w:rsidP="00920ABA">
      <w:pPr>
        <w:pStyle w:val="a4"/>
        <w:spacing w:beforeAutospacing="0" w:after="0" w:afterAutospacing="0" w:line="360" w:lineRule="auto"/>
        <w:ind w:firstLine="709"/>
        <w:jc w:val="both"/>
        <w:rPr>
          <w:b/>
          <w:sz w:val="28"/>
        </w:rPr>
      </w:pPr>
      <w:r w:rsidRPr="00920ABA">
        <w:rPr>
          <w:bCs/>
          <w:sz w:val="28"/>
        </w:rPr>
        <w:t>Литература</w:t>
      </w:r>
    </w:p>
    <w:p w14:paraId="17000000" w14:textId="7A848D88" w:rsidR="009745F1" w:rsidRPr="00851D21" w:rsidRDefault="00000000" w:rsidP="00920ABA">
      <w:pPr>
        <w:pStyle w:val="a4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  <w:rPr>
          <w:iCs/>
          <w:sz w:val="28"/>
        </w:rPr>
      </w:pPr>
      <w:r w:rsidRPr="00851D21">
        <w:rPr>
          <w:iCs/>
          <w:sz w:val="28"/>
        </w:rPr>
        <w:t>Вартанов</w:t>
      </w:r>
      <w:r w:rsidR="00851D21">
        <w:rPr>
          <w:iCs/>
          <w:sz w:val="28"/>
        </w:rPr>
        <w:t> </w:t>
      </w:r>
      <w:r w:rsidRPr="00851D21">
        <w:rPr>
          <w:iCs/>
          <w:sz w:val="28"/>
        </w:rPr>
        <w:t>С.</w:t>
      </w:r>
      <w:r w:rsidR="00851D21">
        <w:rPr>
          <w:iCs/>
          <w:sz w:val="28"/>
        </w:rPr>
        <w:t> </w:t>
      </w:r>
      <w:r w:rsidRPr="00851D21">
        <w:rPr>
          <w:iCs/>
          <w:sz w:val="28"/>
        </w:rPr>
        <w:t>А.</w:t>
      </w:r>
      <w:r w:rsidR="00851D21">
        <w:rPr>
          <w:iCs/>
          <w:sz w:val="28"/>
        </w:rPr>
        <w:t xml:space="preserve"> </w:t>
      </w:r>
      <w:proofErr w:type="spellStart"/>
      <w:r w:rsidRPr="00851D21">
        <w:rPr>
          <w:iCs/>
          <w:sz w:val="28"/>
        </w:rPr>
        <w:t>Медиакоммуникационная</w:t>
      </w:r>
      <w:proofErr w:type="spellEnd"/>
      <w:r w:rsidRPr="00851D21">
        <w:rPr>
          <w:iCs/>
          <w:sz w:val="28"/>
        </w:rPr>
        <w:t xml:space="preserve"> индустрия: к теоретическому обоснованию категории // Вестн</w:t>
      </w:r>
      <w:r w:rsidR="00851D21">
        <w:rPr>
          <w:iCs/>
          <w:sz w:val="28"/>
        </w:rPr>
        <w:t>ик</w:t>
      </w:r>
      <w:r w:rsidRPr="00851D21">
        <w:rPr>
          <w:iCs/>
          <w:sz w:val="28"/>
        </w:rPr>
        <w:t xml:space="preserve"> Моск</w:t>
      </w:r>
      <w:r w:rsidR="00851D21">
        <w:rPr>
          <w:iCs/>
          <w:sz w:val="28"/>
        </w:rPr>
        <w:t>овского</w:t>
      </w:r>
      <w:r w:rsidRPr="00851D21">
        <w:rPr>
          <w:iCs/>
          <w:sz w:val="28"/>
        </w:rPr>
        <w:t xml:space="preserve"> ун-та. Сер.</w:t>
      </w:r>
      <w:r w:rsidR="00851D21">
        <w:rPr>
          <w:iCs/>
          <w:sz w:val="28"/>
        </w:rPr>
        <w:t> </w:t>
      </w:r>
      <w:r w:rsidRPr="00851D21">
        <w:rPr>
          <w:iCs/>
          <w:sz w:val="28"/>
        </w:rPr>
        <w:t xml:space="preserve">10: Журналистика. 2023. </w:t>
      </w:r>
      <w:r w:rsidR="00851D21">
        <w:rPr>
          <w:iCs/>
          <w:sz w:val="28"/>
        </w:rPr>
        <w:t>№ </w:t>
      </w:r>
      <w:r w:rsidRPr="00851D21">
        <w:rPr>
          <w:iCs/>
          <w:sz w:val="28"/>
        </w:rPr>
        <w:t>6. С.</w:t>
      </w:r>
      <w:r w:rsidR="00851D21">
        <w:rPr>
          <w:iCs/>
          <w:sz w:val="28"/>
        </w:rPr>
        <w:t> </w:t>
      </w:r>
      <w:r w:rsidRPr="00851D21">
        <w:rPr>
          <w:iCs/>
          <w:sz w:val="28"/>
        </w:rPr>
        <w:t>3–36.</w:t>
      </w:r>
    </w:p>
    <w:p w14:paraId="19000000" w14:textId="007DAD00" w:rsidR="009745F1" w:rsidRPr="00851D21" w:rsidRDefault="00000000" w:rsidP="00920ABA">
      <w:pPr>
        <w:pStyle w:val="a4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  <w:rPr>
          <w:iCs/>
          <w:sz w:val="28"/>
        </w:rPr>
      </w:pPr>
      <w:r w:rsidRPr="00851D21">
        <w:rPr>
          <w:iCs/>
          <w:sz w:val="28"/>
        </w:rPr>
        <w:t>Вартанов</w:t>
      </w:r>
      <w:r w:rsidR="00851D21">
        <w:rPr>
          <w:iCs/>
          <w:sz w:val="28"/>
        </w:rPr>
        <w:t> </w:t>
      </w:r>
      <w:r w:rsidRPr="00851D21">
        <w:rPr>
          <w:iCs/>
          <w:sz w:val="28"/>
        </w:rPr>
        <w:t>С.</w:t>
      </w:r>
      <w:r w:rsidR="00851D21">
        <w:rPr>
          <w:iCs/>
          <w:sz w:val="28"/>
        </w:rPr>
        <w:t> </w:t>
      </w:r>
      <w:r w:rsidRPr="00851D21">
        <w:rPr>
          <w:iCs/>
          <w:sz w:val="28"/>
        </w:rPr>
        <w:t xml:space="preserve">А., </w:t>
      </w:r>
      <w:proofErr w:type="spellStart"/>
      <w:r w:rsidRPr="00851D21">
        <w:rPr>
          <w:iCs/>
          <w:sz w:val="28"/>
        </w:rPr>
        <w:t>Тышецкая</w:t>
      </w:r>
      <w:proofErr w:type="spellEnd"/>
      <w:r w:rsidR="00851D21">
        <w:rPr>
          <w:iCs/>
          <w:sz w:val="28"/>
        </w:rPr>
        <w:t> </w:t>
      </w:r>
      <w:r w:rsidRPr="00851D21">
        <w:rPr>
          <w:iCs/>
          <w:sz w:val="28"/>
        </w:rPr>
        <w:t>А.</w:t>
      </w:r>
      <w:r w:rsidR="00851D21">
        <w:rPr>
          <w:iCs/>
          <w:sz w:val="28"/>
        </w:rPr>
        <w:t> </w:t>
      </w:r>
      <w:r w:rsidRPr="00851D21">
        <w:rPr>
          <w:iCs/>
          <w:sz w:val="28"/>
        </w:rPr>
        <w:t>Ю. Цифровые экосистемы как драйверы развития искусственного интеллекта в медиа: российская модель // Актуальные проблемы медиаисследований – 2024. М., 2024. Т. 1. С. 149–151.</w:t>
      </w:r>
    </w:p>
    <w:p w14:paraId="2E387FC1" w14:textId="018D77AA" w:rsidR="00851D21" w:rsidRPr="00851D21" w:rsidRDefault="00851D21" w:rsidP="00851D21">
      <w:pPr>
        <w:pStyle w:val="a4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  <w:rPr>
          <w:iCs/>
          <w:sz w:val="28"/>
        </w:rPr>
      </w:pPr>
      <w:r w:rsidRPr="00851D21">
        <w:rPr>
          <w:iCs/>
          <w:sz w:val="28"/>
        </w:rPr>
        <w:t>Митин</w:t>
      </w:r>
      <w:r>
        <w:rPr>
          <w:iCs/>
          <w:sz w:val="28"/>
        </w:rPr>
        <w:t> </w:t>
      </w:r>
      <w:r w:rsidRPr="00851D21">
        <w:rPr>
          <w:iCs/>
          <w:sz w:val="28"/>
        </w:rPr>
        <w:t>И.</w:t>
      </w:r>
      <w:r>
        <w:rPr>
          <w:iCs/>
          <w:sz w:val="28"/>
        </w:rPr>
        <w:t> </w:t>
      </w:r>
      <w:r w:rsidRPr="00851D21">
        <w:rPr>
          <w:iCs/>
          <w:sz w:val="28"/>
        </w:rPr>
        <w:t>А., Елистратова</w:t>
      </w:r>
      <w:r>
        <w:rPr>
          <w:iCs/>
          <w:sz w:val="28"/>
        </w:rPr>
        <w:t> </w:t>
      </w:r>
      <w:r w:rsidRPr="00851D21">
        <w:rPr>
          <w:iCs/>
          <w:sz w:val="28"/>
        </w:rPr>
        <w:t>И.</w:t>
      </w:r>
      <w:r>
        <w:rPr>
          <w:iCs/>
          <w:sz w:val="28"/>
        </w:rPr>
        <w:t> </w:t>
      </w:r>
      <w:r w:rsidRPr="00851D21">
        <w:rPr>
          <w:iCs/>
          <w:sz w:val="28"/>
        </w:rPr>
        <w:t>Б. Стратегическая интеграция нейронных сетей в современные дата-центры // Управленческий учет. 2024. №</w:t>
      </w:r>
      <w:r>
        <w:rPr>
          <w:iCs/>
          <w:sz w:val="28"/>
        </w:rPr>
        <w:t> </w:t>
      </w:r>
      <w:r w:rsidRPr="00851D21">
        <w:rPr>
          <w:iCs/>
          <w:sz w:val="28"/>
        </w:rPr>
        <w:t>8. С. 294</w:t>
      </w:r>
      <w:r>
        <w:rPr>
          <w:iCs/>
          <w:sz w:val="28"/>
        </w:rPr>
        <w:t>–</w:t>
      </w:r>
      <w:r w:rsidRPr="00851D21">
        <w:rPr>
          <w:iCs/>
          <w:sz w:val="28"/>
        </w:rPr>
        <w:t>302.</w:t>
      </w:r>
    </w:p>
    <w:p w14:paraId="1A000000" w14:textId="76C4CB7C" w:rsidR="009745F1" w:rsidRPr="00851D21" w:rsidRDefault="00000000" w:rsidP="00920ABA">
      <w:pPr>
        <w:pStyle w:val="a4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  <w:rPr>
          <w:iCs/>
          <w:sz w:val="28"/>
        </w:rPr>
      </w:pPr>
      <w:r w:rsidRPr="00851D21">
        <w:rPr>
          <w:iCs/>
          <w:sz w:val="28"/>
        </w:rPr>
        <w:t>Нефедов</w:t>
      </w:r>
      <w:r w:rsidR="00851D21">
        <w:rPr>
          <w:iCs/>
          <w:sz w:val="28"/>
        </w:rPr>
        <w:t> </w:t>
      </w:r>
      <w:r w:rsidRPr="00851D21">
        <w:rPr>
          <w:iCs/>
          <w:sz w:val="28"/>
        </w:rPr>
        <w:t>С.</w:t>
      </w:r>
      <w:r w:rsidR="00851D21">
        <w:rPr>
          <w:iCs/>
          <w:sz w:val="28"/>
        </w:rPr>
        <w:t> </w:t>
      </w:r>
      <w:r w:rsidRPr="00851D21">
        <w:rPr>
          <w:iCs/>
          <w:sz w:val="28"/>
        </w:rPr>
        <w:t>И., Вартанов</w:t>
      </w:r>
      <w:r w:rsidR="00851D21">
        <w:rPr>
          <w:iCs/>
          <w:sz w:val="28"/>
        </w:rPr>
        <w:t> </w:t>
      </w:r>
      <w:r w:rsidRPr="00851D21">
        <w:rPr>
          <w:iCs/>
          <w:sz w:val="28"/>
        </w:rPr>
        <w:t>С.</w:t>
      </w:r>
      <w:r w:rsidR="00851D21">
        <w:rPr>
          <w:iCs/>
          <w:sz w:val="28"/>
        </w:rPr>
        <w:t> </w:t>
      </w:r>
      <w:r w:rsidRPr="00851D21">
        <w:rPr>
          <w:iCs/>
          <w:sz w:val="28"/>
        </w:rPr>
        <w:t>А, Рожин</w:t>
      </w:r>
      <w:r w:rsidR="00851D21">
        <w:rPr>
          <w:iCs/>
          <w:sz w:val="28"/>
        </w:rPr>
        <w:t> </w:t>
      </w:r>
      <w:r w:rsidRPr="00851D21">
        <w:rPr>
          <w:iCs/>
          <w:sz w:val="28"/>
        </w:rPr>
        <w:t>А.</w:t>
      </w:r>
      <w:r w:rsidR="00851D21">
        <w:rPr>
          <w:iCs/>
          <w:sz w:val="28"/>
        </w:rPr>
        <w:t> </w:t>
      </w:r>
      <w:r w:rsidRPr="00851D21">
        <w:rPr>
          <w:iCs/>
          <w:sz w:val="28"/>
        </w:rPr>
        <w:t>К.</w:t>
      </w:r>
      <w:r w:rsidR="00851D21">
        <w:rPr>
          <w:iCs/>
          <w:sz w:val="28"/>
        </w:rPr>
        <w:t xml:space="preserve"> </w:t>
      </w:r>
      <w:r w:rsidRPr="00851D21">
        <w:rPr>
          <w:iCs/>
          <w:sz w:val="28"/>
        </w:rPr>
        <w:t xml:space="preserve">Инженерная реализация математической модели репрезентации социального конфликта // </w:t>
      </w:r>
      <w:proofErr w:type="spellStart"/>
      <w:r w:rsidRPr="00851D21">
        <w:rPr>
          <w:iCs/>
          <w:sz w:val="28"/>
        </w:rPr>
        <w:t>Медиаскоп</w:t>
      </w:r>
      <w:proofErr w:type="spellEnd"/>
      <w:r w:rsidRPr="00851D21">
        <w:rPr>
          <w:iCs/>
          <w:sz w:val="28"/>
        </w:rPr>
        <w:t>. 2024</w:t>
      </w:r>
      <w:r w:rsidR="00851D21">
        <w:rPr>
          <w:iCs/>
          <w:sz w:val="28"/>
        </w:rPr>
        <w:t>.</w:t>
      </w:r>
      <w:r w:rsidRPr="00851D21">
        <w:rPr>
          <w:iCs/>
          <w:sz w:val="28"/>
        </w:rPr>
        <w:t xml:space="preserve"> </w:t>
      </w:r>
      <w:proofErr w:type="spellStart"/>
      <w:r w:rsidRPr="00851D21">
        <w:rPr>
          <w:iCs/>
          <w:sz w:val="28"/>
        </w:rPr>
        <w:t>Вып</w:t>
      </w:r>
      <w:proofErr w:type="spellEnd"/>
      <w:r w:rsidRPr="00851D21">
        <w:rPr>
          <w:iCs/>
          <w:sz w:val="28"/>
        </w:rPr>
        <w:t>. 3</w:t>
      </w:r>
      <w:r w:rsidR="00851D21">
        <w:rPr>
          <w:iCs/>
          <w:sz w:val="28"/>
        </w:rPr>
        <w:t>.</w:t>
      </w:r>
      <w:r w:rsidRPr="00851D21">
        <w:rPr>
          <w:iCs/>
          <w:sz w:val="28"/>
        </w:rPr>
        <w:t xml:space="preserve"> </w:t>
      </w:r>
      <w:r w:rsidR="00851D21">
        <w:rPr>
          <w:iCs/>
          <w:sz w:val="28"/>
          <w:lang w:val="en-US"/>
        </w:rPr>
        <w:t>URL</w:t>
      </w:r>
      <w:r w:rsidRPr="00851D21">
        <w:rPr>
          <w:iCs/>
          <w:sz w:val="28"/>
        </w:rPr>
        <w:t>: </w:t>
      </w:r>
      <w:hyperlink r:id="rId7" w:history="1">
        <w:r w:rsidRPr="00851D21">
          <w:rPr>
            <w:rStyle w:val="a6"/>
            <w:iCs/>
            <w:sz w:val="28"/>
          </w:rPr>
          <w:t>http://www.mediascope.ru/2869</w:t>
        </w:r>
      </w:hyperlink>
      <w:r w:rsidR="00851D21" w:rsidRPr="00851D21">
        <w:rPr>
          <w:iCs/>
          <w:sz w:val="28"/>
        </w:rPr>
        <w:t>.</w:t>
      </w:r>
    </w:p>
    <w:p w14:paraId="1B75552A" w14:textId="1EC02238" w:rsidR="00851D21" w:rsidRPr="00851D21" w:rsidRDefault="00851D21" w:rsidP="00851D21">
      <w:pPr>
        <w:pStyle w:val="a4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  <w:rPr>
          <w:iCs/>
          <w:sz w:val="28"/>
        </w:rPr>
      </w:pPr>
      <w:r w:rsidRPr="00851D21">
        <w:rPr>
          <w:iCs/>
          <w:sz w:val="28"/>
          <w:lang w:val="en-US"/>
        </w:rPr>
        <w:t>De Prato</w:t>
      </w:r>
      <w:r w:rsidRPr="00851D21">
        <w:rPr>
          <w:iCs/>
          <w:sz w:val="28"/>
          <w:lang w:val="en-US"/>
        </w:rPr>
        <w:t> </w:t>
      </w:r>
      <w:r w:rsidRPr="00851D21">
        <w:rPr>
          <w:iCs/>
          <w:sz w:val="28"/>
          <w:lang w:val="en-US"/>
        </w:rPr>
        <w:t>G., Sanz</w:t>
      </w:r>
      <w:r w:rsidRPr="00851D21">
        <w:rPr>
          <w:iCs/>
          <w:sz w:val="28"/>
          <w:lang w:val="en-US"/>
        </w:rPr>
        <w:t> </w:t>
      </w:r>
      <w:r w:rsidRPr="00851D21">
        <w:rPr>
          <w:iCs/>
          <w:sz w:val="28"/>
          <w:lang w:val="en-US"/>
        </w:rPr>
        <w:t>E., Simon</w:t>
      </w:r>
      <w:r w:rsidRPr="00851D21">
        <w:rPr>
          <w:iCs/>
          <w:sz w:val="28"/>
          <w:lang w:val="en-US"/>
        </w:rPr>
        <w:t> </w:t>
      </w:r>
      <w:r w:rsidRPr="00851D21">
        <w:rPr>
          <w:iCs/>
          <w:sz w:val="28"/>
          <w:lang w:val="en-US"/>
        </w:rPr>
        <w:t>J.</w:t>
      </w:r>
      <w:r w:rsidRPr="00851D21">
        <w:rPr>
          <w:iCs/>
          <w:sz w:val="28"/>
          <w:lang w:val="en-US"/>
        </w:rPr>
        <w:t> </w:t>
      </w:r>
      <w:r w:rsidRPr="00851D21">
        <w:rPr>
          <w:iCs/>
          <w:sz w:val="28"/>
          <w:lang w:val="en-US"/>
        </w:rPr>
        <w:t>P. (2014) Digital Media Worlds: The New Economy of Media. London: Palgrave MacMillan.</w:t>
      </w:r>
    </w:p>
    <w:sectPr w:rsidR="00851D21" w:rsidRPr="00851D2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634"/>
    <w:multiLevelType w:val="multilevel"/>
    <w:tmpl w:val="DE4821C4"/>
    <w:lvl w:ilvl="0">
      <w:start w:val="1"/>
      <w:numFmt w:val="decimal"/>
      <w:suff w:val="space"/>
      <w:lvlText w:val="%1."/>
      <w:lvlJc w:val="left"/>
      <w:pPr>
        <w:ind w:left="1369" w:hanging="6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 w15:restartNumberingAfterBreak="0">
    <w:nsid w:val="18984700"/>
    <w:multiLevelType w:val="multilevel"/>
    <w:tmpl w:val="2F9AB382"/>
    <w:lvl w:ilvl="0">
      <w:numFmt w:val="bullet"/>
      <w:lvlText w:val="-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 w16cid:durableId="383336585">
    <w:abstractNumId w:val="1"/>
  </w:num>
  <w:num w:numId="2" w16cid:durableId="21413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F1"/>
    <w:rsid w:val="00322326"/>
    <w:rsid w:val="00851D21"/>
    <w:rsid w:val="00920ABA"/>
    <w:rsid w:val="009745F1"/>
    <w:rsid w:val="00B4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02F2"/>
  <w15:docId w15:val="{3B2269B1-EF29-4792-86E4-732E9775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sz w:val="24"/>
    </w:rPr>
  </w:style>
  <w:style w:type="character" w:customStyle="1" w:styleId="a5">
    <w:name w:val="Обычный (Интернет)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4"/>
    <w:link w:val="a6"/>
    <w:rPr>
      <w:color w:val="0000FF" w:themeColor="hyperlink"/>
      <w:u w:val="single"/>
    </w:rPr>
  </w:style>
  <w:style w:type="character" w:styleId="a6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4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iascope.ru/28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artanov@hse.ru" TargetMode="External"/><Relationship Id="rId5" Type="http://schemas.openxmlformats.org/officeDocument/2006/relationships/hyperlink" Target="mailto:snefedov@h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2</cp:revision>
  <dcterms:created xsi:type="dcterms:W3CDTF">2025-02-28T13:25:00Z</dcterms:created>
  <dcterms:modified xsi:type="dcterms:W3CDTF">2025-04-16T21:22:00Z</dcterms:modified>
</cp:coreProperties>
</file>