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4E8EA" w14:textId="77777777" w:rsidR="00F57C77" w:rsidRPr="005C682E" w:rsidRDefault="00F57C77" w:rsidP="005C682E">
      <w:pPr>
        <w:spacing w:after="0" w:line="360" w:lineRule="auto"/>
        <w:ind w:firstLine="709"/>
        <w:jc w:val="both"/>
      </w:pPr>
      <w:r w:rsidRPr="005C682E">
        <w:t xml:space="preserve">Олеся Вячеславовна Львова </w:t>
      </w:r>
    </w:p>
    <w:p w14:paraId="24682A4F" w14:textId="5E25BC69" w:rsidR="00F57C77" w:rsidRPr="005C682E" w:rsidRDefault="00F57C77" w:rsidP="005C682E">
      <w:pPr>
        <w:spacing w:after="0" w:line="360" w:lineRule="auto"/>
        <w:ind w:firstLine="709"/>
        <w:jc w:val="both"/>
      </w:pPr>
      <w:r w:rsidRPr="005C682E">
        <w:t>Санкт-Петербургский государственный университет</w:t>
      </w:r>
    </w:p>
    <w:p w14:paraId="4B2BCF3F" w14:textId="77777777" w:rsidR="00F57C77" w:rsidRDefault="00F57C77" w:rsidP="005C682E">
      <w:pPr>
        <w:spacing w:after="0" w:line="360" w:lineRule="auto"/>
        <w:ind w:firstLine="709"/>
        <w:jc w:val="both"/>
      </w:pPr>
      <w:hyperlink r:id="rId5" w:history="1">
        <w:r w:rsidRPr="004E759F">
          <w:rPr>
            <w:rStyle w:val="a4"/>
          </w:rPr>
          <w:t>olesya_sulina@mail.ru</w:t>
        </w:r>
      </w:hyperlink>
      <w:r>
        <w:t xml:space="preserve"> </w:t>
      </w:r>
    </w:p>
    <w:p w14:paraId="6ABA86B7" w14:textId="77777777" w:rsidR="009D1651" w:rsidRDefault="009D1651" w:rsidP="005C682E">
      <w:pPr>
        <w:spacing w:after="0" w:line="360" w:lineRule="auto"/>
        <w:ind w:firstLine="709"/>
        <w:jc w:val="both"/>
      </w:pPr>
    </w:p>
    <w:p w14:paraId="10CF0ABA" w14:textId="77777777" w:rsidR="00F57C77" w:rsidRPr="005C682E" w:rsidRDefault="00F57C77" w:rsidP="005C68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682E">
        <w:rPr>
          <w:rFonts w:ascii="Times New Roman" w:hAnsi="Times New Roman" w:cs="Times New Roman"/>
          <w:b/>
          <w:color w:val="auto"/>
          <w:sz w:val="28"/>
          <w:szCs w:val="28"/>
        </w:rPr>
        <w:t>Казанский саммит БРИКС как инструмент стратегической коммуникации России в условиях информационного противоборства</w:t>
      </w:r>
    </w:p>
    <w:p w14:paraId="3E616F3F" w14:textId="77777777" w:rsidR="005C682E" w:rsidRPr="005C682E" w:rsidRDefault="005C682E" w:rsidP="005C68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1DB38CA" w14:textId="68B9E3B4" w:rsidR="009D1651" w:rsidRPr="005C682E" w:rsidRDefault="009D1651" w:rsidP="005C68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682E">
        <w:rPr>
          <w:rFonts w:ascii="Times New Roman" w:hAnsi="Times New Roman" w:cs="Times New Roman"/>
          <w:color w:val="auto"/>
          <w:sz w:val="28"/>
          <w:szCs w:val="28"/>
        </w:rPr>
        <w:t xml:space="preserve">Исследование посвящено анализу саммита БРИКС в Казани как акту </w:t>
      </w:r>
      <w:proofErr w:type="spellStart"/>
      <w:r w:rsidRPr="005C682E">
        <w:rPr>
          <w:rFonts w:ascii="Times New Roman" w:hAnsi="Times New Roman" w:cs="Times New Roman"/>
          <w:color w:val="auto"/>
          <w:sz w:val="28"/>
          <w:szCs w:val="28"/>
        </w:rPr>
        <w:t>страткоммуникации</w:t>
      </w:r>
      <w:proofErr w:type="spellEnd"/>
      <w:r w:rsidRPr="005C682E">
        <w:rPr>
          <w:rFonts w:ascii="Times New Roman" w:hAnsi="Times New Roman" w:cs="Times New Roman"/>
          <w:color w:val="auto"/>
          <w:sz w:val="28"/>
          <w:szCs w:val="28"/>
        </w:rPr>
        <w:t xml:space="preserve">. Рассмотрены коммуникативные элементы мероприятия и его контекст. Выявлены базовые характеристики саммита, подтверждающие его принадлежность к актам </w:t>
      </w:r>
      <w:proofErr w:type="spellStart"/>
      <w:r w:rsidRPr="005C682E">
        <w:rPr>
          <w:rFonts w:ascii="Times New Roman" w:hAnsi="Times New Roman" w:cs="Times New Roman"/>
          <w:color w:val="auto"/>
          <w:sz w:val="28"/>
          <w:szCs w:val="28"/>
        </w:rPr>
        <w:t>страткоммуникации</w:t>
      </w:r>
      <w:proofErr w:type="spellEnd"/>
      <w:r w:rsidRPr="005C682E">
        <w:rPr>
          <w:rFonts w:ascii="Times New Roman" w:hAnsi="Times New Roman" w:cs="Times New Roman"/>
          <w:color w:val="auto"/>
          <w:sz w:val="28"/>
          <w:szCs w:val="28"/>
        </w:rPr>
        <w:t>. Эмпирически проверена гипотеза о достижении комплексных коммуникативных эффектов по итогам саммита.</w:t>
      </w:r>
    </w:p>
    <w:p w14:paraId="021E9892" w14:textId="77777777" w:rsidR="00F57C77" w:rsidRPr="005C682E" w:rsidRDefault="00F57C77" w:rsidP="005C68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682E">
        <w:rPr>
          <w:rFonts w:ascii="Times New Roman" w:hAnsi="Times New Roman" w:cs="Times New Roman"/>
          <w:color w:val="auto"/>
          <w:sz w:val="28"/>
          <w:szCs w:val="28"/>
        </w:rPr>
        <w:t xml:space="preserve">Ключевые слова: </w:t>
      </w:r>
      <w:r w:rsidR="009D1651" w:rsidRPr="005C682E">
        <w:rPr>
          <w:rFonts w:ascii="Times New Roman" w:hAnsi="Times New Roman" w:cs="Times New Roman"/>
          <w:color w:val="auto"/>
          <w:sz w:val="28"/>
          <w:szCs w:val="28"/>
        </w:rPr>
        <w:t>стратегическая коммуникация, текст стратегической коммуникации, акт стратегической коммуникации, саммит БРИКС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ACFBDD4" w14:textId="77777777" w:rsidR="00F57C77" w:rsidRPr="005C682E" w:rsidRDefault="00F57C77" w:rsidP="005C68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EB24EFA" w14:textId="77777777" w:rsidR="009D1651" w:rsidRPr="005C682E" w:rsidRDefault="009D1651" w:rsidP="005C68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682E">
        <w:rPr>
          <w:rFonts w:ascii="Times New Roman" w:hAnsi="Times New Roman" w:cs="Times New Roman"/>
          <w:color w:val="auto"/>
          <w:sz w:val="28"/>
          <w:szCs w:val="28"/>
        </w:rPr>
        <w:t xml:space="preserve">Текущая международная политическая ситуация характеризуется для России существенным изменением её роли и места в глобальной политике. На смену парадигмы партнерства приходит, с одной стороны, международная изоляция и системные многоступенчатые санкции со стороны глобального Запада, с другой стороны, намечается тенденция восприятия России как нового лидера, заинтересованного в формировании полицентричного миропорядка. </w:t>
      </w:r>
    </w:p>
    <w:p w14:paraId="598C9905" w14:textId="77777777" w:rsidR="009D1651" w:rsidRPr="005C682E" w:rsidRDefault="009D1651" w:rsidP="005C68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682E">
        <w:rPr>
          <w:rFonts w:ascii="Times New Roman" w:hAnsi="Times New Roman" w:cs="Times New Roman"/>
          <w:color w:val="auto"/>
          <w:sz w:val="28"/>
          <w:szCs w:val="28"/>
        </w:rPr>
        <w:t xml:space="preserve">Россия намерена уделять приоритетное внимание информационному сопровождению внешнеполитической деятельности в соответствии с Концепцией внешней политики Российской Федерации. Решение этих задач, по нашему мнению, увязано с использованием инструментов стратегической коммуникации. </w:t>
      </w:r>
    </w:p>
    <w:p w14:paraId="01D74A9C" w14:textId="16E1FF5A" w:rsidR="009D1651" w:rsidRPr="005C682E" w:rsidRDefault="009D1651" w:rsidP="005C68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682E">
        <w:rPr>
          <w:rFonts w:ascii="Times New Roman" w:hAnsi="Times New Roman" w:cs="Times New Roman"/>
          <w:color w:val="auto"/>
          <w:sz w:val="28"/>
          <w:szCs w:val="28"/>
        </w:rPr>
        <w:t xml:space="preserve">Современная наука о коммуникациях опирается на актуальные международные разработки в данной области знания и, в частности, 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lastRenderedPageBreak/>
        <w:t>использование «мягкой силы» как инструмента внешней политики государства (подход Дж.</w:t>
      </w:r>
      <w:r w:rsidR="000E69A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Ная)</w:t>
      </w:r>
      <w:r w:rsidR="000E69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69A4">
        <w:rPr>
          <w:rFonts w:ascii="Times New Roman" w:hAnsi="Times New Roman" w:cs="Times New Roman"/>
          <w:color w:val="auto"/>
          <w:sz w:val="28"/>
          <w:szCs w:val="28"/>
          <w:lang w:val="en-US"/>
        </w:rPr>
        <w:t>[4]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 xml:space="preserve">. Теоретическое осмысление термина </w:t>
      </w:r>
      <w:proofErr w:type="spellStart"/>
      <w:r w:rsidRPr="005C682E">
        <w:rPr>
          <w:rFonts w:ascii="Times New Roman" w:hAnsi="Times New Roman" w:cs="Times New Roman"/>
          <w:color w:val="auto"/>
          <w:sz w:val="28"/>
          <w:szCs w:val="28"/>
        </w:rPr>
        <w:t>strategic</w:t>
      </w:r>
      <w:proofErr w:type="spellEnd"/>
      <w:r w:rsidRPr="005C68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C682E">
        <w:rPr>
          <w:rFonts w:ascii="Times New Roman" w:hAnsi="Times New Roman" w:cs="Times New Roman"/>
          <w:color w:val="auto"/>
          <w:sz w:val="28"/>
          <w:szCs w:val="28"/>
        </w:rPr>
        <w:t>communication</w:t>
      </w:r>
      <w:proofErr w:type="spellEnd"/>
      <w:r w:rsidRPr="005C682E">
        <w:rPr>
          <w:rFonts w:ascii="Times New Roman" w:hAnsi="Times New Roman" w:cs="Times New Roman"/>
          <w:color w:val="auto"/>
          <w:sz w:val="28"/>
          <w:szCs w:val="28"/>
        </w:rPr>
        <w:t xml:space="preserve"> встречается в официальных документах Министерства обороны США, Рамочной концепции стратегических коммуникаций Белого Дома, аналитических документах некоммерческого американского центра RAND Corporation и британского </w:t>
      </w:r>
      <w:proofErr w:type="spellStart"/>
      <w:r w:rsidRPr="005C682E">
        <w:rPr>
          <w:rFonts w:ascii="Times New Roman" w:hAnsi="Times New Roman" w:cs="Times New Roman"/>
          <w:color w:val="auto"/>
          <w:sz w:val="28"/>
          <w:szCs w:val="28"/>
        </w:rPr>
        <w:t>ChatHam</w:t>
      </w:r>
      <w:proofErr w:type="spellEnd"/>
      <w:r w:rsidRPr="005C682E">
        <w:rPr>
          <w:rFonts w:ascii="Times New Roman" w:hAnsi="Times New Roman" w:cs="Times New Roman"/>
          <w:color w:val="auto"/>
          <w:sz w:val="28"/>
          <w:szCs w:val="28"/>
        </w:rPr>
        <w:t xml:space="preserve"> House. Российские ученые вносят методические уточнения в разработку понятийного аппарата стратегических коммуникаций (П.</w:t>
      </w:r>
      <w:r w:rsidR="000E69A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="000E69A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Меньшиков, Н.</w:t>
      </w:r>
      <w:r w:rsidR="000E69A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И.</w:t>
      </w:r>
      <w:r w:rsidR="000E69A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Чеботарева и С.</w:t>
      </w:r>
      <w:r w:rsidR="000E69A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С.</w:t>
      </w:r>
      <w:r w:rsidR="000E69A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Ковалева, коллективы авторов под руководством В.</w:t>
      </w:r>
      <w:r w:rsidR="000E69A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А.</w:t>
      </w:r>
      <w:r w:rsidR="000E69A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Евстафьева и Т.</w:t>
      </w:r>
      <w:r w:rsidR="000E69A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Э.</w:t>
      </w:r>
      <w:r w:rsidR="000E69A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Гринберг</w:t>
      </w:r>
      <w:r w:rsidR="003E5901" w:rsidRPr="003E5901">
        <w:rPr>
          <w:rFonts w:ascii="Times New Roman" w:hAnsi="Times New Roman" w:cs="Times New Roman"/>
          <w:color w:val="auto"/>
          <w:sz w:val="28"/>
          <w:szCs w:val="28"/>
        </w:rPr>
        <w:t xml:space="preserve"> [3]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, а также Л.</w:t>
      </w:r>
      <w:r w:rsidR="000E69A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="000E69A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Минаевой</w:t>
      </w:r>
      <w:r w:rsidR="003E5901" w:rsidRPr="003E5901">
        <w:rPr>
          <w:rFonts w:ascii="Times New Roman" w:hAnsi="Times New Roman" w:cs="Times New Roman"/>
          <w:color w:val="auto"/>
          <w:sz w:val="28"/>
          <w:szCs w:val="28"/>
        </w:rPr>
        <w:t xml:space="preserve"> [2]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). Петербургский ученый Д.</w:t>
      </w:r>
      <w:r w:rsidR="000E69A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П.</w:t>
      </w:r>
      <w:r w:rsidR="000E69A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Гавра выделяет семь базовых характеристик стратегической коммуникации и дает подробные разъяснения к каждой базовой характеристике, обозначает возможные эффекты стратегического характера</w:t>
      </w:r>
      <w:r w:rsidR="000E69A4" w:rsidRPr="000E69A4">
        <w:rPr>
          <w:rFonts w:ascii="Times New Roman" w:hAnsi="Times New Roman" w:cs="Times New Roman"/>
          <w:color w:val="auto"/>
          <w:sz w:val="28"/>
          <w:szCs w:val="28"/>
        </w:rPr>
        <w:t xml:space="preserve"> [1</w:t>
      </w:r>
      <w:r w:rsidR="000E69A4" w:rsidRPr="003E5901">
        <w:rPr>
          <w:rFonts w:ascii="Times New Roman" w:hAnsi="Times New Roman" w:cs="Times New Roman"/>
          <w:color w:val="auto"/>
          <w:sz w:val="28"/>
          <w:szCs w:val="28"/>
        </w:rPr>
        <w:t>]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. В качестве актуального примера стратегической коммуникации России предлагаем рассмотреть XVI Саммит БРИКС в Казани (22–24 октября 2024</w:t>
      </w:r>
      <w:r w:rsidR="000E69A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0E69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 xml:space="preserve">, далее </w:t>
      </w:r>
      <w:r w:rsidR="000E69A4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 xml:space="preserve"> Саммит). </w:t>
      </w:r>
    </w:p>
    <w:p w14:paraId="3B55E477" w14:textId="31A23475" w:rsidR="009D1651" w:rsidRPr="005C682E" w:rsidRDefault="009D1651" w:rsidP="005C68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682E">
        <w:rPr>
          <w:rFonts w:ascii="Times New Roman" w:hAnsi="Times New Roman" w:cs="Times New Roman"/>
          <w:color w:val="auto"/>
          <w:sz w:val="28"/>
          <w:szCs w:val="28"/>
        </w:rPr>
        <w:t>В условиях комплексного давления со стороны Запада возможности РФ для трансляции своей точки зрения ограничены. В 2024</w:t>
      </w:r>
      <w:r w:rsidR="000E69A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0E69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 xml:space="preserve"> Россия</w:t>
      </w:r>
      <w:r w:rsidR="000E69A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 xml:space="preserve"> как страна-председательница БРИКС</w:t>
      </w:r>
      <w:r w:rsidR="000E69A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 xml:space="preserve"> приложила комплекс усилия для качественной организации Саммита и реализации собственных внешнеполитических (и в их составе коммуникационных) задач. </w:t>
      </w:r>
    </w:p>
    <w:p w14:paraId="692A7FFF" w14:textId="36C33722" w:rsidR="009D1651" w:rsidRPr="005C682E" w:rsidRDefault="009D1651" w:rsidP="005C68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682E">
        <w:rPr>
          <w:rFonts w:ascii="Times New Roman" w:hAnsi="Times New Roman" w:cs="Times New Roman"/>
          <w:color w:val="auto"/>
          <w:sz w:val="28"/>
          <w:szCs w:val="28"/>
        </w:rPr>
        <w:t>В нашем исследовании мы анализируем основные коммуникативные элементы Саммита, отталкиваясь от базовой линейной модели коммуникации Г.</w:t>
      </w:r>
      <w:r w:rsidR="000E69A4">
        <w:rPr>
          <w:rFonts w:ascii="Times New Roman" w:hAnsi="Times New Roman" w:cs="Times New Roman"/>
          <w:color w:val="auto"/>
          <w:sz w:val="28"/>
          <w:szCs w:val="28"/>
        </w:rPr>
        <w:t> </w:t>
      </w:r>
      <w:proofErr w:type="spellStart"/>
      <w:r w:rsidRPr="005C682E">
        <w:rPr>
          <w:rFonts w:ascii="Times New Roman" w:hAnsi="Times New Roman" w:cs="Times New Roman"/>
          <w:color w:val="auto"/>
          <w:sz w:val="28"/>
          <w:szCs w:val="28"/>
        </w:rPr>
        <w:t>Лассуэлла</w:t>
      </w:r>
      <w:proofErr w:type="spellEnd"/>
      <w:r w:rsidRPr="005C682E">
        <w:rPr>
          <w:rFonts w:ascii="Times New Roman" w:hAnsi="Times New Roman" w:cs="Times New Roman"/>
          <w:color w:val="auto"/>
          <w:sz w:val="28"/>
          <w:szCs w:val="28"/>
        </w:rPr>
        <w:t xml:space="preserve">. Эмпирическая база составляет текстовые и визуальные материалы Саммита (сайт, стенограммы выступлений, пресс релизы, текст Казанской декларации, фотобанк). Для обработки собранного материала использовались методы сравнительного анализа, дискурс-анализа, контент-анализа. </w:t>
      </w:r>
    </w:p>
    <w:p w14:paraId="1E7D5785" w14:textId="77777777" w:rsidR="009D1651" w:rsidRPr="005C682E" w:rsidRDefault="009D1651" w:rsidP="005C68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682E">
        <w:rPr>
          <w:rFonts w:ascii="Times New Roman" w:hAnsi="Times New Roman" w:cs="Times New Roman"/>
          <w:color w:val="auto"/>
          <w:sz w:val="28"/>
          <w:szCs w:val="28"/>
        </w:rPr>
        <w:t xml:space="preserve">В исследовании подтвердились гипотезы о достаточно высокой коммуникативной эффективности Саммита. Большинство базовых характеристик стратегической коммуникации реализованы при его 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проведении. Коммуникационные особенности Саммита соответствуют задачам информационного сопровождения внешнеполитической деятельности РФ. Выбор дат и места проведения Саммита считаем обоснованным за счет эффективно используемого контекста. Гипотеза о первостепенной роли Казанской декларации как текста стратегического ключевого сообщения подтверждена частично. Невербальные и иные вербальные элементы ключевого сообщения несут полноценную смысловую нагрузку. Сопутствующие культурные мероприятия Саммита и неформальное общение реализуют аффективное подкрепление результатов Саммита. Взаимодействие с различными целевыми аудиториями позволяет расшить спектр достигаемых коммуникативных целей. </w:t>
      </w:r>
    </w:p>
    <w:p w14:paraId="499342C9" w14:textId="77777777" w:rsidR="00F57C77" w:rsidRPr="005C682E" w:rsidRDefault="009D1651" w:rsidP="005C68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682E">
        <w:rPr>
          <w:rFonts w:ascii="Times New Roman" w:hAnsi="Times New Roman" w:cs="Times New Roman"/>
          <w:color w:val="auto"/>
          <w:sz w:val="28"/>
          <w:szCs w:val="28"/>
        </w:rPr>
        <w:t>Ключевое сообщение формирует устойчивое представление о базисном субъекте коммуникации. Россия показана способной к противостоянию международной изоляции, дипломатическому давлению, санкционному воздействию. Ее альтернативная точка зрения на формирующийся полицентричный миропорядок находит глобальную международную поддержку. Целенаправленное, системное, последовательное, многоканальное и скоординированное представление позиции России на мероприятиях Саммита подтверждает его принадлежность к актам стратегической коммуникации.</w:t>
      </w:r>
    </w:p>
    <w:p w14:paraId="3175FF13" w14:textId="77777777" w:rsidR="009D1651" w:rsidRPr="005C682E" w:rsidRDefault="009D1651" w:rsidP="005C68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6C73E84" w14:textId="77777777" w:rsidR="00F57C77" w:rsidRPr="005C682E" w:rsidRDefault="00F57C77" w:rsidP="005C68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682E">
        <w:rPr>
          <w:rFonts w:ascii="Times New Roman" w:hAnsi="Times New Roman" w:cs="Times New Roman"/>
          <w:color w:val="auto"/>
          <w:sz w:val="28"/>
          <w:szCs w:val="28"/>
        </w:rPr>
        <w:t>Литература</w:t>
      </w:r>
    </w:p>
    <w:p w14:paraId="75BDBA17" w14:textId="6093B92B" w:rsidR="000E69A4" w:rsidRPr="005C682E" w:rsidRDefault="000E69A4" w:rsidP="000E69A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682E">
        <w:rPr>
          <w:rFonts w:ascii="Times New Roman" w:hAnsi="Times New Roman" w:cs="Times New Roman"/>
          <w:color w:val="auto"/>
          <w:sz w:val="28"/>
          <w:szCs w:val="28"/>
        </w:rPr>
        <w:t>Гавра</w:t>
      </w:r>
      <w:r w:rsidR="003E590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Д.</w:t>
      </w:r>
      <w:r w:rsidR="003E590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П. Стратегические коммуникации и тексты стратегических коммуникаций: к теоретическому обоснованию категорий</w:t>
      </w:r>
      <w:r w:rsidR="003E5901">
        <w:rPr>
          <w:rFonts w:ascii="Times New Roman" w:hAnsi="Times New Roman" w:cs="Times New Roman"/>
          <w:color w:val="auto"/>
          <w:sz w:val="28"/>
          <w:szCs w:val="28"/>
        </w:rPr>
        <w:t xml:space="preserve"> //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 xml:space="preserve"> Российская школа связей с общественностью</w:t>
      </w:r>
      <w:r w:rsidR="003E5901">
        <w:rPr>
          <w:rFonts w:ascii="Times New Roman" w:hAnsi="Times New Roman" w:cs="Times New Roman"/>
          <w:color w:val="auto"/>
          <w:sz w:val="28"/>
          <w:szCs w:val="28"/>
        </w:rPr>
        <w:t xml:space="preserve">. 2021. 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3E590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3E590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590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E590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3E590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 xml:space="preserve">31. </w:t>
      </w:r>
    </w:p>
    <w:p w14:paraId="2EF60E6C" w14:textId="7514A11B" w:rsidR="000E69A4" w:rsidRPr="005C682E" w:rsidRDefault="000E69A4" w:rsidP="000E69A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682E">
        <w:rPr>
          <w:rFonts w:ascii="Times New Roman" w:hAnsi="Times New Roman" w:cs="Times New Roman"/>
          <w:color w:val="auto"/>
          <w:sz w:val="28"/>
          <w:szCs w:val="28"/>
        </w:rPr>
        <w:t>Стратегическая коммуникация в политике. Модели и технологии: учебное пособие / под ред. Л.</w:t>
      </w:r>
      <w:r w:rsidR="003E590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="003E590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 xml:space="preserve">Минаевой. </w:t>
      </w:r>
      <w:r w:rsidR="003E5901">
        <w:rPr>
          <w:rFonts w:ascii="Times New Roman" w:hAnsi="Times New Roman" w:cs="Times New Roman"/>
          <w:color w:val="auto"/>
          <w:sz w:val="28"/>
          <w:szCs w:val="28"/>
        </w:rPr>
        <w:t>М.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 xml:space="preserve">, 2024. </w:t>
      </w:r>
    </w:p>
    <w:p w14:paraId="2F2B0288" w14:textId="68334615" w:rsidR="000E69A4" w:rsidRPr="005C682E" w:rsidRDefault="000E69A4" w:rsidP="000E69A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</w:rPr>
      </w:pPr>
      <w:r w:rsidRPr="005C682E">
        <w:rPr>
          <w:rFonts w:ascii="Times New Roman" w:hAnsi="Times New Roman" w:cs="Times New Roman"/>
          <w:color w:val="auto"/>
          <w:sz w:val="28"/>
          <w:szCs w:val="28"/>
        </w:rPr>
        <w:t>Стратегические коммуникации. Теория и практика: учебное пособие для студентов вузов / под ред. В.</w:t>
      </w:r>
      <w:r w:rsidR="003E590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А.</w:t>
      </w:r>
      <w:r w:rsidR="003E590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Евстафьева, Т.</w:t>
      </w:r>
      <w:r w:rsidR="003E590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Э.</w:t>
      </w:r>
      <w:r w:rsidR="003E590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Гринберг. М.</w:t>
      </w:r>
      <w:r w:rsidR="003E590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5C682E">
        <w:rPr>
          <w:rFonts w:ascii="Times New Roman" w:hAnsi="Times New Roman" w:cs="Times New Roman"/>
          <w:color w:val="auto"/>
          <w:sz w:val="28"/>
          <w:szCs w:val="28"/>
        </w:rPr>
        <w:t>2024.</w:t>
      </w:r>
    </w:p>
    <w:p w14:paraId="3094090C" w14:textId="6A0D131D" w:rsidR="000E69A4" w:rsidRPr="003E5901" w:rsidRDefault="009D1651" w:rsidP="000E69A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  <w:lang w:val="en-US"/>
        </w:rPr>
      </w:pPr>
      <w:r w:rsidRPr="000E69A4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Nye</w:t>
      </w:r>
      <w:r w:rsidR="003E5901" w:rsidRPr="003E5901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0E69A4">
        <w:rPr>
          <w:rFonts w:ascii="Times New Roman" w:hAnsi="Times New Roman" w:cs="Times New Roman"/>
          <w:color w:val="auto"/>
          <w:sz w:val="28"/>
          <w:szCs w:val="28"/>
          <w:lang w:val="en-US"/>
        </w:rPr>
        <w:t>J.</w:t>
      </w:r>
      <w:r w:rsidR="003E5901" w:rsidRPr="003E5901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0E69A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S. Soft Power: The Means to Success in World Politics. </w:t>
      </w:r>
      <w:r w:rsidRPr="003E5901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N.Y.: Public Affairs. 2004. </w:t>
      </w:r>
    </w:p>
    <w:sectPr w:rsidR="000E69A4" w:rsidRPr="003E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E1C02"/>
    <w:multiLevelType w:val="hybridMultilevel"/>
    <w:tmpl w:val="878214F4"/>
    <w:lvl w:ilvl="0" w:tplc="5542211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51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90"/>
    <w:rsid w:val="000774CE"/>
    <w:rsid w:val="000E69A4"/>
    <w:rsid w:val="003E5901"/>
    <w:rsid w:val="0048045A"/>
    <w:rsid w:val="005C682E"/>
    <w:rsid w:val="00713190"/>
    <w:rsid w:val="009D1651"/>
    <w:rsid w:val="00AC7454"/>
    <w:rsid w:val="00E46AB9"/>
    <w:rsid w:val="00F5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9668"/>
  <w15:chartTrackingRefBased/>
  <w15:docId w15:val="{75CFE6DD-DB85-451F-BC9A-B4EEFEBA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C77"/>
    <w:rPr>
      <w:rFonts w:ascii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A"/>
    <w:rsid w:val="00F57C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4">
    <w:name w:val="Hyperlink"/>
    <w:basedOn w:val="a0"/>
    <w:uiPriority w:val="99"/>
    <w:unhideWhenUsed/>
    <w:rsid w:val="00F57C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esya_sul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Казакова</dc:creator>
  <cp:keywords/>
  <dc:description/>
  <cp:lastModifiedBy>Александр</cp:lastModifiedBy>
  <cp:revision>5</cp:revision>
  <dcterms:created xsi:type="dcterms:W3CDTF">2025-04-03T13:03:00Z</dcterms:created>
  <dcterms:modified xsi:type="dcterms:W3CDTF">2025-04-28T22:14:00Z</dcterms:modified>
</cp:coreProperties>
</file>