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AEF5" w14:textId="77777777" w:rsidR="00B975F9" w:rsidRPr="00121AD2" w:rsidRDefault="00B975F9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D2">
        <w:rPr>
          <w:rFonts w:ascii="Times New Roman" w:hAnsi="Times New Roman" w:cs="Times New Roman"/>
          <w:sz w:val="28"/>
          <w:szCs w:val="28"/>
        </w:rPr>
        <w:t>Михаил Николаевич Грачев</w:t>
      </w:r>
    </w:p>
    <w:p w14:paraId="1DECC02D" w14:textId="77777777" w:rsidR="00B975F9" w:rsidRPr="00121AD2" w:rsidRDefault="00B975F9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D2">
        <w:rPr>
          <w:rFonts w:ascii="Times New Roman" w:hAnsi="Times New Roman" w:cs="Times New Roman"/>
          <w:sz w:val="28"/>
          <w:szCs w:val="28"/>
        </w:rPr>
        <w:t>Российский государственный гуманитарный университет (Москва)</w:t>
      </w:r>
    </w:p>
    <w:p w14:paraId="1E9549A7" w14:textId="77777777" w:rsidR="00B975F9" w:rsidRPr="001B163C" w:rsidRDefault="001B163C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16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grachev</w:t>
        </w:r>
        <w:r w:rsidRPr="001B16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16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1B16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16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rggu</w:t>
        </w:r>
        <w:r w:rsidRPr="001B16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16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DB92E" w14:textId="77777777" w:rsidR="0098647D" w:rsidRPr="00121AD2" w:rsidRDefault="0098647D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75432" w14:textId="280B3219" w:rsidR="00B975F9" w:rsidRPr="00121AD2" w:rsidRDefault="00B975F9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AD2">
        <w:rPr>
          <w:rFonts w:ascii="Times New Roman" w:hAnsi="Times New Roman" w:cs="Times New Roman"/>
          <w:sz w:val="28"/>
          <w:szCs w:val="28"/>
        </w:rPr>
        <w:t>Джульета</w:t>
      </w:r>
      <w:proofErr w:type="spellEnd"/>
      <w:r w:rsidRPr="00121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AD2">
        <w:rPr>
          <w:rFonts w:ascii="Times New Roman" w:hAnsi="Times New Roman" w:cs="Times New Roman"/>
          <w:sz w:val="28"/>
          <w:szCs w:val="28"/>
        </w:rPr>
        <w:t>Солтановна</w:t>
      </w:r>
      <w:proofErr w:type="spellEnd"/>
      <w:r w:rsidRPr="00121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AD2">
        <w:rPr>
          <w:rFonts w:ascii="Times New Roman" w:hAnsi="Times New Roman" w:cs="Times New Roman"/>
          <w:sz w:val="28"/>
          <w:szCs w:val="28"/>
        </w:rPr>
        <w:t>Джантеева</w:t>
      </w:r>
      <w:proofErr w:type="spellEnd"/>
    </w:p>
    <w:p w14:paraId="45A5FBC6" w14:textId="77777777" w:rsidR="00B975F9" w:rsidRPr="00480FA0" w:rsidRDefault="00B975F9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D2">
        <w:rPr>
          <w:rFonts w:ascii="Times New Roman" w:hAnsi="Times New Roman" w:cs="Times New Roman"/>
          <w:sz w:val="28"/>
          <w:szCs w:val="28"/>
        </w:rPr>
        <w:t>Карачаево-Черкесский ордена «Знак Почета» институт гуманитарных исследований</w:t>
      </w:r>
      <w:r w:rsidR="00480FA0" w:rsidRPr="00121AD2">
        <w:rPr>
          <w:rFonts w:ascii="Times New Roman" w:hAnsi="Times New Roman" w:cs="Times New Roman"/>
          <w:sz w:val="28"/>
          <w:szCs w:val="28"/>
        </w:rPr>
        <w:t xml:space="preserve"> </w:t>
      </w:r>
      <w:r w:rsidRPr="00121AD2">
        <w:rPr>
          <w:rFonts w:ascii="Times New Roman" w:hAnsi="Times New Roman" w:cs="Times New Roman"/>
          <w:sz w:val="28"/>
          <w:szCs w:val="28"/>
        </w:rPr>
        <w:t>имени Х.Х. Хапсирокова</w:t>
      </w:r>
      <w:r w:rsidRPr="00480FA0">
        <w:rPr>
          <w:rFonts w:ascii="Times New Roman" w:hAnsi="Times New Roman" w:cs="Times New Roman"/>
          <w:sz w:val="28"/>
          <w:szCs w:val="28"/>
        </w:rPr>
        <w:t xml:space="preserve"> (Черкесск)</w:t>
      </w:r>
    </w:p>
    <w:p w14:paraId="0BB8AD34" w14:textId="77777777" w:rsidR="00B975F9" w:rsidRPr="001B163C" w:rsidRDefault="001B163C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16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dchulyach</w:t>
        </w:r>
        <w:r w:rsidRPr="00E162F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16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E162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16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9684D" w14:textId="77777777" w:rsidR="00E12AC1" w:rsidRPr="000211CE" w:rsidRDefault="00E12AC1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32598" w14:textId="77777777" w:rsidR="008C0B1F" w:rsidRPr="00BD329E" w:rsidRDefault="00B975F9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C1">
        <w:rPr>
          <w:rFonts w:ascii="Times New Roman" w:hAnsi="Times New Roman" w:cs="Times New Roman"/>
          <w:b/>
          <w:sz w:val="28"/>
          <w:szCs w:val="28"/>
        </w:rPr>
        <w:t>Пропаганда традиционных ценностей как коммуникативная стратегия государствен</w:t>
      </w:r>
      <w:r w:rsidR="00BD329E">
        <w:rPr>
          <w:rFonts w:ascii="Times New Roman" w:hAnsi="Times New Roman" w:cs="Times New Roman"/>
          <w:b/>
          <w:sz w:val="28"/>
          <w:szCs w:val="28"/>
        </w:rPr>
        <w:t xml:space="preserve">ной национальной политики </w:t>
      </w:r>
      <w:r w:rsidRPr="00E12AC1">
        <w:rPr>
          <w:rFonts w:ascii="Times New Roman" w:hAnsi="Times New Roman" w:cs="Times New Roman"/>
          <w:b/>
          <w:sz w:val="28"/>
          <w:szCs w:val="28"/>
        </w:rPr>
        <w:t>Р</w:t>
      </w:r>
      <w:r w:rsidR="003F2075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E12AC1">
        <w:rPr>
          <w:rFonts w:ascii="Times New Roman" w:hAnsi="Times New Roman" w:cs="Times New Roman"/>
          <w:b/>
          <w:sz w:val="28"/>
          <w:szCs w:val="28"/>
        </w:rPr>
        <w:t>Ф</w:t>
      </w:r>
      <w:r w:rsidR="003F2075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14:paraId="4B4606F8" w14:textId="77777777" w:rsidR="00E12AC1" w:rsidRPr="00BD329E" w:rsidRDefault="00E12AC1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62E43" w14:textId="77777777" w:rsidR="00F3681A" w:rsidRPr="005E27B6" w:rsidRDefault="002C2FDE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B6">
        <w:rPr>
          <w:rFonts w:ascii="Times New Roman" w:hAnsi="Times New Roman" w:cs="Times New Roman"/>
          <w:sz w:val="28"/>
          <w:szCs w:val="28"/>
        </w:rPr>
        <w:t xml:space="preserve">Пропаганда традиционных ценностей </w:t>
      </w:r>
      <w:r w:rsidR="0062466C" w:rsidRPr="005E27B6">
        <w:rPr>
          <w:rFonts w:ascii="Times New Roman" w:hAnsi="Times New Roman" w:cs="Times New Roman"/>
          <w:sz w:val="28"/>
          <w:szCs w:val="28"/>
        </w:rPr>
        <w:t>рассматривается как</w:t>
      </w:r>
      <w:r w:rsidRPr="005E27B6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="0062466C" w:rsidRPr="005E27B6">
        <w:rPr>
          <w:rFonts w:ascii="Times New Roman" w:hAnsi="Times New Roman" w:cs="Times New Roman"/>
          <w:sz w:val="28"/>
          <w:szCs w:val="28"/>
        </w:rPr>
        <w:t>ая</w:t>
      </w:r>
      <w:r w:rsidRPr="005E27B6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62466C" w:rsidRPr="005E27B6">
        <w:rPr>
          <w:rFonts w:ascii="Times New Roman" w:hAnsi="Times New Roman" w:cs="Times New Roman"/>
          <w:sz w:val="28"/>
          <w:szCs w:val="28"/>
        </w:rPr>
        <w:t>я</w:t>
      </w:r>
      <w:r w:rsidR="00954394" w:rsidRPr="005E27B6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D40069" w:rsidRPr="005E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6AA" w:rsidRPr="005E27B6">
        <w:rPr>
          <w:rFonts w:ascii="Times New Roman" w:hAnsi="Times New Roman" w:cs="Times New Roman"/>
          <w:sz w:val="28"/>
          <w:szCs w:val="28"/>
        </w:rPr>
        <w:t>н</w:t>
      </w:r>
      <w:r w:rsidR="0034136C" w:rsidRPr="005E27B6">
        <w:rPr>
          <w:rFonts w:ascii="Times New Roman" w:hAnsi="Times New Roman" w:cs="Times New Roman"/>
          <w:sz w:val="28"/>
          <w:szCs w:val="28"/>
        </w:rPr>
        <w:t>ациестроительств</w:t>
      </w:r>
      <w:r w:rsidR="00954394" w:rsidRPr="005E27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36AA" w:rsidRPr="005E27B6">
        <w:rPr>
          <w:rFonts w:ascii="Times New Roman" w:hAnsi="Times New Roman" w:cs="Times New Roman"/>
          <w:sz w:val="28"/>
          <w:szCs w:val="28"/>
        </w:rPr>
        <w:t xml:space="preserve"> в</w:t>
      </w:r>
      <w:r w:rsidR="0034136C" w:rsidRPr="005E27B6">
        <w:rPr>
          <w:rFonts w:ascii="Times New Roman" w:hAnsi="Times New Roman" w:cs="Times New Roman"/>
          <w:sz w:val="28"/>
          <w:szCs w:val="28"/>
        </w:rPr>
        <w:t xml:space="preserve"> Р</w:t>
      </w:r>
      <w:r w:rsidR="007E26A1" w:rsidRPr="005E27B6">
        <w:rPr>
          <w:rFonts w:ascii="Times New Roman" w:hAnsi="Times New Roman" w:cs="Times New Roman"/>
          <w:sz w:val="28"/>
          <w:szCs w:val="28"/>
        </w:rPr>
        <w:t>оссии</w:t>
      </w:r>
      <w:r w:rsidRPr="005E27B6">
        <w:rPr>
          <w:rFonts w:ascii="Times New Roman" w:hAnsi="Times New Roman" w:cs="Times New Roman"/>
          <w:sz w:val="28"/>
          <w:szCs w:val="28"/>
        </w:rPr>
        <w:t>.</w:t>
      </w:r>
      <w:r w:rsidR="0015093A" w:rsidRPr="005E27B6">
        <w:rPr>
          <w:rFonts w:ascii="Times New Roman" w:hAnsi="Times New Roman" w:cs="Times New Roman"/>
          <w:sz w:val="28"/>
          <w:szCs w:val="28"/>
        </w:rPr>
        <w:t xml:space="preserve"> </w:t>
      </w:r>
      <w:r w:rsidR="00D40069" w:rsidRPr="005E27B6">
        <w:rPr>
          <w:rFonts w:ascii="Times New Roman" w:hAnsi="Times New Roman" w:cs="Times New Roman"/>
          <w:sz w:val="28"/>
          <w:szCs w:val="28"/>
        </w:rPr>
        <w:t>Обоснов</w:t>
      </w:r>
      <w:r w:rsidR="00481F57" w:rsidRPr="005E27B6">
        <w:rPr>
          <w:rFonts w:ascii="Times New Roman" w:hAnsi="Times New Roman" w:cs="Times New Roman"/>
          <w:sz w:val="28"/>
          <w:szCs w:val="28"/>
        </w:rPr>
        <w:t>ыв</w:t>
      </w:r>
      <w:r w:rsidR="00D40069" w:rsidRPr="005E27B6">
        <w:rPr>
          <w:rFonts w:ascii="Times New Roman" w:hAnsi="Times New Roman" w:cs="Times New Roman"/>
          <w:sz w:val="28"/>
          <w:szCs w:val="28"/>
        </w:rPr>
        <w:t>а</w:t>
      </w:r>
      <w:r w:rsidR="00481F57" w:rsidRPr="005E27B6">
        <w:rPr>
          <w:rFonts w:ascii="Times New Roman" w:hAnsi="Times New Roman" w:cs="Times New Roman"/>
          <w:sz w:val="28"/>
          <w:szCs w:val="28"/>
        </w:rPr>
        <w:t>ется</w:t>
      </w:r>
      <w:r w:rsidR="00D40069" w:rsidRPr="005E27B6">
        <w:rPr>
          <w:rFonts w:ascii="Times New Roman" w:hAnsi="Times New Roman" w:cs="Times New Roman"/>
          <w:sz w:val="28"/>
          <w:szCs w:val="28"/>
        </w:rPr>
        <w:t xml:space="preserve">, что </w:t>
      </w:r>
      <w:r w:rsidR="00D87631" w:rsidRPr="005E27B6">
        <w:rPr>
          <w:rFonts w:ascii="Times New Roman" w:hAnsi="Times New Roman" w:cs="Times New Roman"/>
          <w:sz w:val="28"/>
          <w:szCs w:val="28"/>
        </w:rPr>
        <w:t>достижени</w:t>
      </w:r>
      <w:r w:rsidR="00954394" w:rsidRPr="005E27B6">
        <w:rPr>
          <w:rFonts w:ascii="Times New Roman" w:hAnsi="Times New Roman" w:cs="Times New Roman"/>
          <w:sz w:val="28"/>
          <w:szCs w:val="28"/>
        </w:rPr>
        <w:t>е</w:t>
      </w:r>
      <w:r w:rsidR="00D87631" w:rsidRPr="005E27B6">
        <w:rPr>
          <w:rFonts w:ascii="Times New Roman" w:hAnsi="Times New Roman" w:cs="Times New Roman"/>
          <w:sz w:val="28"/>
          <w:szCs w:val="28"/>
        </w:rPr>
        <w:t xml:space="preserve"> </w:t>
      </w:r>
      <w:r w:rsidR="000736AA" w:rsidRPr="005E27B6">
        <w:rPr>
          <w:rFonts w:ascii="Times New Roman" w:hAnsi="Times New Roman" w:cs="Times New Roman"/>
          <w:sz w:val="28"/>
          <w:szCs w:val="28"/>
        </w:rPr>
        <w:t>идентификационны</w:t>
      </w:r>
      <w:r w:rsidR="00D87631" w:rsidRPr="005E27B6">
        <w:rPr>
          <w:rFonts w:ascii="Times New Roman" w:hAnsi="Times New Roman" w:cs="Times New Roman"/>
          <w:sz w:val="28"/>
          <w:szCs w:val="28"/>
        </w:rPr>
        <w:t>х</w:t>
      </w:r>
      <w:r w:rsidR="000736AA" w:rsidRPr="005E27B6">
        <w:rPr>
          <w:rFonts w:ascii="Times New Roman" w:hAnsi="Times New Roman" w:cs="Times New Roman"/>
          <w:sz w:val="28"/>
          <w:szCs w:val="28"/>
        </w:rPr>
        <w:t xml:space="preserve"> цел</w:t>
      </w:r>
      <w:r w:rsidR="00D87631" w:rsidRPr="005E27B6">
        <w:rPr>
          <w:rFonts w:ascii="Times New Roman" w:hAnsi="Times New Roman" w:cs="Times New Roman"/>
          <w:sz w:val="28"/>
          <w:szCs w:val="28"/>
        </w:rPr>
        <w:t>ей</w:t>
      </w:r>
      <w:r w:rsidR="000736AA" w:rsidRPr="005E27B6">
        <w:rPr>
          <w:rFonts w:ascii="Times New Roman" w:hAnsi="Times New Roman" w:cs="Times New Roman"/>
          <w:sz w:val="28"/>
          <w:szCs w:val="28"/>
        </w:rPr>
        <w:t xml:space="preserve"> этнополитики</w:t>
      </w:r>
      <w:r w:rsidR="00954394" w:rsidRPr="005E27B6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стратегической пропаганды</w:t>
      </w:r>
      <w:r w:rsidR="00481F57" w:rsidRPr="005E27B6">
        <w:rPr>
          <w:rFonts w:ascii="Times New Roman" w:hAnsi="Times New Roman" w:cs="Times New Roman"/>
          <w:sz w:val="28"/>
          <w:szCs w:val="28"/>
        </w:rPr>
        <w:t xml:space="preserve"> с участием в ней как государственных институтов, так и общественных объединений этнокультурной направленности</w:t>
      </w:r>
      <w:r w:rsidR="00F06FE9" w:rsidRPr="005E27B6">
        <w:rPr>
          <w:rFonts w:ascii="Times New Roman" w:hAnsi="Times New Roman" w:cs="Times New Roman"/>
          <w:sz w:val="28"/>
          <w:szCs w:val="28"/>
        </w:rPr>
        <w:t>.</w:t>
      </w:r>
      <w:r w:rsidR="00E47BE8" w:rsidRPr="005E27B6">
        <w:rPr>
          <w:rFonts w:ascii="Times New Roman" w:hAnsi="Times New Roman" w:cs="Times New Roman"/>
          <w:sz w:val="28"/>
          <w:szCs w:val="28"/>
        </w:rPr>
        <w:t xml:space="preserve"> </w:t>
      </w:r>
      <w:r w:rsidR="00D40069" w:rsidRPr="005E27B6">
        <w:rPr>
          <w:rFonts w:ascii="Times New Roman" w:hAnsi="Times New Roman" w:cs="Times New Roman"/>
          <w:sz w:val="28"/>
          <w:szCs w:val="28"/>
        </w:rPr>
        <w:t xml:space="preserve">Представлена концепция дифференциации пропагандистского дискурса </w:t>
      </w:r>
      <w:r w:rsidR="00E47BE8" w:rsidRPr="005E27B6">
        <w:rPr>
          <w:rFonts w:ascii="Times New Roman" w:hAnsi="Times New Roman" w:cs="Times New Roman"/>
          <w:sz w:val="28"/>
          <w:szCs w:val="28"/>
        </w:rPr>
        <w:t xml:space="preserve">с </w:t>
      </w:r>
      <w:r w:rsidR="00481F57" w:rsidRPr="005E27B6">
        <w:rPr>
          <w:rFonts w:ascii="Times New Roman" w:hAnsi="Times New Roman" w:cs="Times New Roman"/>
          <w:sz w:val="28"/>
          <w:szCs w:val="28"/>
        </w:rPr>
        <w:t>учетом социокультурных характеристик аудитории</w:t>
      </w:r>
      <w:r w:rsidR="000155C4" w:rsidRPr="005E27B6">
        <w:rPr>
          <w:rFonts w:ascii="Times New Roman" w:hAnsi="Times New Roman" w:cs="Times New Roman"/>
          <w:sz w:val="28"/>
          <w:szCs w:val="28"/>
        </w:rPr>
        <w:t>.</w:t>
      </w:r>
    </w:p>
    <w:p w14:paraId="2EA995D6" w14:textId="77777777" w:rsidR="003908F7" w:rsidRPr="005E27B6" w:rsidRDefault="00F3681A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B6">
        <w:rPr>
          <w:rFonts w:ascii="Times New Roman" w:hAnsi="Times New Roman" w:cs="Times New Roman"/>
          <w:sz w:val="28"/>
          <w:szCs w:val="28"/>
        </w:rPr>
        <w:t>Ключевые слова: пропаганда, традиционные ценности, стратеги</w:t>
      </w:r>
      <w:r w:rsidR="000155C4" w:rsidRPr="005E27B6">
        <w:rPr>
          <w:rFonts w:ascii="Times New Roman" w:hAnsi="Times New Roman" w:cs="Times New Roman"/>
          <w:sz w:val="28"/>
          <w:szCs w:val="28"/>
        </w:rPr>
        <w:t>я</w:t>
      </w:r>
      <w:r w:rsidRPr="005E27B6">
        <w:rPr>
          <w:rFonts w:ascii="Times New Roman" w:hAnsi="Times New Roman" w:cs="Times New Roman"/>
          <w:sz w:val="28"/>
          <w:szCs w:val="28"/>
        </w:rPr>
        <w:t xml:space="preserve">, </w:t>
      </w:r>
      <w:r w:rsidR="000137CE" w:rsidRPr="005E27B6">
        <w:rPr>
          <w:rFonts w:ascii="Times New Roman" w:hAnsi="Times New Roman" w:cs="Times New Roman"/>
          <w:sz w:val="28"/>
          <w:szCs w:val="28"/>
        </w:rPr>
        <w:t xml:space="preserve">национальная политика, </w:t>
      </w:r>
      <w:r w:rsidRPr="005E27B6">
        <w:rPr>
          <w:rFonts w:ascii="Times New Roman" w:hAnsi="Times New Roman" w:cs="Times New Roman"/>
          <w:sz w:val="28"/>
          <w:szCs w:val="28"/>
        </w:rPr>
        <w:t>этнополити</w:t>
      </w:r>
      <w:r w:rsidR="002679F4" w:rsidRPr="005E27B6">
        <w:rPr>
          <w:rFonts w:ascii="Times New Roman" w:hAnsi="Times New Roman" w:cs="Times New Roman"/>
          <w:sz w:val="28"/>
          <w:szCs w:val="28"/>
        </w:rPr>
        <w:t>ка</w:t>
      </w:r>
      <w:r w:rsidR="00F051CD" w:rsidRPr="005E27B6">
        <w:rPr>
          <w:rFonts w:ascii="Times New Roman" w:hAnsi="Times New Roman" w:cs="Times New Roman"/>
          <w:sz w:val="28"/>
          <w:szCs w:val="28"/>
        </w:rPr>
        <w:t>.</w:t>
      </w:r>
    </w:p>
    <w:p w14:paraId="3AE5EFE2" w14:textId="77777777" w:rsidR="0039697B" w:rsidRPr="005E27B6" w:rsidRDefault="0039697B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09356" w14:textId="2C060825" w:rsidR="000137CE" w:rsidRPr="005E27B6" w:rsidRDefault="000137CE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B6">
        <w:rPr>
          <w:rFonts w:ascii="Times New Roman" w:hAnsi="Times New Roman" w:cs="Times New Roman"/>
          <w:sz w:val="28"/>
          <w:szCs w:val="28"/>
        </w:rPr>
        <w:t xml:space="preserve">Пропаганда традиционных ценностей играет ключевую роль в достижении идентификационных целей государственной национальной политики России. Вместе с тем указанное в «Стратегии государственной национальной политики Российской Федерации на период до 2025 года» в качестве одной из приоритетных </w:t>
      </w:r>
      <w:r w:rsidR="009222E5" w:rsidRPr="005E27B6">
        <w:rPr>
          <w:rFonts w:ascii="Times New Roman" w:hAnsi="Times New Roman" w:cs="Times New Roman"/>
          <w:sz w:val="28"/>
          <w:szCs w:val="28"/>
        </w:rPr>
        <w:t>задач</w:t>
      </w:r>
      <w:r w:rsidRPr="005E27B6">
        <w:rPr>
          <w:rFonts w:ascii="Times New Roman" w:hAnsi="Times New Roman" w:cs="Times New Roman"/>
          <w:sz w:val="28"/>
          <w:szCs w:val="28"/>
        </w:rPr>
        <w:t xml:space="preserve"> «упрочение общероссийского гражданского самосознания и духовной общности многонационального </w:t>
      </w:r>
      <w:r w:rsidRPr="005E27B6">
        <w:rPr>
          <w:rFonts w:ascii="Times New Roman" w:hAnsi="Times New Roman" w:cs="Times New Roman"/>
          <w:sz w:val="28"/>
          <w:szCs w:val="28"/>
        </w:rPr>
        <w:lastRenderedPageBreak/>
        <w:t>народа Российской Федерации (российской нации)» [</w:t>
      </w:r>
      <w:r w:rsidR="00DD397F">
        <w:rPr>
          <w:rFonts w:ascii="Times New Roman" w:hAnsi="Times New Roman" w:cs="Times New Roman"/>
          <w:sz w:val="28"/>
          <w:szCs w:val="28"/>
        </w:rPr>
        <w:t>2</w:t>
      </w:r>
      <w:r w:rsidRPr="005E27B6">
        <w:rPr>
          <w:rFonts w:ascii="Times New Roman" w:hAnsi="Times New Roman" w:cs="Times New Roman"/>
          <w:sz w:val="28"/>
          <w:szCs w:val="28"/>
        </w:rPr>
        <w:t>] и реализация ее этнокультурного потенциала способствуют обеспечению взаимодействия между акторами этнополитики, что позволяет рассматривать пропаганду традиционных ценностей как коммуникативную стратегию. Эти вопросы представляют как научный, так и практический интерес, учитывая их значимость для обеспечения национальной безопасности Российской Федерации в условиях усилившейся антироссийской пропаганды со стороны западных стран, а также «в связи с расширением этнической тематики сообщений, характеризующейся высоким уровнем агрессии, усилением как внешних, так и внутренних угроз экстремистского характера, сопровождающихся ростом влиятельности некоторых виртуальных сообществ» [</w:t>
      </w:r>
      <w:r w:rsidR="00DD397F">
        <w:rPr>
          <w:rFonts w:ascii="Times New Roman" w:hAnsi="Times New Roman" w:cs="Times New Roman"/>
          <w:sz w:val="28"/>
          <w:szCs w:val="28"/>
        </w:rPr>
        <w:t>1</w:t>
      </w:r>
      <w:r w:rsidRPr="005E27B6">
        <w:rPr>
          <w:rFonts w:ascii="Times New Roman" w:hAnsi="Times New Roman" w:cs="Times New Roman"/>
          <w:sz w:val="28"/>
          <w:szCs w:val="28"/>
        </w:rPr>
        <w:t>: 7].</w:t>
      </w:r>
    </w:p>
    <w:p w14:paraId="3C9102BD" w14:textId="23CB29FC" w:rsidR="000137CE" w:rsidRPr="005E27B6" w:rsidRDefault="000137CE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B6">
        <w:rPr>
          <w:rFonts w:ascii="Times New Roman" w:hAnsi="Times New Roman" w:cs="Times New Roman"/>
          <w:sz w:val="28"/>
          <w:szCs w:val="28"/>
        </w:rPr>
        <w:t>Пропагандистский дискурс, направленный на распространение и утверждение традиционных ценностей, конструируется в контексте государственной национальной политики с учетом сложносоставного характера российского общества. Поэтому объектами коммуникационного воздействия государственной пропаганды являются реципиенты, обладающие разной социокультурной идентификацией и этнокультурными ценностями. Это усложняет процесс формирования общероссийского гражданского самосознания через государственную пропаганду традиционных ценностей, которые понимаются как «нравственные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России» [</w:t>
      </w:r>
      <w:r w:rsidR="00DD397F">
        <w:rPr>
          <w:rFonts w:ascii="Times New Roman" w:hAnsi="Times New Roman" w:cs="Times New Roman"/>
          <w:sz w:val="28"/>
          <w:szCs w:val="28"/>
        </w:rPr>
        <w:t>3</w:t>
      </w:r>
      <w:r w:rsidRPr="005E27B6">
        <w:rPr>
          <w:rFonts w:ascii="Times New Roman" w:hAnsi="Times New Roman" w:cs="Times New Roman"/>
          <w:sz w:val="28"/>
          <w:szCs w:val="28"/>
        </w:rPr>
        <w:t>].</w:t>
      </w:r>
    </w:p>
    <w:p w14:paraId="2222E4DA" w14:textId="77777777" w:rsidR="000137CE" w:rsidRPr="005E27B6" w:rsidRDefault="000137CE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B6">
        <w:rPr>
          <w:rFonts w:ascii="Times New Roman" w:hAnsi="Times New Roman" w:cs="Times New Roman"/>
          <w:sz w:val="28"/>
          <w:szCs w:val="28"/>
        </w:rPr>
        <w:t xml:space="preserve">Достижению идентификационных целей государственной национальной политики в России способствует пропаганда традиционных ценностей с учетом долгосрочных перспектив реализации проекта </w:t>
      </w:r>
      <w:r w:rsidRPr="005E27B6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общероссийского </w:t>
      </w:r>
      <w:proofErr w:type="spellStart"/>
      <w:r w:rsidRPr="005E27B6">
        <w:rPr>
          <w:rFonts w:ascii="Times New Roman" w:hAnsi="Times New Roman" w:cs="Times New Roman"/>
          <w:sz w:val="28"/>
          <w:szCs w:val="28"/>
        </w:rPr>
        <w:t>нациестроительства</w:t>
      </w:r>
      <w:proofErr w:type="spellEnd"/>
      <w:r w:rsidRPr="005E27B6">
        <w:rPr>
          <w:rFonts w:ascii="Times New Roman" w:hAnsi="Times New Roman" w:cs="Times New Roman"/>
          <w:sz w:val="28"/>
          <w:szCs w:val="28"/>
        </w:rPr>
        <w:t xml:space="preserve"> и участия в нем как государственных, так и общественных институтов этнокультурной направленности. Коммуникативный подход позволяет включать в стратегии пропаганды традиционных ценностей не только общегражданские, но и культурно обусловленные символические элементы, релевантные актуальным политическим целям государства и информационным запросам реципиентов конкретной социокультурной среды. </w:t>
      </w:r>
    </w:p>
    <w:p w14:paraId="2FB25105" w14:textId="77777777" w:rsidR="000137CE" w:rsidRPr="005E27B6" w:rsidRDefault="000137CE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B6">
        <w:rPr>
          <w:rFonts w:ascii="Times New Roman" w:hAnsi="Times New Roman" w:cs="Times New Roman"/>
          <w:sz w:val="28"/>
          <w:szCs w:val="28"/>
        </w:rPr>
        <w:t>Концептуальное оформление пропаганды традиционных ценностей в контексте политики формирования общероссийского гражданского самосознания основано на дифференцированном подходе с селекцией этнической информации, учетом социокультурных характеристик аудитории и функциональной направленности пропагандистского дискурса. Пропаганда общероссийских традиционных ценностей как базовых и приоритетных нравственных ориентиров общества должна быть функционально направлена на формирование единой гражданской нации, предполагающей политическую интеграцию в условиях сохранения ее этнокультурного разнообразия, взаимного уважения традиций и обычаев всех народов России, предотвращения и пресечения попыток разжигания расовой, национальной и религиозной розни, а также ненависти либо вражды, обращенной к этничности.</w:t>
      </w:r>
    </w:p>
    <w:p w14:paraId="66DAEDC7" w14:textId="77777777" w:rsidR="001452AD" w:rsidRPr="005E27B6" w:rsidRDefault="001452AD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E0D7A3" w14:textId="77777777" w:rsidR="003D1A19" w:rsidRPr="005E27B6" w:rsidRDefault="001452AD" w:rsidP="00986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B6">
        <w:rPr>
          <w:rFonts w:ascii="Times New Roman" w:hAnsi="Times New Roman" w:cs="Times New Roman"/>
          <w:sz w:val="28"/>
          <w:szCs w:val="28"/>
        </w:rPr>
        <w:t>Литература</w:t>
      </w:r>
    </w:p>
    <w:p w14:paraId="4FA6F919" w14:textId="11675640" w:rsidR="00DD397F" w:rsidRPr="005E27B6" w:rsidRDefault="00DD397F" w:rsidP="00DD3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2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27B6">
        <w:rPr>
          <w:rFonts w:ascii="Times New Roman" w:hAnsi="Times New Roman" w:cs="Times New Roman"/>
          <w:sz w:val="28"/>
          <w:szCs w:val="28"/>
        </w:rPr>
        <w:t>Пропагандистский дискурс в условиях цифровизации / под ред.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27B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27B6">
        <w:rPr>
          <w:rFonts w:ascii="Times New Roman" w:hAnsi="Times New Roman" w:cs="Times New Roman"/>
          <w:sz w:val="28"/>
          <w:szCs w:val="28"/>
        </w:rPr>
        <w:t>Ачкасовой,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27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27B6">
        <w:rPr>
          <w:rFonts w:ascii="Times New Roman" w:hAnsi="Times New Roman" w:cs="Times New Roman"/>
          <w:sz w:val="28"/>
          <w:szCs w:val="28"/>
        </w:rPr>
        <w:t>Мельник. СПб., 2023.</w:t>
      </w:r>
    </w:p>
    <w:p w14:paraId="07BD7B15" w14:textId="0A2521F8" w:rsidR="003D1A19" w:rsidRPr="005E27B6" w:rsidRDefault="00DD397F" w:rsidP="00986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D1A19" w:rsidRPr="005E27B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19.12.2012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3D1A19" w:rsidRPr="005E27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D1A19" w:rsidRPr="005E27B6">
        <w:rPr>
          <w:rFonts w:ascii="Times New Roman" w:hAnsi="Times New Roman" w:cs="Times New Roman"/>
          <w:sz w:val="28"/>
          <w:szCs w:val="28"/>
        </w:rPr>
        <w:t xml:space="preserve">1666 «О Стратегии государственной национальной политики Российской Федерации на период до 2025 года» </w:t>
      </w:r>
      <w:r w:rsidR="003D1A19" w:rsidRPr="005E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="00244078" w:rsidRPr="005E27B6">
        <w:rPr>
          <w:rFonts w:ascii="Times New Roman" w:hAnsi="Times New Roman" w:cs="Times New Roman"/>
          <w:sz w:val="28"/>
          <w:szCs w:val="28"/>
        </w:rPr>
        <w:t xml:space="preserve">ГАРАНТ.РУ: Информационно-правовой портал. </w:t>
      </w:r>
      <w:r w:rsidR="00244078" w:rsidRPr="005E27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44078" w:rsidRPr="005E27B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5798F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https://www.garant.ru/products/ipo/prime/doc/70184810/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078" w:rsidRPr="005E27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244078" w:rsidRPr="005E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4078" w:rsidRPr="005E2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 20.02.2025).</w:t>
      </w:r>
    </w:p>
    <w:p w14:paraId="2F0E0275" w14:textId="5CB7F859" w:rsidR="00DD397F" w:rsidRPr="005E27B6" w:rsidRDefault="00DD3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4078" w:rsidRPr="005E2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44078" w:rsidRPr="005E27B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09.11.2022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244078" w:rsidRPr="005E27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44078" w:rsidRPr="005E27B6">
        <w:rPr>
          <w:rFonts w:ascii="Times New Roman" w:hAnsi="Times New Roman" w:cs="Times New Roman"/>
          <w:sz w:val="28"/>
          <w:szCs w:val="28"/>
        </w:rPr>
        <w:t xml:space="preserve">809 </w:t>
      </w:r>
      <w:r w:rsidR="00C82B48" w:rsidRPr="005E27B6">
        <w:rPr>
          <w:rFonts w:ascii="Times New Roman" w:hAnsi="Times New Roman" w:cs="Times New Roman"/>
          <w:sz w:val="28"/>
          <w:szCs w:val="28"/>
        </w:rPr>
        <w:t>«Об </w:t>
      </w:r>
      <w:r w:rsidR="00244078" w:rsidRPr="005E27B6">
        <w:rPr>
          <w:rFonts w:ascii="Times New Roman" w:hAnsi="Times New Roman" w:cs="Times New Roman"/>
          <w:sz w:val="28"/>
          <w:szCs w:val="28"/>
        </w:rPr>
        <w:t>утверждении Основ государственной политики по сохранению и укреплению традиционных российских</w:t>
      </w:r>
      <w:r w:rsidR="00C82B48" w:rsidRPr="005E27B6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ценностей» </w:t>
      </w:r>
      <w:r w:rsidR="00C82B48" w:rsidRPr="005E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="00C82B48" w:rsidRPr="005E27B6">
        <w:rPr>
          <w:rFonts w:ascii="Times New Roman" w:hAnsi="Times New Roman" w:cs="Times New Roman"/>
          <w:sz w:val="28"/>
          <w:szCs w:val="28"/>
        </w:rPr>
        <w:t xml:space="preserve">ГАРАНТ.РУ: Информационно-правовой портал. </w:t>
      </w:r>
      <w:r w:rsidR="00C82B48" w:rsidRPr="005E27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82B48" w:rsidRPr="005E27B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5798F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https://www.garant.ru/products/ipo/prime/doc/405579061/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2B48" w:rsidRPr="005E27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C82B48" w:rsidRPr="005E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B48" w:rsidRPr="005E2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 20.02.2025).</w:t>
      </w:r>
    </w:p>
    <w:sectPr w:rsidR="00DD397F" w:rsidRPr="005E27B6" w:rsidSect="00EF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45CC5"/>
    <w:multiLevelType w:val="hybridMultilevel"/>
    <w:tmpl w:val="5282D580"/>
    <w:lvl w:ilvl="0" w:tplc="2CA895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51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533"/>
    <w:rsid w:val="00000533"/>
    <w:rsid w:val="000137CE"/>
    <w:rsid w:val="000155C4"/>
    <w:rsid w:val="000211CE"/>
    <w:rsid w:val="000661E0"/>
    <w:rsid w:val="000736AA"/>
    <w:rsid w:val="00111A2E"/>
    <w:rsid w:val="00113667"/>
    <w:rsid w:val="00121AD2"/>
    <w:rsid w:val="00142FBA"/>
    <w:rsid w:val="001452AD"/>
    <w:rsid w:val="0015093A"/>
    <w:rsid w:val="00187E44"/>
    <w:rsid w:val="001A43FA"/>
    <w:rsid w:val="001B163C"/>
    <w:rsid w:val="001E76E5"/>
    <w:rsid w:val="002367C5"/>
    <w:rsid w:val="00244078"/>
    <w:rsid w:val="0024439A"/>
    <w:rsid w:val="0025768C"/>
    <w:rsid w:val="0026534A"/>
    <w:rsid w:val="002679F4"/>
    <w:rsid w:val="002B4286"/>
    <w:rsid w:val="002C2FDE"/>
    <w:rsid w:val="002E5BF9"/>
    <w:rsid w:val="003019D8"/>
    <w:rsid w:val="003232BA"/>
    <w:rsid w:val="0034136C"/>
    <w:rsid w:val="00360EF4"/>
    <w:rsid w:val="003769D5"/>
    <w:rsid w:val="00377C8A"/>
    <w:rsid w:val="00387BE0"/>
    <w:rsid w:val="003908F7"/>
    <w:rsid w:val="0039697B"/>
    <w:rsid w:val="003B3451"/>
    <w:rsid w:val="003D1A19"/>
    <w:rsid w:val="003E1F92"/>
    <w:rsid w:val="003F2075"/>
    <w:rsid w:val="003F5457"/>
    <w:rsid w:val="004079D5"/>
    <w:rsid w:val="00421DA6"/>
    <w:rsid w:val="0048045A"/>
    <w:rsid w:val="00480FA0"/>
    <w:rsid w:val="00481F57"/>
    <w:rsid w:val="00496CF0"/>
    <w:rsid w:val="004E22A3"/>
    <w:rsid w:val="005105F4"/>
    <w:rsid w:val="00535F01"/>
    <w:rsid w:val="00580A07"/>
    <w:rsid w:val="005E27B6"/>
    <w:rsid w:val="0062466C"/>
    <w:rsid w:val="006259E5"/>
    <w:rsid w:val="00684619"/>
    <w:rsid w:val="00693E53"/>
    <w:rsid w:val="006B4B6B"/>
    <w:rsid w:val="006B6397"/>
    <w:rsid w:val="006D6A03"/>
    <w:rsid w:val="006D6AF1"/>
    <w:rsid w:val="00752A6D"/>
    <w:rsid w:val="00795DBD"/>
    <w:rsid w:val="007C4A00"/>
    <w:rsid w:val="007E26A1"/>
    <w:rsid w:val="00872A30"/>
    <w:rsid w:val="008C0B1F"/>
    <w:rsid w:val="008D1F88"/>
    <w:rsid w:val="008F60EE"/>
    <w:rsid w:val="009222E5"/>
    <w:rsid w:val="00924605"/>
    <w:rsid w:val="00954394"/>
    <w:rsid w:val="0098647D"/>
    <w:rsid w:val="009873F7"/>
    <w:rsid w:val="009D0135"/>
    <w:rsid w:val="00A86101"/>
    <w:rsid w:val="00AA16DC"/>
    <w:rsid w:val="00AB1E8A"/>
    <w:rsid w:val="00AB7083"/>
    <w:rsid w:val="00AF591B"/>
    <w:rsid w:val="00B02BFE"/>
    <w:rsid w:val="00B975F9"/>
    <w:rsid w:val="00BA44B7"/>
    <w:rsid w:val="00BD329E"/>
    <w:rsid w:val="00BE65D1"/>
    <w:rsid w:val="00C33502"/>
    <w:rsid w:val="00C55607"/>
    <w:rsid w:val="00C82B48"/>
    <w:rsid w:val="00C95576"/>
    <w:rsid w:val="00D12FAB"/>
    <w:rsid w:val="00D40069"/>
    <w:rsid w:val="00D87631"/>
    <w:rsid w:val="00DC6BB3"/>
    <w:rsid w:val="00DD397F"/>
    <w:rsid w:val="00E12AC1"/>
    <w:rsid w:val="00E46AB9"/>
    <w:rsid w:val="00E47BE8"/>
    <w:rsid w:val="00EA6643"/>
    <w:rsid w:val="00EB7CBE"/>
    <w:rsid w:val="00EC0E47"/>
    <w:rsid w:val="00EC7AE8"/>
    <w:rsid w:val="00ED5E77"/>
    <w:rsid w:val="00EF108D"/>
    <w:rsid w:val="00F02FFB"/>
    <w:rsid w:val="00F051CD"/>
    <w:rsid w:val="00F06FE9"/>
    <w:rsid w:val="00F3681A"/>
    <w:rsid w:val="00FB681D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2616"/>
  <w15:docId w15:val="{D939D6BE-0838-4048-89F5-C9AFC6A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8D"/>
  </w:style>
  <w:style w:type="paragraph" w:styleId="3">
    <w:name w:val="heading 3"/>
    <w:basedOn w:val="a"/>
    <w:next w:val="a"/>
    <w:link w:val="30"/>
    <w:uiPriority w:val="9"/>
    <w:unhideWhenUsed/>
    <w:qFormat/>
    <w:rsid w:val="001E76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5F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E76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1452A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D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5790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01848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hulyach@inbox.ru" TargetMode="External"/><Relationship Id="rId5" Type="http://schemas.openxmlformats.org/officeDocument/2006/relationships/hyperlink" Target="mailto:grachev.m@rg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49</cp:revision>
  <dcterms:created xsi:type="dcterms:W3CDTF">2025-02-28T13:55:00Z</dcterms:created>
  <dcterms:modified xsi:type="dcterms:W3CDTF">2025-04-28T22:02:00Z</dcterms:modified>
</cp:coreProperties>
</file>