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F4" w:rsidRPr="00A56895" w:rsidRDefault="00F325F4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A56895">
        <w:rPr>
          <w:color w:val="1A1A1A"/>
          <w:sz w:val="28"/>
          <w:szCs w:val="28"/>
        </w:rPr>
        <w:t xml:space="preserve">Алла Николаевна </w:t>
      </w:r>
      <w:proofErr w:type="spellStart"/>
      <w:r w:rsidRPr="00A56895">
        <w:rPr>
          <w:color w:val="1A1A1A"/>
          <w:sz w:val="28"/>
          <w:szCs w:val="28"/>
        </w:rPr>
        <w:t>Тепляшина</w:t>
      </w:r>
      <w:proofErr w:type="spellEnd"/>
    </w:p>
    <w:p w:rsidR="00F325F4" w:rsidRPr="00A56895" w:rsidRDefault="00AE12AC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895">
        <w:rPr>
          <w:color w:val="1A1A1A"/>
          <w:sz w:val="28"/>
          <w:szCs w:val="28"/>
        </w:rPr>
        <w:t>Санкт-Петербургский государственный университет</w:t>
      </w:r>
    </w:p>
    <w:p w:rsidR="00A56895" w:rsidRDefault="001E2686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hyperlink r:id="rId5" w:tgtFrame="_blank" w:history="1">
        <w:r w:rsidR="00F325F4" w:rsidRPr="00A56895">
          <w:rPr>
            <w:rStyle w:val="a4"/>
            <w:sz w:val="28"/>
            <w:szCs w:val="28"/>
          </w:rPr>
          <w:t>a-nik@list.ru</w:t>
        </w:r>
      </w:hyperlink>
    </w:p>
    <w:p w:rsidR="00A56895" w:rsidRDefault="00A5689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A1A1A"/>
          <w:sz w:val="28"/>
          <w:szCs w:val="28"/>
        </w:rPr>
      </w:pPr>
    </w:p>
    <w:p w:rsidR="00A56895" w:rsidRDefault="00F325F4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color w:val="1A1A1A"/>
          <w:sz w:val="28"/>
          <w:szCs w:val="28"/>
        </w:rPr>
      </w:pPr>
      <w:r w:rsidRPr="00A56895">
        <w:rPr>
          <w:b/>
          <w:color w:val="1A1A1A"/>
          <w:sz w:val="28"/>
          <w:szCs w:val="28"/>
        </w:rPr>
        <w:t>Религиозная публицистика в современном информационном пространстве</w:t>
      </w:r>
    </w:p>
    <w:p w:rsidR="00A56895" w:rsidRDefault="00A5689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</w:p>
    <w:p w:rsidR="00A56895" w:rsidRDefault="00DA08C6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  <w:shd w:val="clear" w:color="auto" w:fill="FFFFFF"/>
        </w:rPr>
      </w:pPr>
      <w:r w:rsidRPr="00A56895">
        <w:rPr>
          <w:color w:val="1A1A1A"/>
          <w:sz w:val="28"/>
          <w:szCs w:val="28"/>
          <w:shd w:val="clear" w:color="auto" w:fill="FFFFFF"/>
        </w:rPr>
        <w:t>Статья посвящена деятельности публицистов в проблемно-тематическом аспекте, связанном с вызовами и угрозами экстремистских проявлений неоязычества. На основании дискурс-анализа текстов современной религиозной публицистики о проблемах государства и общества в контексте неоязычества выделены два направления, которые находятся в оппозиции друг к другу.</w:t>
      </w:r>
    </w:p>
    <w:p w:rsidR="00A56895" w:rsidRDefault="00A5689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bCs/>
          <w:color w:val="1A1A1A"/>
          <w:sz w:val="28"/>
          <w:szCs w:val="28"/>
        </w:rPr>
        <w:t xml:space="preserve">Ключевые слова: </w:t>
      </w:r>
      <w:r w:rsidR="00F325F4" w:rsidRPr="00A56895">
        <w:rPr>
          <w:color w:val="1A1A1A"/>
          <w:sz w:val="28"/>
          <w:szCs w:val="28"/>
        </w:rPr>
        <w:t xml:space="preserve">публицистика, экстремизм, религиозный </w:t>
      </w:r>
      <w:proofErr w:type="spellStart"/>
      <w:r w:rsidR="00F325F4" w:rsidRPr="00A56895">
        <w:rPr>
          <w:color w:val="1A1A1A"/>
          <w:sz w:val="28"/>
          <w:szCs w:val="28"/>
        </w:rPr>
        <w:t>дискурс</w:t>
      </w:r>
      <w:proofErr w:type="spellEnd"/>
      <w:r w:rsidR="00F325F4" w:rsidRPr="00A56895">
        <w:rPr>
          <w:color w:val="1A1A1A"/>
          <w:sz w:val="28"/>
          <w:szCs w:val="28"/>
        </w:rPr>
        <w:t xml:space="preserve">, </w:t>
      </w:r>
      <w:proofErr w:type="spellStart"/>
      <w:r w:rsidR="00F325F4" w:rsidRPr="00A56895">
        <w:rPr>
          <w:color w:val="1A1A1A"/>
          <w:sz w:val="28"/>
          <w:szCs w:val="28"/>
        </w:rPr>
        <w:t>неориторика</w:t>
      </w:r>
      <w:proofErr w:type="spellEnd"/>
      <w:r w:rsidR="004D0C37" w:rsidRPr="00A56895">
        <w:rPr>
          <w:color w:val="1A1A1A"/>
          <w:sz w:val="28"/>
          <w:szCs w:val="28"/>
        </w:rPr>
        <w:t>.</w:t>
      </w:r>
    </w:p>
    <w:p w:rsidR="00A56895" w:rsidRDefault="00A5689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</w:p>
    <w:p w:rsidR="00050215" w:rsidRPr="007F6290" w:rsidRDefault="00F325F4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290">
        <w:rPr>
          <w:sz w:val="28"/>
          <w:szCs w:val="28"/>
        </w:rPr>
        <w:t xml:space="preserve">В российских светских и церковных СМИ выходят публицистические произведения с размышлениями представителей Церкви и общества, в частности, о тенденциях национальной идеологии. Важно, что </w:t>
      </w:r>
      <w:proofErr w:type="spellStart"/>
      <w:r w:rsidRPr="007F6290">
        <w:rPr>
          <w:sz w:val="28"/>
          <w:szCs w:val="28"/>
        </w:rPr>
        <w:t>медийная</w:t>
      </w:r>
      <w:proofErr w:type="spellEnd"/>
      <w:r w:rsidRPr="007F6290">
        <w:rPr>
          <w:sz w:val="28"/>
          <w:szCs w:val="28"/>
        </w:rPr>
        <w:t xml:space="preserve"> работа в этом направлении не ограничивается информационными сообщениями. «Мы уже десять лет живем при новой социальной и традиционалистской идеологии, направленной на сбережение и укрепление российской цивилизации и российского народа. Она не прописана на бумаге, но далеко не всегда идеология прописывается на бумаге. </w:t>
      </w:r>
      <w:proofErr w:type="gramStart"/>
      <w:r w:rsidRPr="007F6290">
        <w:rPr>
          <w:sz w:val="28"/>
          <w:szCs w:val="28"/>
        </w:rPr>
        <w:t>А поэтому нам нужно не изобретать идеологии, а оценить и понять то идеологическое пространство, в котором мы находимся, описать его и внедрять во все сферы нашего бытования </w:t>
      </w:r>
      <w:r w:rsidR="00F41A0E" w:rsidRPr="007F6290">
        <w:rPr>
          <w:rFonts w:eastAsia="Calibri"/>
          <w:sz w:val="28"/>
          <w:szCs w:val="28"/>
          <w:lang w:eastAsia="en-US"/>
        </w:rPr>
        <w:t>–</w:t>
      </w:r>
      <w:r w:rsidR="00050215" w:rsidRPr="007F6290">
        <w:rPr>
          <w:sz w:val="28"/>
          <w:szCs w:val="28"/>
        </w:rPr>
        <w:t xml:space="preserve"> </w:t>
      </w:r>
      <w:r w:rsidRPr="007F6290">
        <w:rPr>
          <w:sz w:val="28"/>
          <w:szCs w:val="28"/>
        </w:rPr>
        <w:t xml:space="preserve">в культуру, науку, образование, право, оборону, промышленность, экономику, финансы и так далее», </w:t>
      </w:r>
      <w:r w:rsidR="00F41A0E" w:rsidRPr="007F6290">
        <w:rPr>
          <w:rFonts w:eastAsia="Calibri"/>
          <w:sz w:val="28"/>
          <w:szCs w:val="28"/>
          <w:lang w:eastAsia="en-US"/>
        </w:rPr>
        <w:t>–</w:t>
      </w:r>
      <w:r w:rsidRPr="007F6290">
        <w:rPr>
          <w:sz w:val="28"/>
          <w:szCs w:val="28"/>
        </w:rPr>
        <w:t xml:space="preserve"> такими видит задачи публицистики известный общественный деятель, ректор Российского Православного Университета святого Иоанна Богослова Александр Щипков </w:t>
      </w:r>
      <w:r w:rsidRPr="007F6290">
        <w:rPr>
          <w:sz w:val="28"/>
          <w:szCs w:val="28"/>
        </w:rPr>
        <w:lastRenderedPageBreak/>
        <w:t xml:space="preserve">(в середине 1990-х </w:t>
      </w:r>
      <w:r w:rsidR="00F41A0E" w:rsidRPr="007F6290">
        <w:rPr>
          <w:rFonts w:eastAsia="Calibri"/>
          <w:sz w:val="28"/>
          <w:szCs w:val="28"/>
          <w:lang w:eastAsia="en-US"/>
        </w:rPr>
        <w:t xml:space="preserve">– </w:t>
      </w:r>
      <w:r w:rsidRPr="007F6290">
        <w:rPr>
          <w:sz w:val="28"/>
          <w:szCs w:val="28"/>
        </w:rPr>
        <w:t>р</w:t>
      </w:r>
      <w:r w:rsidR="00F41A0E" w:rsidRPr="007F6290">
        <w:rPr>
          <w:sz w:val="28"/>
          <w:szCs w:val="28"/>
        </w:rPr>
        <w:t>елигиозный обозреватель</w:t>
      </w:r>
      <w:proofErr w:type="gramEnd"/>
      <w:r w:rsidR="00F41A0E" w:rsidRPr="007F6290">
        <w:rPr>
          <w:sz w:val="28"/>
          <w:szCs w:val="28"/>
        </w:rPr>
        <w:t xml:space="preserve"> газеты «Смена»</w:t>
      </w:r>
      <w:r w:rsidR="00D45935" w:rsidRPr="007F6290">
        <w:rPr>
          <w:sz w:val="28"/>
          <w:szCs w:val="28"/>
        </w:rPr>
        <w:t>) [3</w:t>
      </w:r>
      <w:r w:rsidRPr="007F6290">
        <w:rPr>
          <w:sz w:val="28"/>
          <w:szCs w:val="28"/>
        </w:rPr>
        <w:t xml:space="preserve">]. </w:t>
      </w:r>
      <w:proofErr w:type="gramStart"/>
      <w:r w:rsidRPr="007F6290">
        <w:rPr>
          <w:sz w:val="28"/>
          <w:szCs w:val="28"/>
        </w:rPr>
        <w:t>Темы религиозного дискурса актуальны и интересны, вместе с тем «публицистика православных религиозных деятелей современной России, в том числе в проблемно-тематическом аспекте и на материале ресурсов сети Интернет, довольно нова в научной повестке дня и еще никогда не становилась объе</w:t>
      </w:r>
      <w:r w:rsidR="007524BE" w:rsidRPr="007F6290">
        <w:rPr>
          <w:sz w:val="28"/>
          <w:szCs w:val="28"/>
        </w:rPr>
        <w:t>ктом изучения исследователей» [2</w:t>
      </w:r>
      <w:r w:rsidR="00D45935" w:rsidRPr="007F6290">
        <w:rPr>
          <w:sz w:val="28"/>
          <w:szCs w:val="28"/>
        </w:rPr>
        <w:t>: 9</w:t>
      </w:r>
      <w:r w:rsidRPr="007F6290">
        <w:rPr>
          <w:sz w:val="28"/>
          <w:szCs w:val="28"/>
        </w:rPr>
        <w:t>].</w:t>
      </w:r>
      <w:proofErr w:type="gramEnd"/>
    </w:p>
    <w:p w:rsidR="00A56895" w:rsidRDefault="00F325F4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A56895">
        <w:rPr>
          <w:color w:val="1A1A1A"/>
          <w:sz w:val="28"/>
          <w:szCs w:val="28"/>
        </w:rPr>
        <w:t xml:space="preserve">На основании </w:t>
      </w:r>
      <w:proofErr w:type="spellStart"/>
      <w:r w:rsidRPr="00A56895">
        <w:rPr>
          <w:color w:val="1A1A1A"/>
          <w:sz w:val="28"/>
          <w:szCs w:val="28"/>
        </w:rPr>
        <w:t>дискурс-анализа</w:t>
      </w:r>
      <w:proofErr w:type="spellEnd"/>
      <w:r w:rsidRPr="00A56895">
        <w:rPr>
          <w:color w:val="1A1A1A"/>
          <w:sz w:val="28"/>
          <w:szCs w:val="28"/>
        </w:rPr>
        <w:t xml:space="preserve"> текстов о проблемах религии в современной публицистике можно выделить два направления. Направление, ориентированное на общую и православную культуру, характеризуется толерантностью выражения мнений. Второе направление отличается стилизованной церковностью, проявлением тенденции к принципиальному изоляционизму, высокой степенью нетерпимо</w:t>
      </w:r>
      <w:r w:rsidR="00A56895">
        <w:rPr>
          <w:color w:val="1A1A1A"/>
          <w:sz w:val="28"/>
          <w:szCs w:val="28"/>
        </w:rPr>
        <w:t>сти, граничащей с экстремизмом.</w:t>
      </w:r>
    </w:p>
    <w:p w:rsidR="00A56895" w:rsidRPr="007F6290" w:rsidRDefault="00F325F4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F6290">
        <w:rPr>
          <w:sz w:val="28"/>
          <w:szCs w:val="28"/>
        </w:rPr>
        <w:t xml:space="preserve">Согласно Стратегии противодействия </w:t>
      </w:r>
      <w:r w:rsidR="00AE12AC" w:rsidRPr="007F6290">
        <w:rPr>
          <w:sz w:val="28"/>
          <w:szCs w:val="28"/>
        </w:rPr>
        <w:t xml:space="preserve">экстремизму в РФ до 2025 </w:t>
      </w:r>
      <w:r w:rsidR="007F6290">
        <w:rPr>
          <w:sz w:val="28"/>
          <w:szCs w:val="28"/>
        </w:rPr>
        <w:t>г.</w:t>
      </w:r>
      <w:r w:rsidR="00AE12AC" w:rsidRPr="007F6290">
        <w:rPr>
          <w:sz w:val="28"/>
          <w:szCs w:val="28"/>
        </w:rPr>
        <w:t xml:space="preserve">, </w:t>
      </w:r>
      <w:r w:rsidRPr="007F6290">
        <w:rPr>
          <w:sz w:val="28"/>
          <w:szCs w:val="28"/>
        </w:rPr>
        <w:t xml:space="preserve">экстремизм вышел за пределы отдельных </w:t>
      </w:r>
      <w:proofErr w:type="gramStart"/>
      <w:r w:rsidRPr="007F6290">
        <w:rPr>
          <w:sz w:val="28"/>
          <w:szCs w:val="28"/>
        </w:rPr>
        <w:t>государств</w:t>
      </w:r>
      <w:proofErr w:type="gramEnd"/>
      <w:r w:rsidRPr="007F6290">
        <w:rPr>
          <w:sz w:val="28"/>
          <w:szCs w:val="28"/>
        </w:rPr>
        <w:t xml:space="preserve">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</w:t>
      </w:r>
      <w:r w:rsidR="00AE12AC" w:rsidRPr="007F6290">
        <w:rPr>
          <w:sz w:val="28"/>
          <w:szCs w:val="28"/>
        </w:rPr>
        <w:t>ела сфер экономического влияния</w:t>
      </w:r>
      <w:r w:rsidRPr="007F6290">
        <w:rPr>
          <w:sz w:val="28"/>
          <w:szCs w:val="28"/>
        </w:rPr>
        <w:t>. Важное место в данных негативных процессах занимает этнический и религиозный экстремизм, радикальная религиозность. За термином «экстремизм» скрывается сл</w:t>
      </w:r>
      <w:r w:rsidR="007524BE" w:rsidRPr="007F6290">
        <w:rPr>
          <w:sz w:val="28"/>
          <w:szCs w:val="28"/>
        </w:rPr>
        <w:t>ожное социокультурное явление</w:t>
      </w:r>
      <w:r w:rsidRPr="007F6290">
        <w:rPr>
          <w:sz w:val="28"/>
          <w:szCs w:val="28"/>
        </w:rPr>
        <w:t xml:space="preserve">. Этимологически данный термин восходит к лат. </w:t>
      </w:r>
      <w:proofErr w:type="spellStart"/>
      <w:r w:rsidRPr="007F6290">
        <w:rPr>
          <w:i/>
          <w:sz w:val="28"/>
          <w:szCs w:val="28"/>
        </w:rPr>
        <w:t>extremus</w:t>
      </w:r>
      <w:proofErr w:type="spellEnd"/>
      <w:r w:rsidR="007F6290">
        <w:rPr>
          <w:sz w:val="28"/>
          <w:szCs w:val="28"/>
        </w:rPr>
        <w:t xml:space="preserve"> </w:t>
      </w:r>
      <w:r w:rsidR="007F6290" w:rsidRPr="007F6290">
        <w:rPr>
          <w:sz w:val="28"/>
          <w:szCs w:val="28"/>
        </w:rPr>
        <w:t>‘</w:t>
      </w:r>
      <w:r w:rsidRPr="007F6290">
        <w:rPr>
          <w:sz w:val="28"/>
          <w:szCs w:val="28"/>
        </w:rPr>
        <w:t>крайний, чрезмерный</w:t>
      </w:r>
      <w:r w:rsidR="007F6290" w:rsidRPr="007F6290">
        <w:rPr>
          <w:sz w:val="28"/>
          <w:szCs w:val="28"/>
        </w:rPr>
        <w:t>’</w:t>
      </w:r>
      <w:r w:rsidRPr="007F6290">
        <w:rPr>
          <w:sz w:val="28"/>
          <w:szCs w:val="28"/>
        </w:rPr>
        <w:t xml:space="preserve"> и в общем смысле означает </w:t>
      </w:r>
      <w:proofErr w:type="gramStart"/>
      <w:r w:rsidRPr="007F6290">
        <w:rPr>
          <w:sz w:val="28"/>
          <w:szCs w:val="28"/>
        </w:rPr>
        <w:t>приверженность</w:t>
      </w:r>
      <w:proofErr w:type="gramEnd"/>
      <w:r w:rsidRPr="007F6290">
        <w:rPr>
          <w:sz w:val="28"/>
          <w:szCs w:val="28"/>
        </w:rPr>
        <w:t xml:space="preserve"> как отдельных лиц, так и целых организаций крайним взглядам и методам действия. Экстремизм может выражаться в виде «деструктивной, радикальной, имеющей системный характер противоправно</w:t>
      </w:r>
      <w:r w:rsidR="007524BE" w:rsidRPr="007F6290">
        <w:rPr>
          <w:sz w:val="28"/>
          <w:szCs w:val="28"/>
        </w:rPr>
        <w:t>й деятельности» [1: 107</w:t>
      </w:r>
      <w:r w:rsidRPr="007F6290">
        <w:rPr>
          <w:sz w:val="28"/>
          <w:szCs w:val="28"/>
        </w:rPr>
        <w:t xml:space="preserve">] и проявляться в различных сферах: политической, экономической, религиозной, информационной, экологической и др. При этом идеологи экстремистских движений не только отстаивают исключительную истинность собственного мировоззрения, но и </w:t>
      </w:r>
      <w:r w:rsidRPr="007F6290">
        <w:rPr>
          <w:sz w:val="28"/>
          <w:szCs w:val="28"/>
        </w:rPr>
        <w:lastRenderedPageBreak/>
        <w:t xml:space="preserve">отрицают право на существование любого образа жизни и мысли, отличного </w:t>
      </w:r>
      <w:proofErr w:type="gramStart"/>
      <w:r w:rsidRPr="007F6290">
        <w:rPr>
          <w:sz w:val="28"/>
          <w:szCs w:val="28"/>
        </w:rPr>
        <w:t>от</w:t>
      </w:r>
      <w:proofErr w:type="gramEnd"/>
      <w:r w:rsidRPr="007F6290">
        <w:rPr>
          <w:sz w:val="28"/>
          <w:szCs w:val="28"/>
        </w:rPr>
        <w:t xml:space="preserve"> </w:t>
      </w:r>
      <w:proofErr w:type="gramStart"/>
      <w:r w:rsidRPr="007F6290">
        <w:rPr>
          <w:sz w:val="28"/>
          <w:szCs w:val="28"/>
        </w:rPr>
        <w:t>их</w:t>
      </w:r>
      <w:proofErr w:type="gramEnd"/>
      <w:r w:rsidRPr="007F6290">
        <w:rPr>
          <w:sz w:val="28"/>
          <w:szCs w:val="28"/>
        </w:rPr>
        <w:t xml:space="preserve"> собственного.</w:t>
      </w:r>
      <w:bookmarkStart w:id="0" w:name="_GoBack"/>
      <w:bookmarkEnd w:id="0"/>
    </w:p>
    <w:p w:rsidR="00A56895" w:rsidRDefault="00F325F4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A56895">
        <w:rPr>
          <w:color w:val="1A1A1A"/>
          <w:sz w:val="28"/>
          <w:szCs w:val="28"/>
        </w:rPr>
        <w:t>Экстремистская направленность, например, свойствен</w:t>
      </w:r>
      <w:r w:rsidR="00F41A0E" w:rsidRPr="00A56895">
        <w:rPr>
          <w:color w:val="1A1A1A"/>
          <w:sz w:val="28"/>
          <w:szCs w:val="28"/>
        </w:rPr>
        <w:t>н</w:t>
      </w:r>
      <w:r w:rsidRPr="00A56895">
        <w:rPr>
          <w:color w:val="1A1A1A"/>
          <w:sz w:val="28"/>
          <w:szCs w:val="28"/>
        </w:rPr>
        <w:t xml:space="preserve">а идеологии неоязычества, в </w:t>
      </w:r>
      <w:proofErr w:type="gramStart"/>
      <w:r w:rsidRPr="00A56895">
        <w:rPr>
          <w:color w:val="1A1A1A"/>
          <w:sz w:val="28"/>
          <w:szCs w:val="28"/>
        </w:rPr>
        <w:t>контексте</w:t>
      </w:r>
      <w:proofErr w:type="gramEnd"/>
      <w:r w:rsidRPr="00A56895">
        <w:rPr>
          <w:color w:val="1A1A1A"/>
          <w:sz w:val="28"/>
          <w:szCs w:val="28"/>
        </w:rPr>
        <w:t xml:space="preserve"> которого слышны призывы к насилию по отношению к РПЦ. </w:t>
      </w:r>
      <w:proofErr w:type="spellStart"/>
      <w:r w:rsidRPr="00A56895">
        <w:rPr>
          <w:color w:val="1A1A1A"/>
          <w:sz w:val="28"/>
          <w:szCs w:val="28"/>
        </w:rPr>
        <w:t>Неоязыческие</w:t>
      </w:r>
      <w:proofErr w:type="spellEnd"/>
      <w:r w:rsidRPr="00A56895">
        <w:rPr>
          <w:color w:val="1A1A1A"/>
          <w:sz w:val="28"/>
          <w:szCs w:val="28"/>
        </w:rPr>
        <w:t xml:space="preserve"> проявления в </w:t>
      </w:r>
      <w:proofErr w:type="gramStart"/>
      <w:r w:rsidRPr="00A56895">
        <w:rPr>
          <w:color w:val="1A1A1A"/>
          <w:sz w:val="28"/>
          <w:szCs w:val="28"/>
        </w:rPr>
        <w:t>глобальном</w:t>
      </w:r>
      <w:proofErr w:type="gramEnd"/>
      <w:r w:rsidRPr="00A56895">
        <w:rPr>
          <w:color w:val="1A1A1A"/>
          <w:sz w:val="28"/>
          <w:szCs w:val="28"/>
        </w:rPr>
        <w:t xml:space="preserve"> </w:t>
      </w:r>
      <w:proofErr w:type="spellStart"/>
      <w:r w:rsidRPr="00A56895">
        <w:rPr>
          <w:color w:val="1A1A1A"/>
          <w:sz w:val="28"/>
          <w:szCs w:val="28"/>
        </w:rPr>
        <w:t>медиапространстве</w:t>
      </w:r>
      <w:proofErr w:type="spellEnd"/>
      <w:r w:rsidRPr="00A56895">
        <w:rPr>
          <w:color w:val="1A1A1A"/>
          <w:sz w:val="28"/>
          <w:szCs w:val="28"/>
        </w:rPr>
        <w:t xml:space="preserve"> воздействуют на течение общественной, политической, культурной, религиозной жизни. Неоязычество </w:t>
      </w:r>
      <w:r w:rsidR="00D45935" w:rsidRPr="00A56895">
        <w:rPr>
          <w:rFonts w:eastAsia="Calibri"/>
          <w:color w:val="000000"/>
          <w:sz w:val="28"/>
          <w:szCs w:val="28"/>
          <w:lang w:eastAsia="en-US"/>
        </w:rPr>
        <w:t>–</w:t>
      </w:r>
      <w:r w:rsidRPr="00A56895">
        <w:rPr>
          <w:color w:val="1A1A1A"/>
          <w:sz w:val="28"/>
          <w:szCs w:val="28"/>
        </w:rPr>
        <w:t xml:space="preserve"> знаковое деструктивное явление нашего времени, имеющее тенденцию к расширению.</w:t>
      </w:r>
      <w:r w:rsidRPr="00A56895">
        <w:rPr>
          <w:color w:val="1A1A1A"/>
          <w:sz w:val="28"/>
          <w:szCs w:val="28"/>
        </w:rPr>
        <w:br/>
        <w:t xml:space="preserve">Под влиянием </w:t>
      </w:r>
      <w:proofErr w:type="spellStart"/>
      <w:r w:rsidRPr="00A56895">
        <w:rPr>
          <w:color w:val="1A1A1A"/>
          <w:sz w:val="28"/>
          <w:szCs w:val="28"/>
        </w:rPr>
        <w:t>трансгуманизма</w:t>
      </w:r>
      <w:proofErr w:type="spellEnd"/>
      <w:r w:rsidRPr="00A56895">
        <w:rPr>
          <w:color w:val="1A1A1A"/>
          <w:sz w:val="28"/>
          <w:szCs w:val="28"/>
        </w:rPr>
        <w:t xml:space="preserve">, </w:t>
      </w:r>
      <w:proofErr w:type="spellStart"/>
      <w:r w:rsidRPr="00A56895">
        <w:rPr>
          <w:color w:val="1A1A1A"/>
          <w:sz w:val="28"/>
          <w:szCs w:val="28"/>
        </w:rPr>
        <w:t>секуляризма</w:t>
      </w:r>
      <w:proofErr w:type="spellEnd"/>
      <w:r w:rsidRPr="00A56895">
        <w:rPr>
          <w:color w:val="1A1A1A"/>
          <w:sz w:val="28"/>
          <w:szCs w:val="28"/>
        </w:rPr>
        <w:t xml:space="preserve"> происходит разрушение традиций и конструирование псевдорелигиозных обычаев. Речь идет о постмодернистских инструментах деструкции религиозной публицистики. Под постмодернизмом в данном случае подразумевается </w:t>
      </w:r>
      <w:proofErr w:type="spellStart"/>
      <w:r w:rsidRPr="00A56895">
        <w:rPr>
          <w:color w:val="1A1A1A"/>
          <w:sz w:val="28"/>
          <w:szCs w:val="28"/>
        </w:rPr>
        <w:t>неориторика</w:t>
      </w:r>
      <w:proofErr w:type="spellEnd"/>
      <w:r w:rsidRPr="00A56895">
        <w:rPr>
          <w:color w:val="1A1A1A"/>
          <w:sz w:val="28"/>
          <w:szCs w:val="28"/>
        </w:rPr>
        <w:t xml:space="preserve">, в которой публицистическое (авторское) начало представлено лишь тенденциозным использованием готовых форм, заимствований из других текстов, </w:t>
      </w:r>
      <w:proofErr w:type="gramStart"/>
      <w:r w:rsidRPr="00A56895">
        <w:rPr>
          <w:color w:val="1A1A1A"/>
          <w:sz w:val="28"/>
          <w:szCs w:val="28"/>
        </w:rPr>
        <w:t>включая</w:t>
      </w:r>
      <w:proofErr w:type="gramEnd"/>
      <w:r w:rsidRPr="00A56895">
        <w:rPr>
          <w:color w:val="1A1A1A"/>
          <w:sz w:val="28"/>
          <w:szCs w:val="28"/>
        </w:rPr>
        <w:t xml:space="preserve"> прежде всего классику, сочетающихся с вульгаризацией последней и иронией, переходящей в глумление.</w:t>
      </w:r>
    </w:p>
    <w:p w:rsidR="00A56895" w:rsidRDefault="00F325F4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 w:rsidRPr="00A56895">
        <w:rPr>
          <w:color w:val="1A1A1A"/>
          <w:sz w:val="28"/>
          <w:szCs w:val="28"/>
        </w:rPr>
        <w:t>Слово публициста, обращенное к обществу, должно вызывать доверие, а значит</w:t>
      </w:r>
      <w:r w:rsidR="007F6290">
        <w:rPr>
          <w:color w:val="1A1A1A"/>
          <w:sz w:val="28"/>
          <w:szCs w:val="28"/>
        </w:rPr>
        <w:t>,</w:t>
      </w:r>
      <w:r w:rsidRPr="00A56895">
        <w:rPr>
          <w:color w:val="1A1A1A"/>
          <w:sz w:val="28"/>
          <w:szCs w:val="28"/>
        </w:rPr>
        <w:t xml:space="preserve"> быть искренним, а не саркастичным или лицемерным, содержательным, а не декларативным и пустым, ободряющим, а не менторским и осуждающим.</w:t>
      </w:r>
    </w:p>
    <w:p w:rsidR="00A56895" w:rsidRDefault="00A5689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</w:p>
    <w:p w:rsidR="00A56895" w:rsidRDefault="00A5689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Литература</w:t>
      </w:r>
    </w:p>
    <w:p w:rsidR="00A56895" w:rsidRDefault="007F6290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sz w:val="28"/>
          <w:szCs w:val="28"/>
        </w:rPr>
        <w:t>1. Абдуллаев </w:t>
      </w:r>
      <w:r w:rsidR="009A6A35" w:rsidRPr="00A56895">
        <w:rPr>
          <w:sz w:val="28"/>
          <w:szCs w:val="28"/>
        </w:rPr>
        <w:t>М.</w:t>
      </w:r>
      <w:r>
        <w:rPr>
          <w:sz w:val="28"/>
          <w:szCs w:val="28"/>
        </w:rPr>
        <w:t> </w:t>
      </w:r>
      <w:r w:rsidR="009A6A35" w:rsidRPr="00A56895">
        <w:rPr>
          <w:sz w:val="28"/>
          <w:szCs w:val="28"/>
        </w:rPr>
        <w:t>Х. Понятие экстремизма и пути его распространения через каналы СМИ //</w:t>
      </w:r>
      <w:r w:rsidR="00050215" w:rsidRPr="00A56895">
        <w:rPr>
          <w:sz w:val="28"/>
          <w:szCs w:val="28"/>
        </w:rPr>
        <w:t xml:space="preserve"> </w:t>
      </w:r>
      <w:r w:rsidR="009A6A35" w:rsidRPr="00A56895">
        <w:rPr>
          <w:sz w:val="28"/>
          <w:szCs w:val="28"/>
        </w:rPr>
        <w:t xml:space="preserve">Вестник </w:t>
      </w:r>
      <w:r>
        <w:rPr>
          <w:sz w:val="28"/>
          <w:szCs w:val="28"/>
        </w:rPr>
        <w:t xml:space="preserve">Воронежского </w:t>
      </w:r>
      <w:proofErr w:type="spellStart"/>
      <w:r>
        <w:rPr>
          <w:sz w:val="28"/>
          <w:szCs w:val="28"/>
        </w:rPr>
        <w:t>гос</w:t>
      </w:r>
      <w:proofErr w:type="spellEnd"/>
      <w:r>
        <w:rPr>
          <w:sz w:val="28"/>
          <w:szCs w:val="28"/>
        </w:rPr>
        <w:t>. ун-та</w:t>
      </w:r>
      <w:r w:rsidR="009A6A35" w:rsidRPr="00A56895">
        <w:rPr>
          <w:sz w:val="28"/>
          <w:szCs w:val="28"/>
        </w:rPr>
        <w:t>. Филология. Журналистика. 2017. № 3. С.</w:t>
      </w:r>
      <w:r>
        <w:rPr>
          <w:sz w:val="28"/>
          <w:szCs w:val="28"/>
        </w:rPr>
        <w:t> </w:t>
      </w:r>
      <w:r w:rsidR="00050215" w:rsidRPr="00A56895">
        <w:rPr>
          <w:sz w:val="28"/>
          <w:szCs w:val="28"/>
        </w:rPr>
        <w:t>105</w:t>
      </w:r>
      <w:r w:rsidR="00050215" w:rsidRPr="00A56895">
        <w:rPr>
          <w:rFonts w:eastAsia="Calibri"/>
          <w:color w:val="000000"/>
          <w:sz w:val="28"/>
          <w:szCs w:val="28"/>
          <w:lang w:eastAsia="en-US"/>
        </w:rPr>
        <w:t>–</w:t>
      </w:r>
      <w:r w:rsidR="00050215" w:rsidRPr="00A56895">
        <w:rPr>
          <w:sz w:val="28"/>
          <w:szCs w:val="28"/>
        </w:rPr>
        <w:t>109</w:t>
      </w:r>
      <w:r w:rsidR="009A6A35" w:rsidRPr="00A56895">
        <w:rPr>
          <w:sz w:val="28"/>
          <w:szCs w:val="28"/>
        </w:rPr>
        <w:t xml:space="preserve">. </w:t>
      </w:r>
    </w:p>
    <w:p w:rsidR="00A56895" w:rsidRDefault="007524BE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895">
        <w:rPr>
          <w:sz w:val="28"/>
          <w:szCs w:val="28"/>
        </w:rPr>
        <w:t>2</w:t>
      </w:r>
      <w:r w:rsidR="007F6290">
        <w:rPr>
          <w:sz w:val="28"/>
          <w:szCs w:val="28"/>
        </w:rPr>
        <w:t>. Дымова И. </w:t>
      </w:r>
      <w:r w:rsidR="009A6A35" w:rsidRPr="00A56895">
        <w:rPr>
          <w:sz w:val="28"/>
          <w:szCs w:val="28"/>
        </w:rPr>
        <w:t xml:space="preserve">А. Демографическая проблематика публицистики современных православных религиозных деятелей России // Вестник Оренбургского </w:t>
      </w:r>
      <w:proofErr w:type="spellStart"/>
      <w:r w:rsidR="009A6A35" w:rsidRPr="00A56895">
        <w:rPr>
          <w:sz w:val="28"/>
          <w:szCs w:val="28"/>
        </w:rPr>
        <w:t>гос</w:t>
      </w:r>
      <w:proofErr w:type="spellEnd"/>
      <w:r w:rsidR="007F6290">
        <w:rPr>
          <w:sz w:val="28"/>
          <w:szCs w:val="28"/>
        </w:rPr>
        <w:t>.</w:t>
      </w:r>
      <w:r w:rsidR="009A6A35" w:rsidRPr="00A56895">
        <w:rPr>
          <w:sz w:val="28"/>
          <w:szCs w:val="28"/>
        </w:rPr>
        <w:t xml:space="preserve"> ун</w:t>
      </w:r>
      <w:r w:rsidR="007F6290">
        <w:rPr>
          <w:sz w:val="28"/>
          <w:szCs w:val="28"/>
        </w:rPr>
        <w:t>-</w:t>
      </w:r>
      <w:r w:rsidR="009A6A35" w:rsidRPr="00A56895">
        <w:rPr>
          <w:sz w:val="28"/>
          <w:szCs w:val="28"/>
        </w:rPr>
        <w:t>та</w:t>
      </w:r>
      <w:r w:rsidR="00050215" w:rsidRPr="00A56895">
        <w:rPr>
          <w:sz w:val="28"/>
          <w:szCs w:val="28"/>
        </w:rPr>
        <w:t>.</w:t>
      </w:r>
      <w:r w:rsidR="009A6A35" w:rsidRPr="00A56895">
        <w:rPr>
          <w:sz w:val="28"/>
          <w:szCs w:val="28"/>
        </w:rPr>
        <w:t xml:space="preserve"> 2015</w:t>
      </w:r>
      <w:r w:rsidR="00050215" w:rsidRPr="00A56895">
        <w:rPr>
          <w:sz w:val="28"/>
          <w:szCs w:val="28"/>
        </w:rPr>
        <w:t>.</w:t>
      </w:r>
      <w:r w:rsidR="009A6A35" w:rsidRPr="00A56895">
        <w:rPr>
          <w:sz w:val="28"/>
          <w:szCs w:val="28"/>
        </w:rPr>
        <w:t xml:space="preserve"> № 11 (186). С. 9</w:t>
      </w:r>
      <w:r w:rsidR="00D45935" w:rsidRPr="00A56895">
        <w:rPr>
          <w:rFonts w:eastAsia="Calibri"/>
          <w:color w:val="000000"/>
          <w:sz w:val="28"/>
          <w:szCs w:val="28"/>
          <w:lang w:eastAsia="en-US"/>
        </w:rPr>
        <w:t>–18</w:t>
      </w:r>
      <w:r w:rsidR="00A56895">
        <w:rPr>
          <w:sz w:val="28"/>
          <w:szCs w:val="28"/>
        </w:rPr>
        <w:t>.</w:t>
      </w:r>
    </w:p>
    <w:p w:rsidR="00A56895" w:rsidRDefault="00A5689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B0B87" w:rsidRPr="00A56895" w:rsidRDefault="00D45935" w:rsidP="00A56895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56895">
        <w:rPr>
          <w:sz w:val="28"/>
          <w:szCs w:val="28"/>
        </w:rPr>
        <w:lastRenderedPageBreak/>
        <w:t>3</w:t>
      </w:r>
      <w:r w:rsidR="009A6A35" w:rsidRPr="00A56895">
        <w:rPr>
          <w:sz w:val="28"/>
          <w:szCs w:val="28"/>
        </w:rPr>
        <w:t>.</w:t>
      </w:r>
      <w:r w:rsidR="007F6290">
        <w:rPr>
          <w:sz w:val="28"/>
          <w:szCs w:val="28"/>
        </w:rPr>
        <w:t> </w:t>
      </w:r>
      <w:r w:rsidR="009A6A35" w:rsidRPr="00A56895">
        <w:rPr>
          <w:color w:val="000000"/>
          <w:sz w:val="28"/>
          <w:szCs w:val="28"/>
          <w:shd w:val="clear" w:color="auto" w:fill="FFFFFF"/>
        </w:rPr>
        <w:t>Состоялось заседание идеологической сессии XXV Всемирного русского народного собора</w:t>
      </w:r>
      <w:r w:rsidR="00DD0040" w:rsidRPr="00A56895">
        <w:rPr>
          <w:color w:val="000000"/>
          <w:sz w:val="28"/>
          <w:szCs w:val="28"/>
          <w:shd w:val="clear" w:color="auto" w:fill="FFFFFF"/>
        </w:rPr>
        <w:t xml:space="preserve">. </w:t>
      </w:r>
      <w:hyperlink r:id="rId6" w:history="1">
        <w:r w:rsidR="00DD0040" w:rsidRPr="00A56895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Александр В. Щипков</w:t>
        </w:r>
      </w:hyperlink>
      <w:r w:rsidR="00DD0040" w:rsidRPr="00A56895">
        <w:rPr>
          <w:sz w:val="28"/>
          <w:szCs w:val="28"/>
        </w:rPr>
        <w:t xml:space="preserve">: </w:t>
      </w:r>
      <w:proofErr w:type="gramStart"/>
      <w:r w:rsidR="00DD0040" w:rsidRPr="00A56895">
        <w:rPr>
          <w:sz w:val="28"/>
          <w:szCs w:val="28"/>
          <w:lang w:val="en-US"/>
        </w:rPr>
        <w:t>Telegram</w:t>
      </w:r>
      <w:r w:rsidR="00DD0040" w:rsidRPr="00A56895">
        <w:rPr>
          <w:sz w:val="28"/>
          <w:szCs w:val="28"/>
        </w:rPr>
        <w:t>-канал.</w:t>
      </w:r>
      <w:proofErr w:type="gramEnd"/>
      <w:r w:rsidR="00DD0040" w:rsidRPr="00A56895">
        <w:rPr>
          <w:sz w:val="28"/>
          <w:szCs w:val="28"/>
        </w:rPr>
        <w:t xml:space="preserve"> </w:t>
      </w:r>
      <w:r w:rsidR="00DD0040" w:rsidRPr="00A56895">
        <w:rPr>
          <w:sz w:val="28"/>
          <w:szCs w:val="28"/>
          <w:lang w:val="en-US"/>
        </w:rPr>
        <w:t>URL</w:t>
      </w:r>
      <w:r w:rsidR="00DD0040" w:rsidRPr="00A56895">
        <w:rPr>
          <w:sz w:val="28"/>
          <w:szCs w:val="28"/>
        </w:rPr>
        <w:t xml:space="preserve">: </w:t>
      </w:r>
      <w:hyperlink r:id="rId7" w:tgtFrame="_blank" w:history="1">
        <w:r w:rsidR="009A6A35" w:rsidRPr="00A56895">
          <w:rPr>
            <w:rStyle w:val="a4"/>
            <w:color w:val="auto"/>
            <w:sz w:val="28"/>
            <w:szCs w:val="28"/>
            <w:u w:val="none"/>
          </w:rPr>
          <w:t>https://t.me/shchipkovav/1323</w:t>
        </w:r>
      </w:hyperlink>
      <w:r w:rsidR="007F6290">
        <w:rPr>
          <w:sz w:val="28"/>
          <w:szCs w:val="28"/>
        </w:rPr>
        <w:t xml:space="preserve">. </w:t>
      </w:r>
      <w:r w:rsidR="00DD0040" w:rsidRPr="00A56895">
        <w:rPr>
          <w:sz w:val="28"/>
          <w:szCs w:val="28"/>
        </w:rPr>
        <w:t>(дата обращения: 29.11.2023).</w:t>
      </w:r>
      <w:r w:rsidR="00A56895" w:rsidRPr="00A56895">
        <w:rPr>
          <w:sz w:val="28"/>
          <w:szCs w:val="28"/>
        </w:rPr>
        <w:t xml:space="preserve"> </w:t>
      </w:r>
    </w:p>
    <w:sectPr w:rsidR="00EB0B87" w:rsidRPr="00A56895" w:rsidSect="001E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0FCD"/>
    <w:multiLevelType w:val="hybridMultilevel"/>
    <w:tmpl w:val="CB74BE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25F4"/>
    <w:rsid w:val="00050215"/>
    <w:rsid w:val="00103A1D"/>
    <w:rsid w:val="001E2686"/>
    <w:rsid w:val="004D0C37"/>
    <w:rsid w:val="007524BE"/>
    <w:rsid w:val="007F6290"/>
    <w:rsid w:val="009A6A35"/>
    <w:rsid w:val="00A56895"/>
    <w:rsid w:val="00AE12AC"/>
    <w:rsid w:val="00D45935"/>
    <w:rsid w:val="00DA08C6"/>
    <w:rsid w:val="00DD0040"/>
    <w:rsid w:val="00EB0B87"/>
    <w:rsid w:val="00F325F4"/>
    <w:rsid w:val="00F41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25F4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9A6A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A6A35"/>
    <w:rPr>
      <w:sz w:val="20"/>
      <w:szCs w:val="20"/>
    </w:rPr>
  </w:style>
  <w:style w:type="character" w:customStyle="1" w:styleId="postheadertitleauthorname">
    <w:name w:val="postheadertitle__authorname"/>
    <w:basedOn w:val="a0"/>
    <w:rsid w:val="009A6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25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25F4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rsid w:val="009A6A35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9A6A35"/>
    <w:rPr>
      <w:sz w:val="20"/>
      <w:szCs w:val="20"/>
    </w:rPr>
  </w:style>
  <w:style w:type="character" w:customStyle="1" w:styleId="postheadertitleauthorname">
    <w:name w:val="postheadertitle__authorname"/>
    <w:basedOn w:val="a0"/>
    <w:rsid w:val="009A6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2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.me/shchipkovav/13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shchipkovav" TargetMode="External"/><Relationship Id="rId5" Type="http://schemas.openxmlformats.org/officeDocument/2006/relationships/hyperlink" Target="mailto:a-nik@list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 Malyshev</cp:lastModifiedBy>
  <cp:revision>5</cp:revision>
  <dcterms:created xsi:type="dcterms:W3CDTF">2023-12-23T18:01:00Z</dcterms:created>
  <dcterms:modified xsi:type="dcterms:W3CDTF">2024-01-07T17:02:00Z</dcterms:modified>
</cp:coreProperties>
</file>