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69" w:rsidRPr="002F5A47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A47">
        <w:rPr>
          <w:sz w:val="28"/>
          <w:szCs w:val="28"/>
        </w:rPr>
        <w:t>Елена Юрьевна Гордеева</w:t>
      </w:r>
    </w:p>
    <w:p w:rsidR="003C5269" w:rsidRP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5269">
        <w:rPr>
          <w:sz w:val="28"/>
          <w:szCs w:val="28"/>
        </w:rPr>
        <w:t>Национальный исследовательский Нижегородский государственный уни</w:t>
      </w:r>
      <w:r>
        <w:rPr>
          <w:sz w:val="28"/>
          <w:szCs w:val="28"/>
        </w:rPr>
        <w:t>верситет им. Н.И. Лобачевского</w:t>
      </w:r>
    </w:p>
    <w:p w:rsidR="002F5A47" w:rsidRDefault="002F5A47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hyperlink r:id="rId4" w:history="1">
        <w:r w:rsidRPr="004E45DC">
          <w:rPr>
            <w:rStyle w:val="a4"/>
            <w:sz w:val="28"/>
            <w:szCs w:val="28"/>
          </w:rPr>
          <w:t>Elgord1@yandex.ru</w:t>
        </w:r>
      </w:hyperlink>
      <w:r w:rsidRPr="002F5A47">
        <w:rPr>
          <w:sz w:val="28"/>
          <w:szCs w:val="28"/>
        </w:rPr>
        <w:t xml:space="preserve"> </w:t>
      </w:r>
    </w:p>
    <w:p w:rsidR="002F5A47" w:rsidRDefault="002F5A47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</w:p>
    <w:p w:rsidR="003C5269" w:rsidRPr="002F5A47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proofErr w:type="spellStart"/>
      <w:r w:rsidRPr="003C5269">
        <w:rPr>
          <w:b/>
          <w:sz w:val="28"/>
          <w:szCs w:val="28"/>
        </w:rPr>
        <w:t>Медиакритика</w:t>
      </w:r>
      <w:proofErr w:type="spellEnd"/>
      <w:r w:rsidRPr="003C5269">
        <w:rPr>
          <w:b/>
          <w:sz w:val="28"/>
          <w:szCs w:val="28"/>
        </w:rPr>
        <w:t xml:space="preserve"> на страницах «Ниж</w:t>
      </w:r>
      <w:r w:rsidR="002F5A47">
        <w:rPr>
          <w:b/>
          <w:sz w:val="28"/>
          <w:szCs w:val="28"/>
        </w:rPr>
        <w:t xml:space="preserve">егородского листка» </w:t>
      </w:r>
      <w:proofErr w:type="gramStart"/>
      <w:r w:rsidR="002F5A47">
        <w:rPr>
          <w:b/>
          <w:sz w:val="28"/>
          <w:szCs w:val="28"/>
        </w:rPr>
        <w:t>в начале</w:t>
      </w:r>
      <w:proofErr w:type="gramEnd"/>
      <w:r w:rsidR="002F5A47">
        <w:rPr>
          <w:b/>
          <w:sz w:val="28"/>
          <w:szCs w:val="28"/>
        </w:rPr>
        <w:t xml:space="preserve"> ХХ</w:t>
      </w:r>
      <w:r w:rsidR="002F5A47">
        <w:rPr>
          <w:b/>
          <w:sz w:val="28"/>
          <w:szCs w:val="28"/>
          <w:lang w:val="en-US"/>
        </w:rPr>
        <w:t> </w:t>
      </w:r>
      <w:r w:rsidRPr="003C5269">
        <w:rPr>
          <w:b/>
          <w:sz w:val="28"/>
          <w:szCs w:val="28"/>
        </w:rPr>
        <w:t>в.: жанрово-тематический аспект</w:t>
      </w:r>
    </w:p>
    <w:p w:rsidR="002F5A47" w:rsidRPr="002F5A47" w:rsidRDefault="002F5A47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C5269" w:rsidRP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5269">
        <w:rPr>
          <w:sz w:val="28"/>
          <w:szCs w:val="28"/>
        </w:rPr>
        <w:t xml:space="preserve">Рассматриваются </w:t>
      </w:r>
      <w:proofErr w:type="spellStart"/>
      <w:r w:rsidRPr="003C5269">
        <w:rPr>
          <w:sz w:val="28"/>
          <w:szCs w:val="28"/>
        </w:rPr>
        <w:t>медиакритические</w:t>
      </w:r>
      <w:proofErr w:type="spellEnd"/>
      <w:r w:rsidRPr="003C5269">
        <w:rPr>
          <w:sz w:val="28"/>
          <w:szCs w:val="28"/>
        </w:rPr>
        <w:t xml:space="preserve"> выступления газеты «Нижегородский листок», в том числе в авторских рубриках известных литературных критиков: «Литература и жизнь» В.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Л.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Львова-Рогачевского и «Журнальные заметки» В.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Е.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Чешихина. Изучаются комментарии к текстам, перепечатанным из столичной прессы, и полемика с другими изданиями.</w:t>
      </w:r>
    </w:p>
    <w:p w:rsid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5269">
        <w:rPr>
          <w:sz w:val="28"/>
          <w:szCs w:val="28"/>
        </w:rPr>
        <w:t xml:space="preserve">Ключевые слова: </w:t>
      </w:r>
      <w:proofErr w:type="spellStart"/>
      <w:r w:rsidRPr="003C5269">
        <w:rPr>
          <w:sz w:val="28"/>
          <w:szCs w:val="28"/>
        </w:rPr>
        <w:t>медиакритик</w:t>
      </w:r>
      <w:r w:rsidR="002F5A47">
        <w:rPr>
          <w:sz w:val="28"/>
          <w:szCs w:val="28"/>
        </w:rPr>
        <w:t>а</w:t>
      </w:r>
      <w:proofErr w:type="spellEnd"/>
      <w:r w:rsidR="002F5A47">
        <w:rPr>
          <w:sz w:val="28"/>
          <w:szCs w:val="28"/>
        </w:rPr>
        <w:t xml:space="preserve">, «Нижегородский листок», </w:t>
      </w:r>
      <w:proofErr w:type="spellStart"/>
      <w:r w:rsidR="002F5A47">
        <w:rPr>
          <w:sz w:val="28"/>
          <w:szCs w:val="28"/>
        </w:rPr>
        <w:t>В.Л.</w:t>
      </w:r>
      <w:r w:rsidRPr="003C5269">
        <w:rPr>
          <w:sz w:val="28"/>
          <w:szCs w:val="28"/>
        </w:rPr>
        <w:t>Львов-Рогачевский</w:t>
      </w:r>
      <w:proofErr w:type="spellEnd"/>
      <w:r w:rsidRPr="003C5269">
        <w:rPr>
          <w:sz w:val="28"/>
          <w:szCs w:val="28"/>
        </w:rPr>
        <w:t>, В.</w:t>
      </w:r>
      <w:r w:rsidR="002F5A47">
        <w:rPr>
          <w:sz w:val="28"/>
          <w:szCs w:val="28"/>
        </w:rPr>
        <w:t>Е.</w:t>
      </w:r>
      <w:r w:rsidRPr="003C5269">
        <w:rPr>
          <w:sz w:val="28"/>
          <w:szCs w:val="28"/>
        </w:rPr>
        <w:t>Чешихин.</w:t>
      </w:r>
    </w:p>
    <w:p w:rsid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3C5269">
        <w:rPr>
          <w:sz w:val="28"/>
          <w:szCs w:val="28"/>
        </w:rPr>
        <w:t>Историки журналистики правомерно писали об условном характере употребления термина «</w:t>
      </w:r>
      <w:proofErr w:type="spellStart"/>
      <w:r w:rsidRPr="003C5269">
        <w:rPr>
          <w:sz w:val="28"/>
          <w:szCs w:val="28"/>
        </w:rPr>
        <w:t>медиакритика</w:t>
      </w:r>
      <w:proofErr w:type="spellEnd"/>
      <w:r w:rsidRPr="003C5269">
        <w:rPr>
          <w:sz w:val="28"/>
          <w:szCs w:val="28"/>
        </w:rPr>
        <w:t>» применительно к текстам русской журналистики XIX и ХХ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 xml:space="preserve">вв. Мы имеем в виду газетно-журнальные материалы, связанные с позиционированием издания в глазах читателей, содержащие </w:t>
      </w:r>
      <w:proofErr w:type="spellStart"/>
      <w:r w:rsidRPr="003C5269">
        <w:rPr>
          <w:sz w:val="28"/>
          <w:szCs w:val="28"/>
        </w:rPr>
        <w:t>саморефлексию</w:t>
      </w:r>
      <w:proofErr w:type="spellEnd"/>
      <w:r w:rsidRPr="003C5269">
        <w:rPr>
          <w:sz w:val="28"/>
          <w:szCs w:val="28"/>
        </w:rPr>
        <w:t xml:space="preserve"> журналистов о собственном творчестве, размышления об особенностях журналистской профессии, оценку других периодических изд</w:t>
      </w:r>
      <w:r>
        <w:rPr>
          <w:sz w:val="28"/>
          <w:szCs w:val="28"/>
        </w:rPr>
        <w:t xml:space="preserve">аний или даже полемику с ними. </w:t>
      </w:r>
      <w:proofErr w:type="gramEnd"/>
    </w:p>
    <w:p w:rsid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5269">
        <w:rPr>
          <w:sz w:val="28"/>
          <w:szCs w:val="28"/>
        </w:rPr>
        <w:t xml:space="preserve">Изучение </w:t>
      </w:r>
      <w:proofErr w:type="spellStart"/>
      <w:r w:rsidRPr="003C5269">
        <w:rPr>
          <w:sz w:val="28"/>
          <w:szCs w:val="28"/>
        </w:rPr>
        <w:t>медиакритических</w:t>
      </w:r>
      <w:proofErr w:type="spellEnd"/>
      <w:r w:rsidRPr="003C5269">
        <w:rPr>
          <w:sz w:val="28"/>
          <w:szCs w:val="28"/>
        </w:rPr>
        <w:t xml:space="preserve"> текстов в дореволюционной прессе осуществлялось в основном на материале столичных изданий. Мы предлагаем включить в орбиту исследовательского внимания нижегородские газеты, в том числе «Нижегородский листок», который славился </w:t>
      </w:r>
      <w:r>
        <w:rPr>
          <w:sz w:val="28"/>
          <w:szCs w:val="28"/>
        </w:rPr>
        <w:t>своими литературными талантами.</w:t>
      </w:r>
    </w:p>
    <w:p w:rsid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5269">
        <w:rPr>
          <w:sz w:val="28"/>
          <w:szCs w:val="28"/>
        </w:rPr>
        <w:t>В числе сотрудников этого издания в начале ХХ</w:t>
      </w:r>
      <w:r w:rsidR="002F5A47">
        <w:rPr>
          <w:sz w:val="28"/>
          <w:szCs w:val="28"/>
          <w:lang w:val="en-US"/>
        </w:rPr>
        <w:t> </w:t>
      </w:r>
      <w:proofErr w:type="gramStart"/>
      <w:r w:rsidRPr="003C5269">
        <w:rPr>
          <w:sz w:val="28"/>
          <w:szCs w:val="28"/>
        </w:rPr>
        <w:t>в</w:t>
      </w:r>
      <w:proofErr w:type="gramEnd"/>
      <w:r w:rsidRPr="003C5269">
        <w:rPr>
          <w:sz w:val="28"/>
          <w:szCs w:val="28"/>
        </w:rPr>
        <w:t xml:space="preserve">. </w:t>
      </w:r>
      <w:proofErr w:type="gramStart"/>
      <w:r w:rsidRPr="003C5269">
        <w:rPr>
          <w:sz w:val="28"/>
          <w:szCs w:val="28"/>
        </w:rPr>
        <w:t>были</w:t>
      </w:r>
      <w:proofErr w:type="gramEnd"/>
      <w:r w:rsidRPr="003C5269">
        <w:rPr>
          <w:sz w:val="28"/>
          <w:szCs w:val="28"/>
        </w:rPr>
        <w:t xml:space="preserve"> В.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Е.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Чешихин и В.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Л.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 xml:space="preserve">Львов-Рогачевский, известные историки русской литературы, </w:t>
      </w:r>
      <w:r w:rsidRPr="003C5269">
        <w:rPr>
          <w:sz w:val="28"/>
          <w:szCs w:val="28"/>
        </w:rPr>
        <w:lastRenderedPageBreak/>
        <w:t>литературоведы, литературные критики. В.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Е.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Чешихин часто публиковал свои тексты на страницах «Нижегородск</w:t>
      </w:r>
      <w:r w:rsidR="002F5A47">
        <w:rPr>
          <w:sz w:val="28"/>
          <w:szCs w:val="28"/>
        </w:rPr>
        <w:t>ого листка» под псевдонимом «Ч.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Ветринский», В.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Л.</w:t>
      </w:r>
      <w:r w:rsidR="002F5A47">
        <w:rPr>
          <w:sz w:val="28"/>
          <w:szCs w:val="28"/>
          <w:lang w:val="en-US"/>
        </w:rPr>
        <w:t> </w:t>
      </w:r>
      <w:r w:rsidRPr="003C5269">
        <w:rPr>
          <w:sz w:val="28"/>
          <w:szCs w:val="28"/>
        </w:rPr>
        <w:t>Львов-Рогачевский писал в газете в основном под псевдонимом «</w:t>
      </w:r>
      <w:proofErr w:type="spellStart"/>
      <w:r w:rsidRPr="003C5269">
        <w:rPr>
          <w:sz w:val="28"/>
          <w:szCs w:val="28"/>
        </w:rPr>
        <w:t>Homo</w:t>
      </w:r>
      <w:proofErr w:type="spellEnd"/>
      <w:r w:rsidRPr="003C5269">
        <w:rPr>
          <w:sz w:val="28"/>
          <w:szCs w:val="28"/>
        </w:rPr>
        <w:t xml:space="preserve">». Каждый из них, ведя многообразную деятельность на страницах «Нижегородского листка», имел и свою персональную рубрику. Для Львова-Рогачевского это была рубрика «Литература и жизнь», для Чешихина-Ветринского – «Журнальные заметки», своеобразные образцы провинциальной </w:t>
      </w:r>
      <w:proofErr w:type="spellStart"/>
      <w:r w:rsidRPr="003C5269">
        <w:rPr>
          <w:sz w:val="28"/>
          <w:szCs w:val="28"/>
        </w:rPr>
        <w:t>медиакритик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</w:t>
      </w:r>
    </w:p>
    <w:p w:rsidR="003C5269" w:rsidRDefault="002F5A47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Интересно, что</w:t>
      </w:r>
      <w:r w:rsidRPr="002F5A47">
        <w:rPr>
          <w:sz w:val="28"/>
          <w:szCs w:val="28"/>
        </w:rPr>
        <w:t xml:space="preserve"> </w:t>
      </w:r>
      <w:r>
        <w:rPr>
          <w:sz w:val="28"/>
          <w:szCs w:val="28"/>
        </w:rPr>
        <w:t>при обозрении</w:t>
      </w:r>
      <w:r w:rsidR="003C5269" w:rsidRPr="003C5269">
        <w:rPr>
          <w:sz w:val="28"/>
          <w:szCs w:val="28"/>
        </w:rPr>
        <w:t xml:space="preserve"> со</w:t>
      </w:r>
      <w:r>
        <w:rPr>
          <w:sz w:val="28"/>
          <w:szCs w:val="28"/>
        </w:rPr>
        <w:t>держания столичных журналов</w:t>
      </w:r>
      <w:r w:rsidR="003C5269" w:rsidRPr="003C5269">
        <w:rPr>
          <w:sz w:val="28"/>
          <w:szCs w:val="28"/>
        </w:rPr>
        <w:t xml:space="preserve"> сотрудники провинциальной газеты не проявляли особого пиетета перед именитыми изданиями и авторами. Показательны оценки, данные Чешихиным специализированным историческим журналам: «Русская старина» «напоминает нам дряхлого согбенного старца», который «ничего не помнит, что было вчера, но знает до тонкости всё, что “тогда” было»; «Исторический вестник» «напоминает нам тучную даму уже “в летах”, страдающую водянкой», любящую «сочинить от себя какой-нибудь роман или повесть, и тогда приступ водянки начинает душить слабую женщину»; «Вестник всемирной истории» «напоминает нам тех молодых людей, которые на всю жизнь остаются </w:t>
      </w:r>
      <w:r w:rsidR="003C5269">
        <w:rPr>
          <w:sz w:val="28"/>
          <w:szCs w:val="28"/>
        </w:rPr>
        <w:t>многообещающими» и</w:t>
      </w:r>
      <w:r>
        <w:rPr>
          <w:sz w:val="28"/>
          <w:szCs w:val="28"/>
        </w:rPr>
        <w:t> </w:t>
      </w:r>
      <w:r w:rsidR="003C5269">
        <w:rPr>
          <w:sz w:val="28"/>
          <w:szCs w:val="28"/>
        </w:rPr>
        <w:t>т.д. [4:</w:t>
      </w:r>
      <w:r>
        <w:rPr>
          <w:sz w:val="28"/>
          <w:szCs w:val="28"/>
        </w:rPr>
        <w:t> </w:t>
      </w:r>
      <w:r w:rsidR="003C5269">
        <w:rPr>
          <w:sz w:val="28"/>
          <w:szCs w:val="28"/>
        </w:rPr>
        <w:t>2].</w:t>
      </w:r>
    </w:p>
    <w:p w:rsid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5269">
        <w:rPr>
          <w:sz w:val="28"/>
          <w:szCs w:val="28"/>
        </w:rPr>
        <w:t>Согласимся с В.</w:t>
      </w:r>
      <w:r w:rsidR="002F5A47">
        <w:rPr>
          <w:sz w:val="28"/>
          <w:szCs w:val="28"/>
        </w:rPr>
        <w:t> </w:t>
      </w:r>
      <w:r w:rsidRPr="003C5269">
        <w:rPr>
          <w:sz w:val="28"/>
          <w:szCs w:val="28"/>
        </w:rPr>
        <w:t>В.</w:t>
      </w:r>
      <w:r w:rsidR="002F5A47">
        <w:rPr>
          <w:sz w:val="28"/>
          <w:szCs w:val="28"/>
        </w:rPr>
        <w:t> </w:t>
      </w:r>
      <w:proofErr w:type="spellStart"/>
      <w:r w:rsidRPr="003C5269">
        <w:rPr>
          <w:sz w:val="28"/>
          <w:szCs w:val="28"/>
        </w:rPr>
        <w:t>Прозоровым</w:t>
      </w:r>
      <w:proofErr w:type="spellEnd"/>
      <w:r w:rsidRPr="003C5269">
        <w:rPr>
          <w:sz w:val="28"/>
          <w:szCs w:val="28"/>
        </w:rPr>
        <w:t>, подчеркнувшим, что «критик СМИ публично пробует определить ценностные параметры новых журналистских текстов, общественно значимые, творческие, этические аспекты журналистской деятельности» [3:</w:t>
      </w:r>
      <w:r w:rsidR="002F5A47">
        <w:rPr>
          <w:sz w:val="28"/>
          <w:szCs w:val="28"/>
        </w:rPr>
        <w:t> </w:t>
      </w:r>
      <w:r w:rsidRPr="003C5269">
        <w:rPr>
          <w:sz w:val="28"/>
          <w:szCs w:val="28"/>
        </w:rPr>
        <w:t xml:space="preserve">11]. В связи с этим </w:t>
      </w:r>
      <w:proofErr w:type="spellStart"/>
      <w:r w:rsidRPr="003C5269">
        <w:rPr>
          <w:sz w:val="28"/>
          <w:szCs w:val="28"/>
        </w:rPr>
        <w:t>медиакритик</w:t>
      </w:r>
      <w:proofErr w:type="spellEnd"/>
      <w:r w:rsidRPr="003C5269">
        <w:rPr>
          <w:sz w:val="28"/>
          <w:szCs w:val="28"/>
        </w:rPr>
        <w:t xml:space="preserve"> вынужден иногда уточнять в глазах читателей собственное журналистское кредо, редакционные установки представляемого им издания, вступать в бой с противниками и конкурентами. Так, несколько июньских номеров «Нижегородского листка» за 1901</w:t>
      </w:r>
      <w:r w:rsidR="002F5A47">
        <w:rPr>
          <w:sz w:val="28"/>
          <w:szCs w:val="28"/>
        </w:rPr>
        <w:t> </w:t>
      </w:r>
      <w:r w:rsidRPr="003C5269">
        <w:rPr>
          <w:sz w:val="28"/>
          <w:szCs w:val="28"/>
        </w:rPr>
        <w:t>г. было посвящено полемике с другой нижегородской газетой – «Волгарь» С.</w:t>
      </w:r>
      <w:r w:rsidR="002F5A47">
        <w:rPr>
          <w:sz w:val="28"/>
          <w:szCs w:val="28"/>
        </w:rPr>
        <w:t> </w:t>
      </w:r>
      <w:r w:rsidRPr="003C5269">
        <w:rPr>
          <w:sz w:val="28"/>
          <w:szCs w:val="28"/>
        </w:rPr>
        <w:t>И.</w:t>
      </w:r>
      <w:r w:rsidR="002F5A47">
        <w:rPr>
          <w:sz w:val="28"/>
          <w:szCs w:val="28"/>
        </w:rPr>
        <w:t> </w:t>
      </w:r>
      <w:r w:rsidRPr="003C5269">
        <w:rPr>
          <w:sz w:val="28"/>
          <w:szCs w:val="28"/>
        </w:rPr>
        <w:t xml:space="preserve">Жукова, а заодно и со столичными изданиями («Московский листок» и «Курьер»). Речь шла об инциденте, связанном с убийством по неосторожности 8-летнего мальчика, </w:t>
      </w:r>
      <w:r w:rsidRPr="003C5269">
        <w:rPr>
          <w:sz w:val="28"/>
          <w:szCs w:val="28"/>
        </w:rPr>
        <w:lastRenderedPageBreak/>
        <w:t>совершенным во время рыбной ловли на реке Линда издателем «Московского листка» Н.</w:t>
      </w:r>
      <w:r w:rsidR="002F5A47">
        <w:rPr>
          <w:sz w:val="28"/>
          <w:szCs w:val="28"/>
        </w:rPr>
        <w:t> </w:t>
      </w:r>
      <w:r w:rsidRPr="003C5269">
        <w:rPr>
          <w:sz w:val="28"/>
          <w:szCs w:val="28"/>
        </w:rPr>
        <w:t>И.</w:t>
      </w:r>
      <w:r w:rsidR="002F5A47">
        <w:rPr>
          <w:sz w:val="28"/>
          <w:szCs w:val="28"/>
        </w:rPr>
        <w:t> </w:t>
      </w:r>
      <w:r w:rsidRPr="003C5269">
        <w:rPr>
          <w:sz w:val="28"/>
          <w:szCs w:val="28"/>
        </w:rPr>
        <w:t xml:space="preserve">Пастуховым. </w:t>
      </w:r>
      <w:proofErr w:type="gramStart"/>
      <w:r w:rsidRPr="003C5269">
        <w:rPr>
          <w:sz w:val="28"/>
          <w:szCs w:val="28"/>
        </w:rPr>
        <w:t>Результатом развернувшейся полемики стали такие тексты, опубликованные в «Нижегородском листке», как «Ещё раз о драме на Линде и о «Волгаре»</w:t>
      </w:r>
      <w:r w:rsidR="002F5A47">
        <w:rPr>
          <w:sz w:val="28"/>
          <w:szCs w:val="28"/>
        </w:rPr>
        <w:t xml:space="preserve"> [1], «Полемика «Волгаря» [2] и </w:t>
      </w:r>
      <w:r w:rsidRPr="003C5269">
        <w:rPr>
          <w:sz w:val="28"/>
          <w:szCs w:val="28"/>
        </w:rPr>
        <w:t>др. Попытки «Курьера и «Волгаря» замять инцидент встречают гневную отповедь со стороны «Нижегородского листка»:</w:t>
      </w:r>
      <w:proofErr w:type="gramEnd"/>
      <w:r w:rsidRPr="003C5269">
        <w:rPr>
          <w:sz w:val="28"/>
          <w:szCs w:val="28"/>
        </w:rPr>
        <w:t xml:space="preserve"> «Несколько фактических заметок, передающих, как было дело на Линде, </w:t>
      </w:r>
      <w:proofErr w:type="spellStart"/>
      <w:r w:rsidRPr="003C5269">
        <w:rPr>
          <w:sz w:val="28"/>
          <w:szCs w:val="28"/>
        </w:rPr>
        <w:t>всхолыхнули</w:t>
      </w:r>
      <w:proofErr w:type="spellEnd"/>
      <w:r w:rsidRPr="003C5269">
        <w:rPr>
          <w:sz w:val="28"/>
          <w:szCs w:val="28"/>
        </w:rPr>
        <w:t xml:space="preserve"> болото, и нам пришлось дать отпор клеветникам и лжецам. Нельзя было пройти молчанием попытки служащих и прислуживающихся г-ну Пастухову ввести в заблужден</w:t>
      </w:r>
      <w:r>
        <w:rPr>
          <w:sz w:val="28"/>
          <w:szCs w:val="28"/>
        </w:rPr>
        <w:t>ие общественное мнение» [2:</w:t>
      </w:r>
      <w:r w:rsidR="002F5A47">
        <w:rPr>
          <w:sz w:val="28"/>
          <w:szCs w:val="28"/>
        </w:rPr>
        <w:t> </w:t>
      </w:r>
      <w:r>
        <w:rPr>
          <w:sz w:val="28"/>
          <w:szCs w:val="28"/>
        </w:rPr>
        <w:t>3].</w:t>
      </w:r>
    </w:p>
    <w:p w:rsid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5269">
        <w:rPr>
          <w:sz w:val="28"/>
          <w:szCs w:val="28"/>
        </w:rPr>
        <w:t xml:space="preserve">Кроме жанров авторской колонки и полемический статьи, был задействован и другой жанровый арсенал для </w:t>
      </w:r>
      <w:proofErr w:type="spellStart"/>
      <w:r w:rsidRPr="003C5269">
        <w:rPr>
          <w:sz w:val="28"/>
          <w:szCs w:val="28"/>
        </w:rPr>
        <w:t>медиакритических</w:t>
      </w:r>
      <w:proofErr w:type="spellEnd"/>
      <w:r w:rsidRPr="003C5269">
        <w:rPr>
          <w:sz w:val="28"/>
          <w:szCs w:val="28"/>
        </w:rPr>
        <w:t xml:space="preserve"> выступлений «Нижегородского листка». В числе 23 отделов, заявленных в объявлении о подписке на газету, значилось «Обозрение газет и журналов». Не следует забывать и о многочисленных перепечатках из столичных изданий, которые использовались этой и другими провинциальными газетами. Перепечатанные материалы, как правило, сопровождались комментариями сотрудников газеты и выражали их отношение к текстам своих коллег.</w:t>
      </w:r>
    </w:p>
    <w:p w:rsidR="002F5A47" w:rsidRDefault="002F5A47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5269">
        <w:rPr>
          <w:sz w:val="28"/>
          <w:szCs w:val="28"/>
        </w:rPr>
        <w:t>1.</w:t>
      </w:r>
      <w:r w:rsidR="002F5A47">
        <w:rPr>
          <w:sz w:val="28"/>
          <w:szCs w:val="28"/>
        </w:rPr>
        <w:t> </w:t>
      </w:r>
      <w:r w:rsidRPr="003C5269">
        <w:rPr>
          <w:sz w:val="28"/>
          <w:szCs w:val="28"/>
        </w:rPr>
        <w:t>Б.П. Ещё раз о драме на Линде и о «Волгаре» // Нижегородский лист</w:t>
      </w:r>
      <w:r>
        <w:rPr>
          <w:sz w:val="28"/>
          <w:szCs w:val="28"/>
        </w:rPr>
        <w:t>ок. 1901. №</w:t>
      </w:r>
      <w:r w:rsidR="002F5A47">
        <w:rPr>
          <w:sz w:val="28"/>
          <w:szCs w:val="28"/>
        </w:rPr>
        <w:t> </w:t>
      </w:r>
      <w:r>
        <w:rPr>
          <w:sz w:val="28"/>
          <w:szCs w:val="28"/>
        </w:rPr>
        <w:t>167. 22 июня. С. 3.</w:t>
      </w:r>
    </w:p>
    <w:p w:rsid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5269">
        <w:rPr>
          <w:sz w:val="28"/>
          <w:szCs w:val="28"/>
        </w:rPr>
        <w:t>2.</w:t>
      </w:r>
      <w:r w:rsidR="002F5A47">
        <w:rPr>
          <w:sz w:val="28"/>
          <w:szCs w:val="28"/>
        </w:rPr>
        <w:t> </w:t>
      </w:r>
      <w:r w:rsidRPr="003C5269">
        <w:rPr>
          <w:sz w:val="28"/>
          <w:szCs w:val="28"/>
        </w:rPr>
        <w:t>Б.П. Полемика «Волгаря» // Нижегородский листок</w:t>
      </w:r>
      <w:r>
        <w:rPr>
          <w:sz w:val="28"/>
          <w:szCs w:val="28"/>
        </w:rPr>
        <w:t>. 1901. №</w:t>
      </w:r>
      <w:r w:rsidR="002F5A47">
        <w:rPr>
          <w:sz w:val="28"/>
          <w:szCs w:val="28"/>
        </w:rPr>
        <w:t> 169. 24 июня. С. 2–</w:t>
      </w:r>
      <w:r>
        <w:rPr>
          <w:sz w:val="28"/>
          <w:szCs w:val="28"/>
        </w:rPr>
        <w:t>3.</w:t>
      </w:r>
    </w:p>
    <w:p w:rsid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5269">
        <w:rPr>
          <w:sz w:val="28"/>
          <w:szCs w:val="28"/>
        </w:rPr>
        <w:t>3.</w:t>
      </w:r>
      <w:r w:rsidR="002F5A47">
        <w:rPr>
          <w:sz w:val="28"/>
          <w:szCs w:val="28"/>
        </w:rPr>
        <w:t> </w:t>
      </w:r>
      <w:proofErr w:type="spellStart"/>
      <w:r w:rsidR="002F5A47">
        <w:rPr>
          <w:sz w:val="28"/>
          <w:szCs w:val="28"/>
        </w:rPr>
        <w:t>Прозоров</w:t>
      </w:r>
      <w:proofErr w:type="spellEnd"/>
      <w:r w:rsidR="002F5A47">
        <w:rPr>
          <w:sz w:val="28"/>
          <w:szCs w:val="28"/>
        </w:rPr>
        <w:t> </w:t>
      </w:r>
      <w:r w:rsidRPr="003C5269">
        <w:rPr>
          <w:sz w:val="28"/>
          <w:szCs w:val="28"/>
        </w:rPr>
        <w:t>В.</w:t>
      </w:r>
      <w:r w:rsidR="002F5A47">
        <w:rPr>
          <w:sz w:val="28"/>
          <w:szCs w:val="28"/>
        </w:rPr>
        <w:t> </w:t>
      </w:r>
      <w:r w:rsidRPr="003C5269">
        <w:rPr>
          <w:sz w:val="28"/>
          <w:szCs w:val="28"/>
        </w:rPr>
        <w:t xml:space="preserve">В. От редактора // История </w:t>
      </w:r>
      <w:proofErr w:type="spellStart"/>
      <w:r w:rsidRPr="003C5269">
        <w:rPr>
          <w:sz w:val="28"/>
          <w:szCs w:val="28"/>
        </w:rPr>
        <w:t>медиакритики</w:t>
      </w:r>
      <w:proofErr w:type="spellEnd"/>
      <w:r w:rsidRPr="003C5269">
        <w:rPr>
          <w:sz w:val="28"/>
          <w:szCs w:val="28"/>
        </w:rPr>
        <w:t xml:space="preserve"> в России: очерки и мат</w:t>
      </w:r>
      <w:r w:rsidR="002F5A47">
        <w:rPr>
          <w:sz w:val="28"/>
          <w:szCs w:val="28"/>
        </w:rPr>
        <w:t>ериалы. Саратов, 2019. С. 7–</w:t>
      </w:r>
      <w:r>
        <w:rPr>
          <w:sz w:val="28"/>
          <w:szCs w:val="28"/>
        </w:rPr>
        <w:t>17.</w:t>
      </w:r>
    </w:p>
    <w:p w:rsidR="003C5269" w:rsidRPr="003C5269" w:rsidRDefault="003C5269" w:rsidP="002F5A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5269">
        <w:rPr>
          <w:sz w:val="28"/>
          <w:szCs w:val="28"/>
        </w:rPr>
        <w:t>4.</w:t>
      </w:r>
      <w:r w:rsidR="002F5A47">
        <w:rPr>
          <w:sz w:val="28"/>
          <w:szCs w:val="28"/>
        </w:rPr>
        <w:t> </w:t>
      </w:r>
      <w:proofErr w:type="spellStart"/>
      <w:r w:rsidRPr="003C5269">
        <w:rPr>
          <w:sz w:val="28"/>
          <w:szCs w:val="28"/>
        </w:rPr>
        <w:t>Homo</w:t>
      </w:r>
      <w:proofErr w:type="spellEnd"/>
      <w:r w:rsidRPr="003C5269">
        <w:rPr>
          <w:sz w:val="28"/>
          <w:szCs w:val="28"/>
        </w:rPr>
        <w:t xml:space="preserve"> (Львов). Литература и жизнь /</w:t>
      </w:r>
      <w:r w:rsidR="002F5A47">
        <w:rPr>
          <w:sz w:val="28"/>
          <w:szCs w:val="28"/>
        </w:rPr>
        <w:t>/ Нижегородский листок. 1902. № </w:t>
      </w:r>
      <w:r w:rsidRPr="003C5269">
        <w:rPr>
          <w:sz w:val="28"/>
          <w:szCs w:val="28"/>
        </w:rPr>
        <w:t>95. 8 апреля. С</w:t>
      </w:r>
      <w:r w:rsidR="002F5A47">
        <w:rPr>
          <w:sz w:val="28"/>
          <w:szCs w:val="28"/>
        </w:rPr>
        <w:t>. </w:t>
      </w:r>
      <w:r w:rsidRPr="002F5A47">
        <w:rPr>
          <w:sz w:val="28"/>
          <w:szCs w:val="28"/>
        </w:rPr>
        <w:t>2.</w:t>
      </w:r>
    </w:p>
    <w:sectPr w:rsidR="003C5269" w:rsidRPr="003C5269" w:rsidSect="002E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F0F"/>
    <w:rsid w:val="002E226D"/>
    <w:rsid w:val="002F5A47"/>
    <w:rsid w:val="003C5269"/>
    <w:rsid w:val="00811A8C"/>
    <w:rsid w:val="00A61D91"/>
    <w:rsid w:val="00B6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5A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gord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4</cp:revision>
  <dcterms:created xsi:type="dcterms:W3CDTF">2024-02-19T08:37:00Z</dcterms:created>
  <dcterms:modified xsi:type="dcterms:W3CDTF">2024-02-22T12:31:00Z</dcterms:modified>
</cp:coreProperties>
</file>