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F270B9" w:rsidRDefault="002944D6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70B9">
        <w:rPr>
          <w:sz w:val="28"/>
          <w:szCs w:val="28"/>
        </w:rPr>
        <w:t xml:space="preserve">Юрий </w:t>
      </w:r>
      <w:proofErr w:type="spellStart"/>
      <w:r w:rsidRPr="00F270B9">
        <w:rPr>
          <w:sz w:val="28"/>
          <w:szCs w:val="28"/>
        </w:rPr>
        <w:t>Любомирович</w:t>
      </w:r>
      <w:proofErr w:type="spellEnd"/>
      <w:r w:rsidRPr="00F270B9">
        <w:rPr>
          <w:sz w:val="28"/>
          <w:szCs w:val="28"/>
        </w:rPr>
        <w:t xml:space="preserve"> </w:t>
      </w:r>
      <w:proofErr w:type="spellStart"/>
      <w:r w:rsidRPr="00F270B9">
        <w:rPr>
          <w:sz w:val="28"/>
          <w:szCs w:val="28"/>
        </w:rPr>
        <w:t>Пигичка</w:t>
      </w:r>
      <w:proofErr w:type="spellEnd"/>
    </w:p>
    <w:p w:rsidR="00F270B9" w:rsidRPr="00F270B9" w:rsidRDefault="00F270B9" w:rsidP="00F270B9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F270B9">
        <w:rPr>
          <w:sz w:val="28"/>
          <w:szCs w:val="28"/>
        </w:rPr>
        <w:t>Санкт-Петербургский государственный университет промышленных технологий и дизайна</w:t>
      </w:r>
    </w:p>
    <w:p w:rsidR="00B60CE7" w:rsidRPr="00F270B9" w:rsidRDefault="004F163A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hyperlink r:id="rId4" w:history="1">
        <w:r w:rsidR="002944D6" w:rsidRPr="00F270B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info</w:t>
        </w:r>
        <w:r w:rsidR="002944D6" w:rsidRPr="00F270B9">
          <w:rPr>
            <w:rStyle w:val="a4"/>
            <w:rFonts w:eastAsiaTheme="minorHAnsi" w:cstheme="minorBidi"/>
            <w:sz w:val="28"/>
            <w:szCs w:val="28"/>
            <w:lang w:eastAsia="en-US"/>
          </w:rPr>
          <w:t>@</w:t>
        </w:r>
        <w:proofErr w:type="spellStart"/>
        <w:r w:rsidR="002944D6" w:rsidRPr="00F270B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schoolizdat</w:t>
        </w:r>
        <w:proofErr w:type="spellEnd"/>
        <w:r w:rsidR="002944D6" w:rsidRPr="00F270B9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proofErr w:type="spellStart"/>
        <w:r w:rsidR="002944D6" w:rsidRPr="00F270B9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  <w:proofErr w:type="spellEnd"/>
      </w:hyperlink>
    </w:p>
    <w:p w:rsidR="002944D6" w:rsidRPr="00F270B9" w:rsidRDefault="002944D6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F270B9" w:rsidRDefault="00D962B4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F270B9">
        <w:rPr>
          <w:rFonts w:eastAsia="Calibri"/>
          <w:b/>
          <w:sz w:val="28"/>
          <w:szCs w:val="28"/>
          <w:lang w:eastAsia="en-US"/>
        </w:rPr>
        <w:t xml:space="preserve">Влияние интерфейса мобильных приложений на </w:t>
      </w:r>
      <w:proofErr w:type="spellStart"/>
      <w:r w:rsidRPr="00F270B9">
        <w:rPr>
          <w:rFonts w:eastAsia="Calibri"/>
          <w:b/>
          <w:sz w:val="28"/>
          <w:szCs w:val="28"/>
          <w:lang w:eastAsia="en-US"/>
        </w:rPr>
        <w:t>медиапотребление</w:t>
      </w:r>
      <w:proofErr w:type="spellEnd"/>
      <w:r w:rsidRPr="00F270B9">
        <w:rPr>
          <w:rFonts w:eastAsia="Calibri"/>
          <w:b/>
          <w:sz w:val="28"/>
          <w:szCs w:val="28"/>
          <w:lang w:eastAsia="en-US"/>
        </w:rPr>
        <w:t xml:space="preserve"> пожилых людей</w:t>
      </w:r>
    </w:p>
    <w:p w:rsidR="00D962B4" w:rsidRPr="00F270B9" w:rsidRDefault="00D962B4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F270B9" w:rsidRDefault="00D962B4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70B9">
        <w:rPr>
          <w:sz w:val="28"/>
          <w:szCs w:val="28"/>
        </w:rPr>
        <w:t xml:space="preserve">В предлагаемом исследовании рассматриваются результаты тестирования </w:t>
      </w:r>
      <w:proofErr w:type="spellStart"/>
      <w:r w:rsidRPr="00F270B9">
        <w:rPr>
          <w:sz w:val="28"/>
          <w:szCs w:val="28"/>
        </w:rPr>
        <w:t>юзабилити</w:t>
      </w:r>
      <w:proofErr w:type="spellEnd"/>
      <w:r w:rsidRPr="00F270B9">
        <w:rPr>
          <w:sz w:val="28"/>
          <w:szCs w:val="28"/>
        </w:rPr>
        <w:t xml:space="preserve"> мобильных приложений, предназначенных для пожилых людей. В ходе эксперимента были проведены тесты на 10 пожилых людях, использующих медицинские приложения. В качестве зависимых переменных выступает полнота выполнения задачи, </w:t>
      </w:r>
      <w:r w:rsidR="00F270B9">
        <w:rPr>
          <w:sz w:val="28"/>
          <w:szCs w:val="28"/>
        </w:rPr>
        <w:t xml:space="preserve">в качестве </w:t>
      </w:r>
      <w:r w:rsidRPr="00F270B9">
        <w:rPr>
          <w:sz w:val="28"/>
          <w:szCs w:val="28"/>
        </w:rPr>
        <w:t>независимых –</w:t>
      </w:r>
      <w:r w:rsidR="00F270B9">
        <w:rPr>
          <w:sz w:val="28"/>
          <w:szCs w:val="28"/>
        </w:rPr>
        <w:t xml:space="preserve"> </w:t>
      </w:r>
      <w:r w:rsidRPr="00F270B9">
        <w:rPr>
          <w:sz w:val="28"/>
          <w:szCs w:val="28"/>
        </w:rPr>
        <w:t>шрифтовая гарнитура, контрастность цветов, масштаб иконок и расположение точки касания на сенсорном экране</w:t>
      </w:r>
      <w:r w:rsidR="006D3740" w:rsidRPr="00F270B9">
        <w:rPr>
          <w:sz w:val="28"/>
          <w:szCs w:val="28"/>
        </w:rPr>
        <w:t>.</w:t>
      </w:r>
    </w:p>
    <w:p w:rsidR="00F45A03" w:rsidRPr="00F270B9" w:rsidRDefault="00F45A03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270B9">
        <w:rPr>
          <w:bCs/>
          <w:sz w:val="28"/>
          <w:szCs w:val="28"/>
        </w:rPr>
        <w:t>Ключевые слова:</w:t>
      </w:r>
      <w:r w:rsidR="00512FBF" w:rsidRPr="00F270B9">
        <w:rPr>
          <w:bCs/>
          <w:sz w:val="28"/>
          <w:szCs w:val="28"/>
        </w:rPr>
        <w:t xml:space="preserve"> </w:t>
      </w:r>
      <w:r w:rsidR="00F24828" w:rsidRPr="00F270B9">
        <w:rPr>
          <w:bCs/>
          <w:sz w:val="28"/>
          <w:szCs w:val="28"/>
        </w:rPr>
        <w:t>дизайн мобильных приложений, мобильный интерфейс, GUI, UX-исследования</w:t>
      </w:r>
      <w:r w:rsidR="006D3740" w:rsidRPr="00F270B9">
        <w:rPr>
          <w:sz w:val="28"/>
          <w:szCs w:val="28"/>
        </w:rPr>
        <w:t>.</w:t>
      </w:r>
    </w:p>
    <w:p w:rsidR="007E6158" w:rsidRPr="00F270B9" w:rsidRDefault="007E6158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24828" w:rsidRPr="00F270B9" w:rsidRDefault="00F24828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270B9">
        <w:rPr>
          <w:rFonts w:cs="Times New Roman"/>
          <w:sz w:val="28"/>
          <w:szCs w:val="28"/>
        </w:rPr>
        <w:t xml:space="preserve">Как свидетельствуют некоторые исследования, масштабы современного мобильного </w:t>
      </w:r>
      <w:proofErr w:type="spellStart"/>
      <w:r w:rsidRPr="00F270B9">
        <w:rPr>
          <w:rFonts w:cs="Times New Roman"/>
          <w:sz w:val="28"/>
          <w:szCs w:val="28"/>
        </w:rPr>
        <w:t>медиапотребления</w:t>
      </w:r>
      <w:proofErr w:type="spellEnd"/>
      <w:r w:rsidRPr="00F270B9">
        <w:rPr>
          <w:rFonts w:cs="Times New Roman"/>
          <w:sz w:val="28"/>
          <w:szCs w:val="28"/>
        </w:rPr>
        <w:t xml:space="preserve"> и мобильной экономики увеличиваются в среднем каждое десятилетие более чем в три раза [</w:t>
      </w:r>
      <w:r w:rsidR="00F270B9">
        <w:rPr>
          <w:rFonts w:cs="Times New Roman"/>
          <w:sz w:val="28"/>
          <w:szCs w:val="28"/>
        </w:rPr>
        <w:t>2</w:t>
      </w:r>
      <w:r w:rsidRPr="00F270B9">
        <w:rPr>
          <w:rFonts w:cs="Times New Roman"/>
          <w:sz w:val="28"/>
          <w:szCs w:val="28"/>
        </w:rPr>
        <w:t xml:space="preserve">]. При этом стандарты в разработке веб-интерфейса и исследование особенностей такого </w:t>
      </w:r>
      <w:proofErr w:type="spellStart"/>
      <w:r w:rsidRPr="00F270B9">
        <w:rPr>
          <w:rFonts w:cs="Times New Roman"/>
          <w:sz w:val="28"/>
          <w:szCs w:val="28"/>
        </w:rPr>
        <w:t>медиапотребления</w:t>
      </w:r>
      <w:proofErr w:type="spellEnd"/>
      <w:r w:rsidRPr="00F270B9">
        <w:rPr>
          <w:rFonts w:cs="Times New Roman"/>
          <w:sz w:val="28"/>
          <w:szCs w:val="28"/>
        </w:rPr>
        <w:t xml:space="preserve"> ориентированы в первую очередь на особенности потребителей возрастом 17</w:t>
      </w:r>
      <w:r w:rsidR="00F270B9">
        <w:rPr>
          <w:rFonts w:cs="Times New Roman"/>
          <w:sz w:val="28"/>
          <w:szCs w:val="28"/>
        </w:rPr>
        <w:t>–</w:t>
      </w:r>
      <w:r w:rsidRPr="00F270B9">
        <w:rPr>
          <w:rFonts w:cs="Times New Roman"/>
          <w:sz w:val="28"/>
          <w:szCs w:val="28"/>
        </w:rPr>
        <w:t>45 лет как наиболее экономически активную часть аудитории</w:t>
      </w:r>
      <w:r w:rsidR="00E848D0">
        <w:rPr>
          <w:rFonts w:cs="Times New Roman"/>
          <w:sz w:val="28"/>
          <w:szCs w:val="28"/>
        </w:rPr>
        <w:t xml:space="preserve"> </w:t>
      </w:r>
      <w:r w:rsidR="00E848D0" w:rsidRPr="00E848D0">
        <w:rPr>
          <w:rFonts w:cs="Times New Roman"/>
          <w:sz w:val="28"/>
          <w:szCs w:val="28"/>
        </w:rPr>
        <w:t>[4]</w:t>
      </w:r>
      <w:r w:rsidRPr="00F270B9">
        <w:rPr>
          <w:rFonts w:cs="Times New Roman"/>
          <w:sz w:val="28"/>
          <w:szCs w:val="28"/>
        </w:rPr>
        <w:t xml:space="preserve">. </w:t>
      </w:r>
    </w:p>
    <w:p w:rsidR="00F24828" w:rsidRPr="00F270B9" w:rsidRDefault="00F24828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270B9">
        <w:rPr>
          <w:rFonts w:cs="Times New Roman"/>
          <w:sz w:val="28"/>
          <w:szCs w:val="28"/>
        </w:rPr>
        <w:t xml:space="preserve">Между тем, социально значимым является понимание особенностей </w:t>
      </w:r>
      <w:proofErr w:type="spellStart"/>
      <w:r w:rsidRPr="00F270B9">
        <w:rPr>
          <w:rFonts w:cs="Times New Roman"/>
          <w:sz w:val="28"/>
          <w:szCs w:val="28"/>
        </w:rPr>
        <w:t>медиапотребления</w:t>
      </w:r>
      <w:proofErr w:type="spellEnd"/>
      <w:r w:rsidRPr="00F270B9">
        <w:rPr>
          <w:rFonts w:cs="Times New Roman"/>
          <w:sz w:val="28"/>
          <w:szCs w:val="28"/>
        </w:rPr>
        <w:t xml:space="preserve"> и связанных с ним проблем у лиц пожилого возраста, многие из которых испытывают трудности с повседневной социальной коммуникацией и адаптацией к информационному потоку. Взаимодействие с </w:t>
      </w:r>
      <w:proofErr w:type="spellStart"/>
      <w:r w:rsidRPr="00F270B9">
        <w:rPr>
          <w:rFonts w:cs="Times New Roman"/>
          <w:sz w:val="28"/>
          <w:szCs w:val="28"/>
        </w:rPr>
        <w:t>медианосителем</w:t>
      </w:r>
      <w:proofErr w:type="spellEnd"/>
      <w:r w:rsidRPr="00F270B9">
        <w:rPr>
          <w:rFonts w:cs="Times New Roman"/>
          <w:sz w:val="28"/>
          <w:szCs w:val="28"/>
        </w:rPr>
        <w:t xml:space="preserve"> у данной возрастной категории осложнено наличием </w:t>
      </w:r>
      <w:r w:rsidRPr="00F270B9">
        <w:rPr>
          <w:rFonts w:cs="Times New Roman"/>
          <w:sz w:val="28"/>
          <w:szCs w:val="28"/>
        </w:rPr>
        <w:lastRenderedPageBreak/>
        <w:t>значительного числа возрастных заболеваний, таких как остеоартрит, патологии зрения, когнитивные нарушения и астения. Как правило, пожилые люди чаще всего сталкиваются с трудностями именно при использовании смартфонов, так как размеры экрана в данном случае затрудняют эффективное использование мелкой моторики и зрения. С возрастом подвижность рук, связанная со зрением, становится хуже, взаимодействие с экраном становится все тяжелее</w:t>
      </w:r>
      <w:r w:rsidR="00F270B9">
        <w:rPr>
          <w:rFonts w:cs="Times New Roman"/>
          <w:sz w:val="28"/>
          <w:szCs w:val="28"/>
        </w:rPr>
        <w:t>,</w:t>
      </w:r>
      <w:r w:rsidRPr="00F270B9">
        <w:rPr>
          <w:rFonts w:cs="Times New Roman"/>
          <w:sz w:val="28"/>
          <w:szCs w:val="28"/>
        </w:rPr>
        <w:t xml:space="preserve"> и это становится причиной снижения эффективности человеко-компьютерного взаимодействия. Все эти проблемы влияют на динамику освоения интерфейса </w:t>
      </w:r>
      <w:proofErr w:type="gramStart"/>
      <w:r w:rsidRPr="00F270B9">
        <w:rPr>
          <w:rFonts w:cs="Times New Roman"/>
          <w:sz w:val="28"/>
          <w:szCs w:val="28"/>
        </w:rPr>
        <w:t>цифровых</w:t>
      </w:r>
      <w:proofErr w:type="gramEnd"/>
      <w:r w:rsidRPr="00F270B9">
        <w:rPr>
          <w:rFonts w:cs="Times New Roman"/>
          <w:sz w:val="28"/>
          <w:szCs w:val="28"/>
        </w:rPr>
        <w:t xml:space="preserve"> </w:t>
      </w:r>
      <w:proofErr w:type="spellStart"/>
      <w:r w:rsidR="00712D25" w:rsidRPr="00F270B9">
        <w:rPr>
          <w:rFonts w:cs="Times New Roman"/>
          <w:sz w:val="28"/>
          <w:szCs w:val="28"/>
        </w:rPr>
        <w:t>медианосителей</w:t>
      </w:r>
      <w:proofErr w:type="spellEnd"/>
      <w:r w:rsidR="00712D25" w:rsidRPr="00F270B9">
        <w:rPr>
          <w:rFonts w:cs="Times New Roman"/>
          <w:sz w:val="28"/>
          <w:szCs w:val="28"/>
        </w:rPr>
        <w:t xml:space="preserve"> ст</w:t>
      </w:r>
      <w:r w:rsidRPr="00F270B9">
        <w:rPr>
          <w:rFonts w:cs="Times New Roman"/>
          <w:sz w:val="28"/>
          <w:szCs w:val="28"/>
        </w:rPr>
        <w:t>а</w:t>
      </w:r>
      <w:r w:rsidR="00712D25" w:rsidRPr="00F270B9">
        <w:rPr>
          <w:rFonts w:cs="Times New Roman"/>
          <w:sz w:val="28"/>
          <w:szCs w:val="28"/>
        </w:rPr>
        <w:t>р</w:t>
      </w:r>
      <w:r w:rsidRPr="00F270B9">
        <w:rPr>
          <w:rFonts w:cs="Times New Roman"/>
          <w:sz w:val="28"/>
          <w:szCs w:val="28"/>
        </w:rPr>
        <w:t xml:space="preserve">шим поколением массовой аудитории. </w:t>
      </w:r>
    </w:p>
    <w:p w:rsidR="00F24828" w:rsidRPr="00F270B9" w:rsidRDefault="00F24828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270B9">
        <w:rPr>
          <w:rFonts w:cs="Times New Roman"/>
          <w:sz w:val="28"/>
          <w:szCs w:val="28"/>
        </w:rPr>
        <w:t xml:space="preserve">Дизайн в данном случае выступает фактором, способствующим или препятствующим развитию подобных проблем. Влияние мобильного интерфейса в значительной степени проявляется в регулировании когнитивной нагрузки через параметры </w:t>
      </w:r>
      <w:proofErr w:type="spellStart"/>
      <w:r w:rsidRPr="00F270B9">
        <w:rPr>
          <w:rFonts w:cs="Times New Roman"/>
          <w:sz w:val="28"/>
          <w:szCs w:val="28"/>
        </w:rPr>
        <w:t>типографики</w:t>
      </w:r>
      <w:proofErr w:type="spellEnd"/>
      <w:r w:rsidRPr="00F270B9">
        <w:rPr>
          <w:rFonts w:cs="Times New Roman"/>
          <w:sz w:val="28"/>
          <w:szCs w:val="28"/>
        </w:rPr>
        <w:t xml:space="preserve"> [</w:t>
      </w:r>
      <w:r w:rsidR="00F270B9">
        <w:rPr>
          <w:rFonts w:cs="Times New Roman"/>
          <w:sz w:val="28"/>
          <w:szCs w:val="28"/>
        </w:rPr>
        <w:t>3</w:t>
      </w:r>
      <w:r w:rsidRPr="00F270B9">
        <w:rPr>
          <w:rFonts w:cs="Times New Roman"/>
          <w:sz w:val="28"/>
          <w:szCs w:val="28"/>
        </w:rPr>
        <w:t>], размера шрифта [</w:t>
      </w:r>
      <w:r w:rsidR="00F270B9">
        <w:rPr>
          <w:rFonts w:cs="Times New Roman"/>
          <w:sz w:val="28"/>
          <w:szCs w:val="28"/>
        </w:rPr>
        <w:t>1</w:t>
      </w:r>
      <w:r w:rsidRPr="00F270B9">
        <w:rPr>
          <w:rFonts w:cs="Times New Roman"/>
          <w:sz w:val="28"/>
          <w:szCs w:val="28"/>
        </w:rPr>
        <w:t xml:space="preserve">], цветового контраста, </w:t>
      </w:r>
      <w:proofErr w:type="spellStart"/>
      <w:r w:rsidRPr="00F270B9">
        <w:rPr>
          <w:rFonts w:cs="Times New Roman"/>
          <w:sz w:val="28"/>
          <w:szCs w:val="28"/>
        </w:rPr>
        <w:t>пиктографики</w:t>
      </w:r>
      <w:proofErr w:type="spellEnd"/>
      <w:r w:rsidRPr="00F270B9">
        <w:rPr>
          <w:rFonts w:cs="Times New Roman"/>
          <w:sz w:val="28"/>
          <w:szCs w:val="28"/>
        </w:rPr>
        <w:t xml:space="preserve"> и ее интерпретации, которые находятся на экране смартфона. При этом большой проблемой является нежелание дизайнеров разрабатывать специализированные приложения для пожилых людей и недостаточное внимание исследовательского сообщества к подобным проблемам.</w:t>
      </w:r>
    </w:p>
    <w:p w:rsidR="00F24828" w:rsidRPr="00F270B9" w:rsidRDefault="00F24828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270B9">
        <w:rPr>
          <w:rFonts w:cs="Times New Roman"/>
          <w:sz w:val="28"/>
          <w:szCs w:val="28"/>
        </w:rPr>
        <w:t xml:space="preserve">Учитывая все вышесказанное, мы предприняли исследование, целью которого являлось измерение пользовательского опыта пожилых людей при взаимодействии с экраном смартфона в процессе использования мобильного приложения на медицинскую тематику. Влияние элементов интерфейса при этом моделировалось через вариации композиционно-графической модели </w:t>
      </w:r>
      <w:r w:rsidR="00F270B9">
        <w:rPr>
          <w:rFonts w:cs="Times New Roman"/>
          <w:sz w:val="28"/>
          <w:szCs w:val="28"/>
        </w:rPr>
        <w:t>–</w:t>
      </w:r>
      <w:r w:rsidR="009C5388" w:rsidRPr="00F270B9">
        <w:rPr>
          <w:rFonts w:cs="Times New Roman"/>
          <w:sz w:val="28"/>
          <w:szCs w:val="28"/>
        </w:rPr>
        <w:t xml:space="preserve"> </w:t>
      </w:r>
      <w:r w:rsidRPr="00F270B9">
        <w:rPr>
          <w:rFonts w:cs="Times New Roman"/>
          <w:sz w:val="28"/>
          <w:szCs w:val="28"/>
        </w:rPr>
        <w:t>разные версии графического интерфейса пользователя с точки зрения шрифтовых гарнитур, размера иконок и интенсивности цветового воздействия.</w:t>
      </w:r>
    </w:p>
    <w:p w:rsidR="00F24828" w:rsidRPr="00F270B9" w:rsidRDefault="00F24828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270B9">
        <w:rPr>
          <w:rFonts w:cs="Times New Roman"/>
          <w:sz w:val="28"/>
          <w:szCs w:val="28"/>
        </w:rPr>
        <w:t xml:space="preserve">Основой эксперимента являлись серия тестов и интервью, которые были проанализированы с помощью дескриптивной статистики для определения двух основных параметров пользовательского опыта пожилых </w:t>
      </w:r>
      <w:r w:rsidRPr="00F270B9">
        <w:rPr>
          <w:rFonts w:cs="Times New Roman"/>
          <w:sz w:val="28"/>
          <w:szCs w:val="28"/>
        </w:rPr>
        <w:lastRenderedPageBreak/>
        <w:t xml:space="preserve">людей, сформированных в процессе управления смартфоном: субъективной удовлетворенности и производительности. </w:t>
      </w:r>
    </w:p>
    <w:p w:rsidR="00B60CE7" w:rsidRPr="00F270B9" w:rsidRDefault="00F24828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</w:rPr>
      </w:pPr>
      <w:r w:rsidRPr="00F270B9">
        <w:rPr>
          <w:rFonts w:cs="Times New Roman"/>
          <w:sz w:val="28"/>
          <w:szCs w:val="28"/>
        </w:rPr>
        <w:t xml:space="preserve">Как показали результаты эксперимента, эффективность и производительность пользователя пожилого возраста не зависят от интенсивности цветового оформления, но в значительной степени обусловлены размерами элементов графического интерфейса. Чем меньше интерактивные элементы на веб-странице, тем сильнее снижается производительность и субъективная удовлетворенность. В целом это соответствует результатам предыдущих исследований. Но неожиданными оказались результаты оценки влияния шрифтового дизайна – для него значимым фактором оказался размер литеры и ее X-высота, при этом тонально-цветовой контраст буквы и фона, а также гарнитура оказались не </w:t>
      </w:r>
      <w:r w:rsidR="00F270B9">
        <w:rPr>
          <w:rFonts w:cs="Times New Roman"/>
          <w:sz w:val="28"/>
          <w:szCs w:val="28"/>
        </w:rPr>
        <w:t xml:space="preserve">настолько </w:t>
      </w:r>
      <w:r w:rsidRPr="00F270B9">
        <w:rPr>
          <w:rFonts w:cs="Times New Roman"/>
          <w:sz w:val="28"/>
          <w:szCs w:val="28"/>
        </w:rPr>
        <w:t xml:space="preserve">значимыми. Такой результат несколько противоречит стереотипным представлениям о предпочтениях пользователей в области </w:t>
      </w:r>
      <w:proofErr w:type="spellStart"/>
      <w:r w:rsidRPr="00F270B9">
        <w:rPr>
          <w:rFonts w:cs="Times New Roman"/>
          <w:sz w:val="28"/>
          <w:szCs w:val="28"/>
        </w:rPr>
        <w:t>типографики</w:t>
      </w:r>
      <w:proofErr w:type="spellEnd"/>
      <w:r w:rsidRPr="00F270B9">
        <w:rPr>
          <w:rFonts w:cs="Times New Roman"/>
          <w:sz w:val="28"/>
          <w:szCs w:val="28"/>
        </w:rPr>
        <w:t>, согласно которым именно контрастность и начертание букв являются наиболее влиятельными факторами в формировании пользовательского опыта. Такой результат свидетельствует об особом значении критерия, связанного с масштабированием элементов интерфейса, для рассматриваемой возрастной группы.</w:t>
      </w:r>
    </w:p>
    <w:p w:rsidR="00F270B9" w:rsidRDefault="00F270B9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F270B9" w:rsidRDefault="00107FCD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F270B9">
        <w:rPr>
          <w:sz w:val="28"/>
          <w:szCs w:val="28"/>
        </w:rPr>
        <w:t>Литература</w:t>
      </w:r>
    </w:p>
    <w:p w:rsidR="00F270B9" w:rsidRPr="00E848D0" w:rsidRDefault="00E848D0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E848D0">
        <w:rPr>
          <w:rFonts w:cs="Times New Roman"/>
          <w:sz w:val="28"/>
          <w:szCs w:val="28"/>
          <w:lang w:val="en-US"/>
        </w:rPr>
        <w:t>1</w:t>
      </w:r>
      <w:r w:rsidR="00F270B9" w:rsidRPr="00F270B9">
        <w:rPr>
          <w:rFonts w:cs="Times New Roman"/>
          <w:sz w:val="28"/>
          <w:szCs w:val="28"/>
          <w:lang w:val="en-US"/>
        </w:rPr>
        <w:t>.</w:t>
      </w:r>
      <w:r w:rsidRPr="00E848D0">
        <w:rPr>
          <w:lang w:val="en-US"/>
        </w:rPr>
        <w:t> </w:t>
      </w:r>
      <w:proofErr w:type="spellStart"/>
      <w:r w:rsidR="00F270B9" w:rsidRPr="00F270B9">
        <w:rPr>
          <w:rFonts w:cs="Times New Roman"/>
          <w:sz w:val="28"/>
          <w:szCs w:val="28"/>
          <w:lang w:val="en-US"/>
        </w:rPr>
        <w:t>Chatrangsan</w:t>
      </w:r>
      <w:proofErr w:type="spellEnd"/>
      <w:r w:rsidRPr="00E848D0">
        <w:rPr>
          <w:rFonts w:cs="Times New Roman"/>
          <w:sz w:val="28"/>
          <w:szCs w:val="28"/>
          <w:lang w:val="en-US"/>
        </w:rPr>
        <w:t> </w:t>
      </w:r>
      <w:r w:rsidR="00F270B9" w:rsidRPr="00F270B9">
        <w:rPr>
          <w:rFonts w:cs="Times New Roman"/>
          <w:sz w:val="28"/>
          <w:szCs w:val="28"/>
          <w:lang w:val="en-US"/>
        </w:rPr>
        <w:t>M., Petrie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F270B9" w:rsidRPr="00F270B9">
        <w:rPr>
          <w:rFonts w:cs="Times New Roman"/>
          <w:sz w:val="28"/>
          <w:szCs w:val="28"/>
          <w:lang w:val="en-US"/>
        </w:rPr>
        <w:t xml:space="preserve">H. The effect of typeface and font size on reading text on a tablet computer for older and younger people // Proceedings of the 16th Web </w:t>
      </w:r>
      <w:proofErr w:type="gramStart"/>
      <w:r w:rsidR="00F270B9" w:rsidRPr="00F270B9">
        <w:rPr>
          <w:rFonts w:cs="Times New Roman"/>
          <w:sz w:val="28"/>
          <w:szCs w:val="28"/>
          <w:lang w:val="en-US"/>
        </w:rPr>
        <w:t>For</w:t>
      </w:r>
      <w:proofErr w:type="gramEnd"/>
      <w:r w:rsidR="00F270B9" w:rsidRPr="00F270B9">
        <w:rPr>
          <w:rFonts w:cs="Times New Roman"/>
          <w:sz w:val="28"/>
          <w:szCs w:val="28"/>
          <w:lang w:val="en-US"/>
        </w:rPr>
        <w:t xml:space="preserve"> All 2019 Personalization</w:t>
      </w:r>
      <w:r w:rsidRPr="00E848D0">
        <w:rPr>
          <w:rFonts w:cs="Times New Roman"/>
          <w:sz w:val="28"/>
          <w:szCs w:val="28"/>
          <w:lang w:val="en-US"/>
        </w:rPr>
        <w:t xml:space="preserve"> –</w:t>
      </w:r>
      <w:r w:rsidR="00F270B9" w:rsidRPr="00F270B9">
        <w:rPr>
          <w:rFonts w:cs="Times New Roman"/>
          <w:sz w:val="28"/>
          <w:szCs w:val="28"/>
          <w:lang w:val="en-US"/>
        </w:rPr>
        <w:t xml:space="preserve"> Personalizing the Web, 2019.</w:t>
      </w:r>
    </w:p>
    <w:p w:rsidR="005B4E3C" w:rsidRPr="00F270B9" w:rsidRDefault="00E848D0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E848D0">
        <w:rPr>
          <w:rFonts w:cs="Times New Roman"/>
          <w:sz w:val="28"/>
          <w:szCs w:val="28"/>
          <w:lang w:val="en-US"/>
        </w:rPr>
        <w:t>2</w:t>
      </w:r>
      <w:r w:rsidR="007E6158" w:rsidRPr="00F270B9">
        <w:rPr>
          <w:rFonts w:cs="Times New Roman"/>
          <w:sz w:val="28"/>
          <w:szCs w:val="28"/>
          <w:lang w:val="en-US"/>
        </w:rPr>
        <w:t>.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Cho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M., Kwon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S., Na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 xml:space="preserve">N., </w:t>
      </w:r>
      <w:proofErr w:type="spellStart"/>
      <w:r w:rsidR="005B4E3C" w:rsidRPr="00F270B9">
        <w:rPr>
          <w:rFonts w:cs="Times New Roman"/>
          <w:sz w:val="28"/>
          <w:szCs w:val="28"/>
          <w:lang w:val="en-US"/>
        </w:rPr>
        <w:t>Suk</w:t>
      </w:r>
      <w:proofErr w:type="spellEnd"/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H.-J., Lee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 xml:space="preserve">K. The Elders Preference for </w:t>
      </w:r>
      <w:proofErr w:type="spellStart"/>
      <w:r w:rsidR="005B4E3C" w:rsidRPr="00F270B9">
        <w:rPr>
          <w:rFonts w:cs="Times New Roman"/>
          <w:sz w:val="28"/>
          <w:szCs w:val="28"/>
          <w:lang w:val="en-US"/>
        </w:rPr>
        <w:t>Skeuomorphism</w:t>
      </w:r>
      <w:proofErr w:type="spellEnd"/>
      <w:r w:rsidR="005B4E3C" w:rsidRPr="00F270B9">
        <w:rPr>
          <w:rFonts w:cs="Times New Roman"/>
          <w:sz w:val="28"/>
          <w:szCs w:val="28"/>
          <w:lang w:val="en-US"/>
        </w:rPr>
        <w:t xml:space="preserve"> as App Icon Style // Proceedings of the 33rd Annual ACM Conference Extended Abstracts on Huma</w:t>
      </w:r>
      <w:r>
        <w:rPr>
          <w:rFonts w:cs="Times New Roman"/>
          <w:sz w:val="28"/>
          <w:szCs w:val="28"/>
          <w:lang w:val="en-US"/>
        </w:rPr>
        <w:t xml:space="preserve">n Factors in Computing Systems </w:t>
      </w:r>
      <w:r w:rsidRPr="00E848D0">
        <w:rPr>
          <w:rFonts w:cs="Times New Roman"/>
          <w:sz w:val="28"/>
          <w:szCs w:val="28"/>
          <w:lang w:val="en-US"/>
        </w:rPr>
        <w:t>–</w:t>
      </w:r>
      <w:r w:rsidR="005B4E3C" w:rsidRPr="00F270B9">
        <w:rPr>
          <w:rFonts w:cs="Times New Roman"/>
          <w:sz w:val="28"/>
          <w:szCs w:val="28"/>
          <w:lang w:val="en-US"/>
        </w:rPr>
        <w:t xml:space="preserve"> CHI EA '15, 2015.</w:t>
      </w:r>
    </w:p>
    <w:p w:rsidR="005B4E3C" w:rsidRPr="00F270B9" w:rsidRDefault="00E848D0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E848D0">
        <w:rPr>
          <w:rFonts w:cs="Times New Roman"/>
          <w:sz w:val="28"/>
          <w:szCs w:val="28"/>
          <w:lang w:val="en-US"/>
        </w:rPr>
        <w:lastRenderedPageBreak/>
        <w:t>3</w:t>
      </w:r>
      <w:r w:rsidR="005B4E3C" w:rsidRPr="00F270B9">
        <w:rPr>
          <w:rFonts w:cs="Times New Roman"/>
          <w:sz w:val="28"/>
          <w:szCs w:val="28"/>
          <w:lang w:val="en-US"/>
        </w:rPr>
        <w:t>.</w:t>
      </w:r>
      <w:bookmarkStart w:id="0" w:name="_GoBack"/>
      <w:bookmarkEnd w:id="0"/>
      <w:r w:rsidRPr="00E848D0">
        <w:rPr>
          <w:rFonts w:cs="Times New Roman"/>
          <w:sz w:val="28"/>
          <w:szCs w:val="28"/>
          <w:lang w:val="en-US"/>
        </w:rPr>
        <w:t> </w:t>
      </w:r>
      <w:proofErr w:type="spellStart"/>
      <w:r w:rsidR="005B4E3C" w:rsidRPr="00F270B9">
        <w:rPr>
          <w:rFonts w:cs="Times New Roman"/>
          <w:sz w:val="28"/>
          <w:szCs w:val="28"/>
          <w:lang w:val="en-US"/>
        </w:rPr>
        <w:t>Krayz</w:t>
      </w:r>
      <w:proofErr w:type="spellEnd"/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Allah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K., Ismail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N.</w:t>
      </w:r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 xml:space="preserve">A., </w:t>
      </w:r>
      <w:proofErr w:type="spellStart"/>
      <w:r w:rsidR="005B4E3C" w:rsidRPr="00F270B9">
        <w:rPr>
          <w:rFonts w:cs="Times New Roman"/>
          <w:sz w:val="28"/>
          <w:szCs w:val="28"/>
          <w:lang w:val="en-US"/>
        </w:rPr>
        <w:t>Almgerbi</w:t>
      </w:r>
      <w:proofErr w:type="spellEnd"/>
      <w:r w:rsidRPr="00E848D0">
        <w:rPr>
          <w:rFonts w:cs="Times New Roman"/>
          <w:sz w:val="28"/>
          <w:szCs w:val="28"/>
          <w:lang w:val="en-US"/>
        </w:rPr>
        <w:t> </w:t>
      </w:r>
      <w:r w:rsidR="005B4E3C" w:rsidRPr="00F270B9">
        <w:rPr>
          <w:rFonts w:cs="Times New Roman"/>
          <w:sz w:val="28"/>
          <w:szCs w:val="28"/>
          <w:lang w:val="en-US"/>
        </w:rPr>
        <w:t>M. Designing web search UI for the elderly community: a systematic literature review // Journal of Ambient Intelligence and Humanized Computing, 2021.</w:t>
      </w:r>
    </w:p>
    <w:p w:rsidR="005B4E3C" w:rsidRPr="00F270B9" w:rsidRDefault="005B4E3C" w:rsidP="00F270B9">
      <w:pPr>
        <w:spacing w:after="0" w:line="360" w:lineRule="auto"/>
        <w:ind w:firstLine="708"/>
        <w:jc w:val="both"/>
        <w:rPr>
          <w:rFonts w:cs="Times New Roman"/>
          <w:sz w:val="28"/>
          <w:szCs w:val="28"/>
          <w:lang w:val="en-US"/>
        </w:rPr>
      </w:pPr>
      <w:r w:rsidRPr="00F270B9">
        <w:rPr>
          <w:rFonts w:cs="Times New Roman"/>
          <w:sz w:val="28"/>
          <w:szCs w:val="28"/>
          <w:lang w:val="en-US"/>
        </w:rPr>
        <w:t>4.</w:t>
      </w:r>
      <w:r w:rsidR="00E848D0" w:rsidRPr="00E848D0">
        <w:rPr>
          <w:rFonts w:cs="Times New Roman"/>
          <w:sz w:val="28"/>
          <w:szCs w:val="28"/>
          <w:lang w:val="en-US"/>
        </w:rPr>
        <w:t> </w:t>
      </w:r>
      <w:proofErr w:type="spellStart"/>
      <w:r w:rsidRPr="00F270B9">
        <w:rPr>
          <w:rFonts w:cs="Times New Roman"/>
          <w:sz w:val="28"/>
          <w:szCs w:val="28"/>
          <w:lang w:val="en-US"/>
        </w:rPr>
        <w:t>Yakunin</w:t>
      </w:r>
      <w:proofErr w:type="spellEnd"/>
      <w:r w:rsidR="00E848D0" w:rsidRPr="00E848D0">
        <w:rPr>
          <w:rFonts w:cs="Times New Roman"/>
          <w:sz w:val="28"/>
          <w:szCs w:val="28"/>
          <w:lang w:val="en-US"/>
        </w:rPr>
        <w:t> </w:t>
      </w:r>
      <w:r w:rsidRPr="00F270B9">
        <w:rPr>
          <w:rFonts w:cs="Times New Roman"/>
          <w:sz w:val="28"/>
          <w:szCs w:val="28"/>
          <w:lang w:val="en-US"/>
        </w:rPr>
        <w:t>A.</w:t>
      </w:r>
      <w:r w:rsidR="00E848D0" w:rsidRPr="00E848D0">
        <w:rPr>
          <w:rFonts w:cs="Times New Roman"/>
          <w:sz w:val="28"/>
          <w:szCs w:val="28"/>
          <w:lang w:val="en-US"/>
        </w:rPr>
        <w:t> </w:t>
      </w:r>
      <w:r w:rsidR="00E848D0">
        <w:rPr>
          <w:rFonts w:cs="Times New Roman"/>
          <w:sz w:val="28"/>
          <w:szCs w:val="28"/>
          <w:lang w:val="en-US"/>
        </w:rPr>
        <w:t xml:space="preserve">V., </w:t>
      </w:r>
      <w:proofErr w:type="spellStart"/>
      <w:r w:rsidR="00E848D0">
        <w:rPr>
          <w:rFonts w:cs="Times New Roman"/>
          <w:sz w:val="28"/>
          <w:szCs w:val="28"/>
          <w:lang w:val="en-US"/>
        </w:rPr>
        <w:t>Bodrunova</w:t>
      </w:r>
      <w:proofErr w:type="spellEnd"/>
      <w:r w:rsidR="00E848D0" w:rsidRPr="00E848D0">
        <w:rPr>
          <w:rFonts w:cs="Times New Roman"/>
          <w:sz w:val="28"/>
          <w:szCs w:val="28"/>
          <w:lang w:val="en-US"/>
        </w:rPr>
        <w:t> </w:t>
      </w:r>
      <w:r w:rsidRPr="00F270B9">
        <w:rPr>
          <w:rFonts w:cs="Times New Roman"/>
          <w:sz w:val="28"/>
          <w:szCs w:val="28"/>
          <w:lang w:val="en-US"/>
        </w:rPr>
        <w:t>S.</w:t>
      </w:r>
      <w:r w:rsidR="00E848D0" w:rsidRPr="00E848D0">
        <w:rPr>
          <w:rFonts w:cs="Times New Roman"/>
          <w:sz w:val="28"/>
          <w:szCs w:val="28"/>
          <w:lang w:val="en-US"/>
        </w:rPr>
        <w:t> </w:t>
      </w:r>
      <w:r w:rsidRPr="00F270B9">
        <w:rPr>
          <w:rFonts w:cs="Times New Roman"/>
          <w:sz w:val="28"/>
          <w:szCs w:val="28"/>
          <w:lang w:val="en-US"/>
        </w:rPr>
        <w:t xml:space="preserve">S. Dysfunctional User States in Interface Use and their Dependency on Work Environment and Task Complexity // Social Computing and Social Media, SCSM 2023, Lecture Notes in Computer Science, </w:t>
      </w:r>
      <w:r w:rsidR="00E848D0">
        <w:rPr>
          <w:rFonts w:cs="Times New Roman"/>
          <w:sz w:val="28"/>
          <w:szCs w:val="28"/>
          <w:lang w:val="en-US"/>
        </w:rPr>
        <w:t>pp. 470–485/</w:t>
      </w:r>
    </w:p>
    <w:p w:rsidR="00760F54" w:rsidRPr="00F270B9" w:rsidRDefault="00760F54" w:rsidP="00F270B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sectPr w:rsidR="00760F54" w:rsidRPr="00F270B9" w:rsidSect="003D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944D6"/>
    <w:rsid w:val="002D09A5"/>
    <w:rsid w:val="003D1E9F"/>
    <w:rsid w:val="004664F7"/>
    <w:rsid w:val="004F163A"/>
    <w:rsid w:val="00512FBF"/>
    <w:rsid w:val="005B4E3C"/>
    <w:rsid w:val="006D3740"/>
    <w:rsid w:val="00712D25"/>
    <w:rsid w:val="007248D1"/>
    <w:rsid w:val="00760F54"/>
    <w:rsid w:val="007B77B4"/>
    <w:rsid w:val="007E6158"/>
    <w:rsid w:val="007F6D16"/>
    <w:rsid w:val="009B29AF"/>
    <w:rsid w:val="009C5388"/>
    <w:rsid w:val="00A66FC6"/>
    <w:rsid w:val="00B60CE7"/>
    <w:rsid w:val="00B75E0A"/>
    <w:rsid w:val="00B96CCC"/>
    <w:rsid w:val="00BD7F67"/>
    <w:rsid w:val="00D821BC"/>
    <w:rsid w:val="00D962B4"/>
    <w:rsid w:val="00E6486B"/>
    <w:rsid w:val="00E848D0"/>
    <w:rsid w:val="00F24828"/>
    <w:rsid w:val="00F270B9"/>
    <w:rsid w:val="00F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24828"/>
    <w:pPr>
      <w:spacing w:after="160" w:line="259" w:lineRule="auto"/>
      <w:ind w:left="720"/>
      <w:contextualSpacing/>
    </w:pPr>
    <w:rPr>
      <w:rFonts w:asciiTheme="minorHAnsi" w:hAnsiTheme="minorHAnsi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hoolizd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8</cp:revision>
  <cp:lastPrinted>2019-11-19T15:51:00Z</cp:lastPrinted>
  <dcterms:created xsi:type="dcterms:W3CDTF">2023-01-11T12:19:00Z</dcterms:created>
  <dcterms:modified xsi:type="dcterms:W3CDTF">2024-04-06T22:14:00Z</dcterms:modified>
</cp:coreProperties>
</file>