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CD" w:rsidRPr="00496F3D" w:rsidRDefault="009B118C" w:rsidP="00496F3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496F3D">
        <w:rPr>
          <w:color w:val="000000" w:themeColor="text1"/>
          <w:sz w:val="28"/>
          <w:szCs w:val="28"/>
        </w:rPr>
        <w:t>Дарья Михайловна Вьюгина</w:t>
      </w:r>
    </w:p>
    <w:p w:rsidR="00496F3D" w:rsidRPr="00496F3D" w:rsidRDefault="00496F3D" w:rsidP="00496F3D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496F3D">
        <w:rPr>
          <w:rFonts w:cs="Times New Roman"/>
          <w:color w:val="000000" w:themeColor="text1"/>
          <w:sz w:val="28"/>
          <w:szCs w:val="28"/>
        </w:rPr>
        <w:t>Московский государственный университет им. М.</w:t>
      </w:r>
      <w:r>
        <w:rPr>
          <w:rFonts w:cs="Times New Roman"/>
          <w:color w:val="000000" w:themeColor="text1"/>
          <w:sz w:val="28"/>
          <w:szCs w:val="28"/>
        </w:rPr>
        <w:t> </w:t>
      </w:r>
      <w:r w:rsidRPr="00496F3D">
        <w:rPr>
          <w:rFonts w:cs="Times New Roman"/>
          <w:color w:val="000000" w:themeColor="text1"/>
          <w:sz w:val="28"/>
          <w:szCs w:val="28"/>
        </w:rPr>
        <w:t>В.</w:t>
      </w:r>
      <w:r>
        <w:rPr>
          <w:rFonts w:cs="Times New Roman"/>
          <w:color w:val="000000" w:themeColor="text1"/>
          <w:sz w:val="28"/>
          <w:szCs w:val="28"/>
        </w:rPr>
        <w:t> </w:t>
      </w:r>
      <w:r w:rsidRPr="00496F3D">
        <w:rPr>
          <w:rFonts w:cs="Times New Roman"/>
          <w:color w:val="000000" w:themeColor="text1"/>
          <w:sz w:val="28"/>
          <w:szCs w:val="28"/>
        </w:rPr>
        <w:t>Ломоносова</w:t>
      </w:r>
    </w:p>
    <w:p w:rsidR="00496F3D" w:rsidRDefault="00AA628B" w:rsidP="00496F3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hyperlink r:id="rId7" w:history="1">
        <w:r w:rsidR="00496F3D" w:rsidRPr="00496F3D">
          <w:rPr>
            <w:rStyle w:val="a4"/>
            <w:sz w:val="28"/>
            <w:szCs w:val="28"/>
            <w:lang w:val="en-GB"/>
          </w:rPr>
          <w:t>vyugina</w:t>
        </w:r>
        <w:r w:rsidR="00496F3D" w:rsidRPr="00496F3D">
          <w:rPr>
            <w:rStyle w:val="a4"/>
            <w:sz w:val="28"/>
            <w:szCs w:val="28"/>
          </w:rPr>
          <w:t>.</w:t>
        </w:r>
        <w:r w:rsidR="00496F3D" w:rsidRPr="00496F3D">
          <w:rPr>
            <w:rStyle w:val="a4"/>
            <w:sz w:val="28"/>
            <w:szCs w:val="28"/>
            <w:lang w:val="en-GB"/>
          </w:rPr>
          <w:t>msu</w:t>
        </w:r>
        <w:r w:rsidR="00496F3D" w:rsidRPr="00496F3D">
          <w:rPr>
            <w:rStyle w:val="a4"/>
            <w:sz w:val="28"/>
            <w:szCs w:val="28"/>
          </w:rPr>
          <w:t>@</w:t>
        </w:r>
        <w:r w:rsidR="00496F3D" w:rsidRPr="00496F3D">
          <w:rPr>
            <w:rStyle w:val="a4"/>
            <w:sz w:val="28"/>
            <w:szCs w:val="28"/>
            <w:lang w:val="en-GB"/>
          </w:rPr>
          <w:t>mail</w:t>
        </w:r>
        <w:r w:rsidR="00496F3D" w:rsidRPr="00496F3D">
          <w:rPr>
            <w:rStyle w:val="a4"/>
            <w:sz w:val="28"/>
            <w:szCs w:val="28"/>
          </w:rPr>
          <w:t>.</w:t>
        </w:r>
        <w:r w:rsidR="00496F3D" w:rsidRPr="00496F3D">
          <w:rPr>
            <w:rStyle w:val="a4"/>
            <w:sz w:val="28"/>
            <w:szCs w:val="28"/>
            <w:lang w:val="en-GB"/>
          </w:rPr>
          <w:t>ru</w:t>
        </w:r>
      </w:hyperlink>
    </w:p>
    <w:p w:rsidR="00496F3D" w:rsidRDefault="00496F3D" w:rsidP="00496F3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1D6FCE" w:rsidRPr="00496F3D" w:rsidRDefault="001D6FCE" w:rsidP="00496F3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496F3D">
        <w:rPr>
          <w:color w:val="000000" w:themeColor="text1"/>
          <w:sz w:val="28"/>
          <w:szCs w:val="28"/>
        </w:rPr>
        <w:t>Елена Александровна Салихова</w:t>
      </w:r>
    </w:p>
    <w:p w:rsidR="000B16DD" w:rsidRPr="00496F3D" w:rsidRDefault="007F11B4" w:rsidP="00496F3D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r w:rsidRPr="00496F3D">
        <w:rPr>
          <w:rFonts w:cs="Times New Roman"/>
          <w:color w:val="000000" w:themeColor="text1"/>
          <w:sz w:val="28"/>
          <w:szCs w:val="28"/>
        </w:rPr>
        <w:t>Московский</w:t>
      </w:r>
      <w:r w:rsidR="00EF1CE3" w:rsidRPr="00496F3D">
        <w:rPr>
          <w:rFonts w:cs="Times New Roman"/>
          <w:color w:val="000000" w:themeColor="text1"/>
          <w:sz w:val="28"/>
          <w:szCs w:val="28"/>
        </w:rPr>
        <w:t xml:space="preserve"> </w:t>
      </w:r>
      <w:r w:rsidR="000656F5" w:rsidRPr="00496F3D">
        <w:rPr>
          <w:rFonts w:cs="Times New Roman"/>
          <w:color w:val="000000" w:themeColor="text1"/>
          <w:sz w:val="28"/>
          <w:szCs w:val="28"/>
        </w:rPr>
        <w:t xml:space="preserve">государственный </w:t>
      </w:r>
      <w:r w:rsidR="00EF1CE3" w:rsidRPr="00496F3D">
        <w:rPr>
          <w:rFonts w:cs="Times New Roman"/>
          <w:color w:val="000000" w:themeColor="text1"/>
          <w:sz w:val="28"/>
          <w:szCs w:val="28"/>
        </w:rPr>
        <w:t>университет</w:t>
      </w:r>
      <w:r w:rsidR="000656F5" w:rsidRPr="00496F3D">
        <w:rPr>
          <w:rFonts w:cs="Times New Roman"/>
          <w:color w:val="000000" w:themeColor="text1"/>
          <w:sz w:val="28"/>
          <w:szCs w:val="28"/>
        </w:rPr>
        <w:t xml:space="preserve"> им</w:t>
      </w:r>
      <w:r w:rsidR="00496F3D" w:rsidRPr="00496F3D">
        <w:rPr>
          <w:rFonts w:cs="Times New Roman"/>
          <w:color w:val="000000" w:themeColor="text1"/>
          <w:sz w:val="28"/>
          <w:szCs w:val="28"/>
        </w:rPr>
        <w:t>.</w:t>
      </w:r>
      <w:r w:rsidR="000656F5" w:rsidRPr="00496F3D">
        <w:rPr>
          <w:rFonts w:cs="Times New Roman"/>
          <w:color w:val="000000" w:themeColor="text1"/>
          <w:sz w:val="28"/>
          <w:szCs w:val="28"/>
        </w:rPr>
        <w:t xml:space="preserve"> М.</w:t>
      </w:r>
      <w:r w:rsidR="00496F3D">
        <w:rPr>
          <w:rFonts w:cs="Times New Roman"/>
          <w:color w:val="000000" w:themeColor="text1"/>
          <w:sz w:val="28"/>
          <w:szCs w:val="28"/>
        </w:rPr>
        <w:t> </w:t>
      </w:r>
      <w:r w:rsidR="000656F5" w:rsidRPr="00496F3D">
        <w:rPr>
          <w:rFonts w:cs="Times New Roman"/>
          <w:color w:val="000000" w:themeColor="text1"/>
          <w:sz w:val="28"/>
          <w:szCs w:val="28"/>
        </w:rPr>
        <w:t>В.</w:t>
      </w:r>
      <w:r w:rsidR="00496F3D">
        <w:rPr>
          <w:rFonts w:cs="Times New Roman"/>
          <w:color w:val="000000" w:themeColor="text1"/>
          <w:sz w:val="28"/>
          <w:szCs w:val="28"/>
        </w:rPr>
        <w:t> </w:t>
      </w:r>
      <w:r w:rsidR="000656F5" w:rsidRPr="00496F3D">
        <w:rPr>
          <w:rFonts w:cs="Times New Roman"/>
          <w:color w:val="000000" w:themeColor="text1"/>
          <w:sz w:val="28"/>
          <w:szCs w:val="28"/>
        </w:rPr>
        <w:t>Ломоносова</w:t>
      </w:r>
    </w:p>
    <w:p w:rsidR="00B03C5D" w:rsidRPr="00496F3D" w:rsidRDefault="00AA628B" w:rsidP="00496F3D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  <w:hyperlink r:id="rId8" w:history="1"/>
      <w:hyperlink r:id="rId9" w:history="1">
        <w:r w:rsidR="001D6FCE" w:rsidRPr="00496F3D">
          <w:rPr>
            <w:rStyle w:val="a4"/>
            <w:rFonts w:cs="Times New Roman"/>
            <w:sz w:val="28"/>
            <w:szCs w:val="28"/>
            <w:lang w:val="en-GB"/>
          </w:rPr>
          <w:t>salikhova</w:t>
        </w:r>
        <w:r w:rsidR="001D6FCE" w:rsidRPr="00496F3D">
          <w:rPr>
            <w:rStyle w:val="a4"/>
            <w:rFonts w:cs="Times New Roman"/>
            <w:sz w:val="28"/>
            <w:szCs w:val="28"/>
          </w:rPr>
          <w:t>.</w:t>
        </w:r>
        <w:r w:rsidR="001D6FCE" w:rsidRPr="00496F3D">
          <w:rPr>
            <w:rStyle w:val="a4"/>
            <w:rFonts w:cs="Times New Roman"/>
            <w:sz w:val="28"/>
            <w:szCs w:val="28"/>
            <w:lang w:val="en-GB"/>
          </w:rPr>
          <w:t>msu</w:t>
        </w:r>
        <w:r w:rsidR="001D6FCE" w:rsidRPr="00496F3D">
          <w:rPr>
            <w:rStyle w:val="a4"/>
            <w:rFonts w:cs="Times New Roman"/>
            <w:sz w:val="28"/>
            <w:szCs w:val="28"/>
          </w:rPr>
          <w:t>@</w:t>
        </w:r>
        <w:r w:rsidR="001D6FCE" w:rsidRPr="00496F3D">
          <w:rPr>
            <w:rStyle w:val="a4"/>
            <w:rFonts w:cs="Times New Roman"/>
            <w:sz w:val="28"/>
            <w:szCs w:val="28"/>
            <w:lang w:val="en-GB"/>
          </w:rPr>
          <w:t>mail</w:t>
        </w:r>
        <w:r w:rsidR="001D6FCE" w:rsidRPr="00496F3D">
          <w:rPr>
            <w:rStyle w:val="a4"/>
            <w:rFonts w:cs="Times New Roman"/>
            <w:sz w:val="28"/>
            <w:szCs w:val="28"/>
          </w:rPr>
          <w:t>.</w:t>
        </w:r>
        <w:r w:rsidR="001D6FCE" w:rsidRPr="00496F3D">
          <w:rPr>
            <w:rStyle w:val="a4"/>
            <w:rFonts w:cs="Times New Roman"/>
            <w:sz w:val="28"/>
            <w:szCs w:val="28"/>
            <w:lang w:val="en-GB"/>
          </w:rPr>
          <w:t>ru</w:t>
        </w:r>
      </w:hyperlink>
      <w:r w:rsidR="001D6FCE" w:rsidRPr="00496F3D">
        <w:rPr>
          <w:rFonts w:cs="Times New Roman"/>
          <w:color w:val="000000" w:themeColor="text1"/>
          <w:sz w:val="28"/>
          <w:szCs w:val="28"/>
        </w:rPr>
        <w:t xml:space="preserve"> </w:t>
      </w:r>
    </w:p>
    <w:p w:rsidR="00B03C5D" w:rsidRPr="00496F3D" w:rsidRDefault="00B03C5D" w:rsidP="00496F3D">
      <w:pPr>
        <w:spacing w:after="0" w:line="360" w:lineRule="auto"/>
        <w:ind w:firstLine="708"/>
        <w:jc w:val="both"/>
        <w:rPr>
          <w:rFonts w:cs="Times New Roman"/>
          <w:color w:val="000000" w:themeColor="text1"/>
          <w:sz w:val="28"/>
          <w:szCs w:val="28"/>
        </w:rPr>
      </w:pPr>
    </w:p>
    <w:p w:rsidR="007E6158" w:rsidRPr="00496F3D" w:rsidRDefault="007A4504" w:rsidP="00496F3D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496F3D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Отношение учащейся молодежи к </w:t>
      </w:r>
      <w:proofErr w:type="spellStart"/>
      <w:r w:rsidRPr="00496F3D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медиа</w:t>
      </w:r>
      <w:proofErr w:type="spellEnd"/>
      <w:r w:rsidR="00FA3181" w:rsidRPr="00496F3D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:</w:t>
      </w:r>
      <w:r w:rsidRPr="00496F3D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результаты анализа </w:t>
      </w:r>
      <w:proofErr w:type="spellStart"/>
      <w:proofErr w:type="gramStart"/>
      <w:r w:rsidRPr="00496F3D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фокус-групп</w:t>
      </w:r>
      <w:proofErr w:type="spellEnd"/>
      <w:proofErr w:type="gramEnd"/>
    </w:p>
    <w:p w:rsidR="006D3740" w:rsidRPr="00496F3D" w:rsidRDefault="006D3740" w:rsidP="00496F3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7F71BB" w:rsidRPr="00496F3D" w:rsidRDefault="007F71BB" w:rsidP="00496F3D">
      <w:pPr>
        <w:spacing w:after="0" w:line="360" w:lineRule="auto"/>
        <w:ind w:firstLine="708"/>
        <w:jc w:val="both"/>
        <w:divId w:val="197399508"/>
        <w:rPr>
          <w:rFonts w:eastAsiaTheme="minorEastAsia" w:cs="Times New Roman"/>
          <w:color w:val="000000" w:themeColor="text1"/>
          <w:sz w:val="28"/>
          <w:szCs w:val="28"/>
          <w:lang w:eastAsia="fr-FR"/>
        </w:rPr>
      </w:pPr>
      <w:r w:rsidRPr="00496F3D">
        <w:rPr>
          <w:rFonts w:eastAsiaTheme="minorEastAsia" w:cs="Times New Roman"/>
          <w:color w:val="000000" w:themeColor="text1"/>
          <w:sz w:val="28"/>
          <w:szCs w:val="28"/>
          <w:lang w:eastAsia="fr-FR"/>
        </w:rPr>
        <w:t>Рассматривается отношение молодежной аудитории к</w:t>
      </w:r>
      <w:r w:rsidR="00FF4D30">
        <w:rPr>
          <w:rFonts w:eastAsiaTheme="minorEastAsia" w:cs="Times New Roman"/>
          <w:color w:val="000000" w:themeColor="text1"/>
          <w:sz w:val="28"/>
          <w:szCs w:val="28"/>
          <w:lang w:eastAsia="fr-FR"/>
        </w:rPr>
        <w:t xml:space="preserve"> </w:t>
      </w:r>
      <w:proofErr w:type="spellStart"/>
      <w:r w:rsidRPr="00496F3D">
        <w:rPr>
          <w:rFonts w:eastAsiaTheme="minorEastAsia" w:cs="Times New Roman"/>
          <w:color w:val="000000" w:themeColor="text1"/>
          <w:sz w:val="28"/>
          <w:szCs w:val="28"/>
          <w:lang w:eastAsia="fr-FR"/>
        </w:rPr>
        <w:t>неинституализированным</w:t>
      </w:r>
      <w:proofErr w:type="spellEnd"/>
      <w:r w:rsidRPr="00496F3D">
        <w:rPr>
          <w:rFonts w:eastAsiaTheme="minorEastAsia" w:cs="Times New Roman"/>
          <w:color w:val="000000" w:themeColor="text1"/>
          <w:sz w:val="28"/>
          <w:szCs w:val="28"/>
          <w:lang w:eastAsia="fr-FR"/>
        </w:rPr>
        <w:t xml:space="preserve"> </w:t>
      </w:r>
      <w:proofErr w:type="spellStart"/>
      <w:r w:rsidRPr="00496F3D">
        <w:rPr>
          <w:rFonts w:eastAsiaTheme="minorEastAsia" w:cs="Times New Roman"/>
          <w:color w:val="000000" w:themeColor="text1"/>
          <w:sz w:val="28"/>
          <w:szCs w:val="28"/>
          <w:lang w:eastAsia="fr-FR"/>
        </w:rPr>
        <w:t>медиа</w:t>
      </w:r>
      <w:proofErr w:type="spellEnd"/>
      <w:r w:rsidRPr="00496F3D">
        <w:rPr>
          <w:rFonts w:eastAsiaTheme="minorEastAsia" w:cs="Times New Roman"/>
          <w:color w:val="000000" w:themeColor="text1"/>
          <w:sz w:val="28"/>
          <w:szCs w:val="28"/>
          <w:lang w:eastAsia="fr-FR"/>
        </w:rPr>
        <w:t>, оценивается их роль в формировании</w:t>
      </w:r>
      <w:r w:rsidR="00FF4D30">
        <w:rPr>
          <w:rFonts w:eastAsiaTheme="minorEastAsia" w:cs="Times New Roman"/>
          <w:color w:val="000000" w:themeColor="text1"/>
          <w:sz w:val="28"/>
          <w:szCs w:val="28"/>
          <w:lang w:eastAsia="fr-FR"/>
        </w:rPr>
        <w:t xml:space="preserve"> </w:t>
      </w:r>
      <w:r w:rsidRPr="00496F3D">
        <w:rPr>
          <w:rFonts w:eastAsiaTheme="minorEastAsia" w:cs="Times New Roman"/>
          <w:color w:val="000000" w:themeColor="text1"/>
          <w:sz w:val="28"/>
          <w:szCs w:val="28"/>
          <w:lang w:eastAsia="fr-FR"/>
        </w:rPr>
        <w:t>общественного мнения и общественных настроений. Анализируются данные,</w:t>
      </w:r>
      <w:r w:rsidR="00FF4D30">
        <w:rPr>
          <w:rFonts w:eastAsiaTheme="minorEastAsia" w:cs="Times New Roman"/>
          <w:color w:val="000000" w:themeColor="text1"/>
          <w:sz w:val="28"/>
          <w:szCs w:val="28"/>
          <w:lang w:eastAsia="fr-FR"/>
        </w:rPr>
        <w:t xml:space="preserve"> </w:t>
      </w:r>
      <w:r w:rsidRPr="00496F3D">
        <w:rPr>
          <w:rFonts w:eastAsiaTheme="minorEastAsia" w:cs="Times New Roman"/>
          <w:color w:val="000000" w:themeColor="text1"/>
          <w:sz w:val="28"/>
          <w:szCs w:val="28"/>
          <w:lang w:eastAsia="fr-FR"/>
        </w:rPr>
        <w:t xml:space="preserve">полученные при проведении </w:t>
      </w:r>
      <w:r w:rsidR="00FA3181" w:rsidRPr="00496F3D">
        <w:rPr>
          <w:rFonts w:eastAsiaTheme="minorEastAsia" w:cs="Times New Roman"/>
          <w:color w:val="000000" w:themeColor="text1"/>
          <w:sz w:val="28"/>
          <w:szCs w:val="28"/>
          <w:lang w:eastAsia="fr-FR"/>
        </w:rPr>
        <w:t>8</w:t>
      </w:r>
      <w:r w:rsidRPr="00496F3D">
        <w:rPr>
          <w:rFonts w:eastAsiaTheme="minorEastAsia" w:cs="Times New Roman"/>
          <w:color w:val="000000" w:themeColor="text1"/>
          <w:sz w:val="28"/>
          <w:szCs w:val="28"/>
          <w:lang w:eastAsia="fr-FR"/>
        </w:rPr>
        <w:t xml:space="preserve"> </w:t>
      </w:r>
      <w:proofErr w:type="spellStart"/>
      <w:proofErr w:type="gramStart"/>
      <w:r w:rsidRPr="00496F3D">
        <w:rPr>
          <w:rFonts w:eastAsiaTheme="minorEastAsia" w:cs="Times New Roman"/>
          <w:color w:val="000000" w:themeColor="text1"/>
          <w:sz w:val="28"/>
          <w:szCs w:val="28"/>
          <w:lang w:eastAsia="fr-FR"/>
        </w:rPr>
        <w:t>фокус-групп</w:t>
      </w:r>
      <w:proofErr w:type="spellEnd"/>
      <w:proofErr w:type="gramEnd"/>
      <w:r w:rsidRPr="00496F3D">
        <w:rPr>
          <w:rFonts w:eastAsiaTheme="minorEastAsia" w:cs="Times New Roman"/>
          <w:color w:val="000000" w:themeColor="text1"/>
          <w:sz w:val="28"/>
          <w:szCs w:val="28"/>
          <w:lang w:eastAsia="fr-FR"/>
        </w:rPr>
        <w:t xml:space="preserve"> в четырех городах России:</w:t>
      </w:r>
      <w:r w:rsidR="00FF4D30">
        <w:rPr>
          <w:rFonts w:eastAsiaTheme="minorEastAsia" w:cs="Times New Roman"/>
          <w:color w:val="000000" w:themeColor="text1"/>
          <w:sz w:val="28"/>
          <w:szCs w:val="28"/>
          <w:lang w:eastAsia="fr-FR"/>
        </w:rPr>
        <w:t xml:space="preserve"> </w:t>
      </w:r>
      <w:proofErr w:type="gramStart"/>
      <w:r w:rsidRPr="00496F3D">
        <w:rPr>
          <w:rFonts w:eastAsiaTheme="minorEastAsia" w:cs="Times New Roman"/>
          <w:color w:val="000000" w:themeColor="text1"/>
          <w:sz w:val="28"/>
          <w:szCs w:val="28"/>
          <w:lang w:eastAsia="fr-FR"/>
        </w:rPr>
        <w:t>Барнауле</w:t>
      </w:r>
      <w:proofErr w:type="gramEnd"/>
      <w:r w:rsidRPr="00496F3D">
        <w:rPr>
          <w:rFonts w:eastAsiaTheme="minorEastAsia" w:cs="Times New Roman"/>
          <w:color w:val="000000" w:themeColor="text1"/>
          <w:sz w:val="28"/>
          <w:szCs w:val="28"/>
          <w:lang w:eastAsia="fr-FR"/>
        </w:rPr>
        <w:t>, Москве, Нижнем Новгороде и Ростове-на-Дону</w:t>
      </w:r>
    </w:p>
    <w:p w:rsidR="00F45A03" w:rsidRPr="00496F3D" w:rsidRDefault="00F45A03" w:rsidP="00496F3D">
      <w:pPr>
        <w:spacing w:after="0" w:line="360" w:lineRule="auto"/>
        <w:ind w:firstLine="708"/>
        <w:jc w:val="both"/>
        <w:divId w:val="197399508"/>
        <w:rPr>
          <w:rFonts w:eastAsiaTheme="minorEastAsia" w:cs="Times New Roman"/>
          <w:color w:val="000000" w:themeColor="text1"/>
          <w:sz w:val="28"/>
          <w:szCs w:val="28"/>
          <w:lang w:eastAsia="fr-FR"/>
        </w:rPr>
      </w:pPr>
      <w:r w:rsidRPr="00496F3D">
        <w:rPr>
          <w:rFonts w:cs="Times New Roman"/>
          <w:color w:val="000000" w:themeColor="text1"/>
          <w:sz w:val="28"/>
          <w:szCs w:val="28"/>
        </w:rPr>
        <w:t>Ключевые слова:</w:t>
      </w:r>
      <w:r w:rsidR="00284158" w:rsidRPr="00496F3D">
        <w:rPr>
          <w:rFonts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663BB4" w:rsidRPr="00496F3D">
        <w:rPr>
          <w:rFonts w:cs="Times New Roman"/>
          <w:color w:val="000000" w:themeColor="text1"/>
          <w:sz w:val="28"/>
          <w:szCs w:val="28"/>
          <w:bdr w:val="none" w:sz="0" w:space="0" w:color="auto" w:frame="1"/>
        </w:rPr>
        <w:t xml:space="preserve">цифровая молодежь, </w:t>
      </w:r>
      <w:r w:rsidR="00577124" w:rsidRPr="00496F3D">
        <w:rPr>
          <w:rFonts w:cs="Times New Roman"/>
          <w:color w:val="000000" w:themeColor="text1"/>
          <w:sz w:val="28"/>
          <w:szCs w:val="28"/>
          <w:bdr w:val="none" w:sz="0" w:space="0" w:color="auto" w:frame="1"/>
        </w:rPr>
        <w:t xml:space="preserve">цифровое </w:t>
      </w:r>
      <w:proofErr w:type="spellStart"/>
      <w:r w:rsidR="00577124" w:rsidRPr="00496F3D">
        <w:rPr>
          <w:rFonts w:cs="Times New Roman"/>
          <w:color w:val="000000" w:themeColor="text1"/>
          <w:sz w:val="28"/>
          <w:szCs w:val="28"/>
          <w:bdr w:val="none" w:sz="0" w:space="0" w:color="auto" w:frame="1"/>
        </w:rPr>
        <w:t>медиапотребление</w:t>
      </w:r>
      <w:proofErr w:type="spellEnd"/>
      <w:r w:rsidR="00577124" w:rsidRPr="00496F3D">
        <w:rPr>
          <w:rFonts w:cs="Times New Roman"/>
          <w:color w:val="000000" w:themeColor="text1"/>
          <w:sz w:val="28"/>
          <w:szCs w:val="28"/>
          <w:bdr w:val="none" w:sz="0" w:space="0" w:color="auto" w:frame="1"/>
        </w:rPr>
        <w:t xml:space="preserve">, манипулирование, эффекты </w:t>
      </w:r>
      <w:proofErr w:type="spellStart"/>
      <w:r w:rsidR="00577124" w:rsidRPr="00496F3D">
        <w:rPr>
          <w:rFonts w:cs="Times New Roman"/>
          <w:color w:val="000000" w:themeColor="text1"/>
          <w:sz w:val="28"/>
          <w:szCs w:val="28"/>
          <w:bdr w:val="none" w:sz="0" w:space="0" w:color="auto" w:frame="1"/>
        </w:rPr>
        <w:t>медиа</w:t>
      </w:r>
      <w:proofErr w:type="spellEnd"/>
      <w:r w:rsidR="00577124" w:rsidRPr="00496F3D">
        <w:rPr>
          <w:rFonts w:cs="Times New Roman"/>
          <w:color w:val="000000" w:themeColor="text1"/>
          <w:sz w:val="28"/>
          <w:szCs w:val="28"/>
          <w:bdr w:val="none" w:sz="0" w:space="0" w:color="auto" w:frame="1"/>
        </w:rPr>
        <w:t>, эмоции</w:t>
      </w:r>
      <w:r w:rsidR="0000211F" w:rsidRPr="00496F3D">
        <w:rPr>
          <w:rFonts w:cs="Times New Roman"/>
          <w:color w:val="000000" w:themeColor="text1"/>
          <w:sz w:val="28"/>
          <w:szCs w:val="28"/>
          <w:bdr w:val="none" w:sz="0" w:space="0" w:color="auto" w:frame="1"/>
        </w:rPr>
        <w:t xml:space="preserve">. </w:t>
      </w:r>
    </w:p>
    <w:p w:rsidR="00496F3D" w:rsidRDefault="00496F3D" w:rsidP="00496F3D">
      <w:pPr>
        <w:pStyle w:val="a3"/>
        <w:spacing w:before="0" w:beforeAutospacing="0" w:after="0" w:afterAutospacing="0" w:line="360" w:lineRule="auto"/>
        <w:ind w:firstLine="708"/>
        <w:jc w:val="both"/>
      </w:pPr>
    </w:p>
    <w:p w:rsidR="007E6158" w:rsidRPr="00496F3D" w:rsidRDefault="00496F3D" w:rsidP="00496F3D">
      <w:pPr>
        <w:pStyle w:val="a3"/>
        <w:spacing w:before="0" w:beforeAutospacing="0" w:after="0" w:afterAutospacing="0" w:line="360" w:lineRule="auto"/>
        <w:ind w:firstLine="708"/>
        <w:jc w:val="both"/>
      </w:pPr>
      <w:r w:rsidRPr="00496F3D">
        <w:t>Исследование выполнено за счет сре</w:t>
      </w:r>
      <w:proofErr w:type="gramStart"/>
      <w:r w:rsidRPr="00496F3D">
        <w:t>дств гр</w:t>
      </w:r>
      <w:proofErr w:type="gramEnd"/>
      <w:r w:rsidRPr="00496F3D">
        <w:t>анта Российского научного фонда (проект № 22-18-00398).</w:t>
      </w:r>
    </w:p>
    <w:p w:rsidR="00496F3D" w:rsidRPr="00496F3D" w:rsidRDefault="00496F3D" w:rsidP="00496F3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F15BBF" w:rsidRPr="00496F3D" w:rsidRDefault="007F71BB" w:rsidP="00496F3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496F3D">
        <w:rPr>
          <w:color w:val="000000" w:themeColor="text1"/>
          <w:sz w:val="28"/>
          <w:szCs w:val="28"/>
          <w:bdr w:val="none" w:sz="0" w:space="0" w:color="auto" w:frame="1"/>
        </w:rPr>
        <w:t>В данном исследовании рассматривается отношение молодежной аудитории к</w:t>
      </w:r>
      <w:r w:rsidR="00F15BBF" w:rsidRPr="00496F3D">
        <w:rPr>
          <w:color w:val="000000" w:themeColor="text1"/>
          <w:sz w:val="28"/>
          <w:szCs w:val="28"/>
        </w:rPr>
        <w:t xml:space="preserve"> </w:t>
      </w:r>
      <w:proofErr w:type="spellStart"/>
      <w:r w:rsidRPr="00496F3D">
        <w:rPr>
          <w:color w:val="000000" w:themeColor="text1"/>
          <w:sz w:val="28"/>
          <w:szCs w:val="28"/>
          <w:bdr w:val="none" w:sz="0" w:space="0" w:color="auto" w:frame="1"/>
        </w:rPr>
        <w:t>неинституализированным</w:t>
      </w:r>
      <w:proofErr w:type="spellEnd"/>
      <w:r w:rsidRPr="00496F3D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96F3D">
        <w:rPr>
          <w:color w:val="000000" w:themeColor="text1"/>
          <w:sz w:val="28"/>
          <w:szCs w:val="28"/>
          <w:bdr w:val="none" w:sz="0" w:space="0" w:color="auto" w:frame="1"/>
        </w:rPr>
        <w:t>медиа</w:t>
      </w:r>
      <w:proofErr w:type="spellEnd"/>
      <w:r w:rsidRPr="00496F3D">
        <w:rPr>
          <w:color w:val="000000" w:themeColor="text1"/>
          <w:sz w:val="28"/>
          <w:szCs w:val="28"/>
          <w:bdr w:val="none" w:sz="0" w:space="0" w:color="auto" w:frame="1"/>
        </w:rPr>
        <w:t>, оценивается их роль в формировании</w:t>
      </w:r>
      <w:r w:rsidR="00F15BBF" w:rsidRPr="00496F3D">
        <w:rPr>
          <w:color w:val="000000" w:themeColor="text1"/>
          <w:sz w:val="28"/>
          <w:szCs w:val="28"/>
        </w:rPr>
        <w:t xml:space="preserve"> </w:t>
      </w:r>
      <w:r w:rsidRPr="00496F3D">
        <w:rPr>
          <w:color w:val="000000" w:themeColor="text1"/>
          <w:sz w:val="28"/>
          <w:szCs w:val="28"/>
          <w:bdr w:val="none" w:sz="0" w:space="0" w:color="auto" w:frame="1"/>
        </w:rPr>
        <w:t>общественного мнения и общественных настроений.</w:t>
      </w:r>
    </w:p>
    <w:p w:rsidR="0023686B" w:rsidRDefault="007F71BB" w:rsidP="00496F3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496F3D">
        <w:rPr>
          <w:color w:val="000000" w:themeColor="text1"/>
          <w:sz w:val="28"/>
          <w:szCs w:val="28"/>
          <w:bdr w:val="none" w:sz="0" w:space="0" w:color="auto" w:frame="1"/>
        </w:rPr>
        <w:t>Анализируются данные,</w:t>
      </w:r>
      <w:r w:rsidR="00F15BBF" w:rsidRPr="00496F3D">
        <w:rPr>
          <w:color w:val="000000" w:themeColor="text1"/>
          <w:sz w:val="28"/>
          <w:szCs w:val="28"/>
        </w:rPr>
        <w:t xml:space="preserve"> </w:t>
      </w:r>
      <w:r w:rsidRPr="00496F3D">
        <w:rPr>
          <w:color w:val="000000" w:themeColor="text1"/>
          <w:sz w:val="28"/>
          <w:szCs w:val="28"/>
          <w:bdr w:val="none" w:sz="0" w:space="0" w:color="auto" w:frame="1"/>
        </w:rPr>
        <w:t xml:space="preserve">полученные при проведении </w:t>
      </w:r>
      <w:r w:rsidR="00FA3181" w:rsidRPr="00496F3D">
        <w:rPr>
          <w:color w:val="000000" w:themeColor="text1"/>
          <w:sz w:val="28"/>
          <w:szCs w:val="28"/>
          <w:bdr w:val="none" w:sz="0" w:space="0" w:color="auto" w:frame="1"/>
        </w:rPr>
        <w:t>8</w:t>
      </w:r>
      <w:r w:rsidRPr="00496F3D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496F3D">
        <w:rPr>
          <w:color w:val="000000" w:themeColor="text1"/>
          <w:sz w:val="28"/>
          <w:szCs w:val="28"/>
          <w:bdr w:val="none" w:sz="0" w:space="0" w:color="auto" w:frame="1"/>
        </w:rPr>
        <w:t>фокус-групп</w:t>
      </w:r>
      <w:proofErr w:type="spellEnd"/>
      <w:proofErr w:type="gramEnd"/>
      <w:r w:rsidRPr="00496F3D">
        <w:rPr>
          <w:color w:val="000000" w:themeColor="text1"/>
          <w:sz w:val="28"/>
          <w:szCs w:val="28"/>
          <w:bdr w:val="none" w:sz="0" w:space="0" w:color="auto" w:frame="1"/>
        </w:rPr>
        <w:t xml:space="preserve"> в четырех городах России:</w:t>
      </w:r>
      <w:r w:rsidR="00F15BBF" w:rsidRPr="00496F3D">
        <w:rPr>
          <w:color w:val="000000" w:themeColor="text1"/>
          <w:sz w:val="28"/>
          <w:szCs w:val="28"/>
        </w:rPr>
        <w:t xml:space="preserve"> </w:t>
      </w:r>
      <w:proofErr w:type="gramStart"/>
      <w:r w:rsidRPr="00496F3D">
        <w:rPr>
          <w:color w:val="000000" w:themeColor="text1"/>
          <w:sz w:val="28"/>
          <w:szCs w:val="28"/>
          <w:bdr w:val="none" w:sz="0" w:space="0" w:color="auto" w:frame="1"/>
        </w:rPr>
        <w:t>Барнауле</w:t>
      </w:r>
      <w:proofErr w:type="gramEnd"/>
      <w:r w:rsidRPr="00496F3D">
        <w:rPr>
          <w:color w:val="000000" w:themeColor="text1"/>
          <w:sz w:val="28"/>
          <w:szCs w:val="28"/>
          <w:bdr w:val="none" w:sz="0" w:space="0" w:color="auto" w:frame="1"/>
        </w:rPr>
        <w:t xml:space="preserve">, Москве, Нижнем Новгороде и Ростове-на-Дону. Целью исследования было выявление повестки дня вне </w:t>
      </w:r>
      <w:proofErr w:type="gramStart"/>
      <w:r w:rsidRPr="00496F3D">
        <w:rPr>
          <w:color w:val="000000" w:themeColor="text1"/>
          <w:sz w:val="28"/>
          <w:szCs w:val="28"/>
          <w:bdr w:val="none" w:sz="0" w:space="0" w:color="auto" w:frame="1"/>
        </w:rPr>
        <w:t>институализированных</w:t>
      </w:r>
      <w:proofErr w:type="gramEnd"/>
      <w:r w:rsidRPr="00496F3D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96F3D">
        <w:rPr>
          <w:color w:val="000000" w:themeColor="text1"/>
          <w:sz w:val="28"/>
          <w:szCs w:val="28"/>
          <w:bdr w:val="none" w:sz="0" w:space="0" w:color="auto" w:frame="1"/>
        </w:rPr>
        <w:t>медиа</w:t>
      </w:r>
      <w:proofErr w:type="spellEnd"/>
      <w:r w:rsidRPr="00496F3D">
        <w:rPr>
          <w:color w:val="000000" w:themeColor="text1"/>
          <w:sz w:val="28"/>
          <w:szCs w:val="28"/>
          <w:bdr w:val="none" w:sz="0" w:space="0" w:color="auto" w:frame="1"/>
        </w:rPr>
        <w:t xml:space="preserve">, где сосредоточено </w:t>
      </w:r>
      <w:proofErr w:type="spellStart"/>
      <w:r w:rsidRPr="00496F3D">
        <w:rPr>
          <w:color w:val="000000" w:themeColor="text1"/>
          <w:sz w:val="28"/>
          <w:szCs w:val="28"/>
          <w:bdr w:val="none" w:sz="0" w:space="0" w:color="auto" w:frame="1"/>
        </w:rPr>
        <w:t>медиапотребление</w:t>
      </w:r>
      <w:proofErr w:type="spellEnd"/>
      <w:r w:rsidRPr="00496F3D">
        <w:rPr>
          <w:color w:val="000000" w:themeColor="text1"/>
          <w:sz w:val="28"/>
          <w:szCs w:val="28"/>
          <w:bdr w:val="none" w:sz="0" w:space="0" w:color="auto" w:frame="1"/>
        </w:rPr>
        <w:t xml:space="preserve"> молодежной аудитории [1]. Объектом исследования выступили наиболее </w:t>
      </w:r>
      <w:r w:rsidRPr="00496F3D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популярные среди молодеж</w:t>
      </w:r>
      <w:r w:rsidR="00171AE0">
        <w:rPr>
          <w:color w:val="000000" w:themeColor="text1"/>
          <w:sz w:val="28"/>
          <w:szCs w:val="28"/>
          <w:bdr w:val="none" w:sz="0" w:space="0" w:color="auto" w:frame="1"/>
        </w:rPr>
        <w:t xml:space="preserve">и сообщества в социальной сети </w:t>
      </w:r>
      <w:proofErr w:type="spellStart"/>
      <w:r w:rsidRPr="00496F3D">
        <w:rPr>
          <w:color w:val="000000" w:themeColor="text1"/>
          <w:sz w:val="28"/>
          <w:szCs w:val="28"/>
          <w:bdr w:val="none" w:sz="0" w:space="0" w:color="auto" w:frame="1"/>
        </w:rPr>
        <w:t>ВКонтакте</w:t>
      </w:r>
      <w:proofErr w:type="spellEnd"/>
      <w:r w:rsidR="0023686B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496F3D">
        <w:rPr>
          <w:color w:val="000000" w:themeColor="text1"/>
          <w:sz w:val="28"/>
          <w:szCs w:val="28"/>
          <w:bdr w:val="none" w:sz="0" w:space="0" w:color="auto" w:frame="1"/>
        </w:rPr>
        <w:t xml:space="preserve">(«Леонардо </w:t>
      </w:r>
      <w:proofErr w:type="spellStart"/>
      <w:r w:rsidRPr="00496F3D">
        <w:rPr>
          <w:color w:val="000000" w:themeColor="text1"/>
          <w:sz w:val="28"/>
          <w:szCs w:val="28"/>
          <w:bdr w:val="none" w:sz="0" w:space="0" w:color="auto" w:frame="1"/>
        </w:rPr>
        <w:t>Дайвинчик</w:t>
      </w:r>
      <w:proofErr w:type="spellEnd"/>
      <w:r w:rsidRPr="00496F3D">
        <w:rPr>
          <w:color w:val="000000" w:themeColor="text1"/>
          <w:sz w:val="28"/>
          <w:szCs w:val="28"/>
          <w:bdr w:val="none" w:sz="0" w:space="0" w:color="auto" w:frame="1"/>
        </w:rPr>
        <w:t xml:space="preserve">», «Овсянка, сэр!», «Рифмы и </w:t>
      </w:r>
      <w:proofErr w:type="spellStart"/>
      <w:r w:rsidRPr="00496F3D">
        <w:rPr>
          <w:color w:val="000000" w:themeColor="text1"/>
          <w:sz w:val="28"/>
          <w:szCs w:val="28"/>
          <w:bdr w:val="none" w:sz="0" w:space="0" w:color="auto" w:frame="1"/>
        </w:rPr>
        <w:t>панчи</w:t>
      </w:r>
      <w:proofErr w:type="spellEnd"/>
      <w:r w:rsidRPr="00496F3D">
        <w:rPr>
          <w:color w:val="000000" w:themeColor="text1"/>
          <w:sz w:val="28"/>
          <w:szCs w:val="28"/>
          <w:bdr w:val="none" w:sz="0" w:space="0" w:color="auto" w:frame="1"/>
        </w:rPr>
        <w:t>») и каналы в</w:t>
      </w:r>
      <w:r w:rsidR="0023686B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96F3D">
        <w:rPr>
          <w:color w:val="000000" w:themeColor="text1"/>
          <w:sz w:val="28"/>
          <w:szCs w:val="28"/>
          <w:bdr w:val="none" w:sz="0" w:space="0" w:color="auto" w:frame="1"/>
        </w:rPr>
        <w:t>мессенджере</w:t>
      </w:r>
      <w:proofErr w:type="spellEnd"/>
      <w:r w:rsidRPr="00496F3D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96F3D">
        <w:rPr>
          <w:color w:val="000000" w:themeColor="text1"/>
          <w:sz w:val="28"/>
          <w:szCs w:val="28"/>
          <w:bdr w:val="none" w:sz="0" w:space="0" w:color="auto" w:frame="1"/>
        </w:rPr>
        <w:t>Telegram</w:t>
      </w:r>
      <w:proofErr w:type="spellEnd"/>
      <w:r w:rsidRPr="00496F3D">
        <w:rPr>
          <w:color w:val="000000" w:themeColor="text1"/>
          <w:sz w:val="28"/>
          <w:szCs w:val="28"/>
          <w:bdr w:val="none" w:sz="0" w:space="0" w:color="auto" w:frame="1"/>
        </w:rPr>
        <w:t xml:space="preserve"> («Кровавая барыня», «НЕ МОРГЕНШТЕРН», «Топор</w:t>
      </w:r>
      <w:r w:rsidR="00171AE0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Pr="00496F3D">
        <w:rPr>
          <w:color w:val="000000" w:themeColor="text1"/>
          <w:sz w:val="28"/>
          <w:szCs w:val="28"/>
          <w:bdr w:val="none" w:sz="0" w:space="0" w:color="auto" w:frame="1"/>
        </w:rPr>
        <w:t xml:space="preserve">18+»). </w:t>
      </w:r>
    </w:p>
    <w:p w:rsidR="00166848" w:rsidRPr="00496F3D" w:rsidRDefault="007F71BB" w:rsidP="00496F3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496F3D">
        <w:rPr>
          <w:color w:val="000000" w:themeColor="text1"/>
          <w:sz w:val="28"/>
          <w:szCs w:val="28"/>
          <w:bdr w:val="none" w:sz="0" w:space="0" w:color="auto" w:frame="1"/>
        </w:rPr>
        <w:t>Исследование проводилось в два этапа. На первом этапе был проведен</w:t>
      </w:r>
      <w:r w:rsidR="0023686B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96F3D">
        <w:rPr>
          <w:color w:val="000000" w:themeColor="text1"/>
          <w:sz w:val="28"/>
          <w:szCs w:val="28"/>
          <w:bdr w:val="none" w:sz="0" w:space="0" w:color="auto" w:frame="1"/>
        </w:rPr>
        <w:t>контент-анализ</w:t>
      </w:r>
      <w:proofErr w:type="spellEnd"/>
      <w:r w:rsidRPr="00496F3D">
        <w:rPr>
          <w:color w:val="000000" w:themeColor="text1"/>
          <w:sz w:val="28"/>
          <w:szCs w:val="28"/>
          <w:bdr w:val="none" w:sz="0" w:space="0" w:color="auto" w:frame="1"/>
        </w:rPr>
        <w:t xml:space="preserve"> 1134 постов, опубликованных в период </w:t>
      </w:r>
      <w:r w:rsidR="00171AE0">
        <w:rPr>
          <w:color w:val="000000" w:themeColor="text1"/>
          <w:sz w:val="28"/>
          <w:szCs w:val="28"/>
          <w:bdr w:val="none" w:sz="0" w:space="0" w:color="auto" w:frame="1"/>
        </w:rPr>
        <w:t xml:space="preserve">с </w:t>
      </w:r>
      <w:r w:rsidRPr="00496F3D">
        <w:rPr>
          <w:color w:val="000000" w:themeColor="text1"/>
          <w:sz w:val="28"/>
          <w:szCs w:val="28"/>
          <w:bdr w:val="none" w:sz="0" w:space="0" w:color="auto" w:frame="1"/>
        </w:rPr>
        <w:t>20</w:t>
      </w:r>
      <w:r w:rsidR="00171AE0">
        <w:rPr>
          <w:color w:val="000000" w:themeColor="text1"/>
          <w:sz w:val="28"/>
          <w:szCs w:val="28"/>
          <w:bdr w:val="none" w:sz="0" w:space="0" w:color="auto" w:frame="1"/>
        </w:rPr>
        <w:t xml:space="preserve"> по </w:t>
      </w:r>
      <w:r w:rsidRPr="00496F3D">
        <w:rPr>
          <w:color w:val="000000" w:themeColor="text1"/>
          <w:sz w:val="28"/>
          <w:szCs w:val="28"/>
          <w:bdr w:val="none" w:sz="0" w:space="0" w:color="auto" w:frame="1"/>
        </w:rPr>
        <w:t>25</w:t>
      </w:r>
      <w:r w:rsidR="00171AE0">
        <w:rPr>
          <w:color w:val="000000" w:themeColor="text1"/>
          <w:sz w:val="28"/>
          <w:szCs w:val="28"/>
          <w:bdr w:val="none" w:sz="0" w:space="0" w:color="auto" w:frame="1"/>
        </w:rPr>
        <w:t xml:space="preserve"> июня </w:t>
      </w:r>
      <w:r w:rsidRPr="00496F3D">
        <w:rPr>
          <w:color w:val="000000" w:themeColor="text1"/>
          <w:sz w:val="28"/>
          <w:szCs w:val="28"/>
          <w:bdr w:val="none" w:sz="0" w:space="0" w:color="auto" w:frame="1"/>
        </w:rPr>
        <w:t>2022</w:t>
      </w:r>
      <w:r w:rsidR="00FF4D30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Pr="00496F3D">
        <w:rPr>
          <w:color w:val="000000" w:themeColor="text1"/>
          <w:sz w:val="28"/>
          <w:szCs w:val="28"/>
          <w:bdr w:val="none" w:sz="0" w:space="0" w:color="auto" w:frame="1"/>
        </w:rPr>
        <w:t xml:space="preserve">г. Выявлены </w:t>
      </w:r>
      <w:proofErr w:type="spellStart"/>
      <w:r w:rsidRPr="00496F3D">
        <w:rPr>
          <w:color w:val="000000" w:themeColor="text1"/>
          <w:sz w:val="28"/>
          <w:szCs w:val="28"/>
          <w:bdr w:val="none" w:sz="0" w:space="0" w:color="auto" w:frame="1"/>
        </w:rPr>
        <w:t>метанарративы</w:t>
      </w:r>
      <w:proofErr w:type="spellEnd"/>
      <w:r w:rsidRPr="00496F3D">
        <w:rPr>
          <w:color w:val="000000" w:themeColor="text1"/>
          <w:sz w:val="28"/>
          <w:szCs w:val="28"/>
          <w:bdr w:val="none" w:sz="0" w:space="0" w:color="auto" w:frame="1"/>
        </w:rPr>
        <w:t>, которые транслируют молодежные цифровые</w:t>
      </w:r>
      <w:r w:rsidR="0023686B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496F3D">
        <w:rPr>
          <w:color w:val="000000" w:themeColor="text1"/>
          <w:sz w:val="28"/>
          <w:szCs w:val="28"/>
          <w:bdr w:val="none" w:sz="0" w:space="0" w:color="auto" w:frame="1"/>
        </w:rPr>
        <w:t>сообщества [2]. На втором</w:t>
      </w:r>
      <w:r w:rsidR="00171AE0">
        <w:rPr>
          <w:color w:val="000000" w:themeColor="text1"/>
          <w:sz w:val="28"/>
          <w:szCs w:val="28"/>
          <w:bdr w:val="none" w:sz="0" w:space="0" w:color="auto" w:frame="1"/>
        </w:rPr>
        <w:t xml:space="preserve"> этапе, в октябре – ноябре 2023 </w:t>
      </w:r>
      <w:r w:rsidRPr="00496F3D">
        <w:rPr>
          <w:color w:val="000000" w:themeColor="text1"/>
          <w:sz w:val="28"/>
          <w:szCs w:val="28"/>
          <w:bdr w:val="none" w:sz="0" w:space="0" w:color="auto" w:frame="1"/>
        </w:rPr>
        <w:t>г</w:t>
      </w:r>
      <w:r w:rsidR="00171AE0">
        <w:rPr>
          <w:color w:val="000000" w:themeColor="text1"/>
          <w:sz w:val="28"/>
          <w:szCs w:val="28"/>
          <w:bdr w:val="none" w:sz="0" w:space="0" w:color="auto" w:frame="1"/>
        </w:rPr>
        <w:t>.</w:t>
      </w:r>
      <w:r w:rsidRPr="00496F3D">
        <w:rPr>
          <w:color w:val="000000" w:themeColor="text1"/>
          <w:sz w:val="28"/>
          <w:szCs w:val="28"/>
          <w:bdr w:val="none" w:sz="0" w:space="0" w:color="auto" w:frame="1"/>
        </w:rPr>
        <w:t xml:space="preserve"> были</w:t>
      </w:r>
      <w:r w:rsidR="0023686B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496F3D">
        <w:rPr>
          <w:color w:val="000000" w:themeColor="text1"/>
          <w:sz w:val="28"/>
          <w:szCs w:val="28"/>
          <w:bdr w:val="none" w:sz="0" w:space="0" w:color="auto" w:frame="1"/>
        </w:rPr>
        <w:t xml:space="preserve">проведены очные </w:t>
      </w:r>
      <w:proofErr w:type="spellStart"/>
      <w:proofErr w:type="gramStart"/>
      <w:r w:rsidRPr="00496F3D">
        <w:rPr>
          <w:color w:val="000000" w:themeColor="text1"/>
          <w:sz w:val="28"/>
          <w:szCs w:val="28"/>
          <w:bdr w:val="none" w:sz="0" w:space="0" w:color="auto" w:frame="1"/>
        </w:rPr>
        <w:t>фокус-группы</w:t>
      </w:r>
      <w:proofErr w:type="spellEnd"/>
      <w:proofErr w:type="gramEnd"/>
      <w:r w:rsidRPr="00496F3D">
        <w:rPr>
          <w:color w:val="000000" w:themeColor="text1"/>
          <w:sz w:val="28"/>
          <w:szCs w:val="28"/>
          <w:bdr w:val="none" w:sz="0" w:space="0" w:color="auto" w:frame="1"/>
        </w:rPr>
        <w:t xml:space="preserve"> среди студентов вузов и колледжей в</w:t>
      </w:r>
      <w:r w:rsidR="0023686B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496F3D">
        <w:rPr>
          <w:color w:val="000000" w:themeColor="text1"/>
          <w:sz w:val="28"/>
          <w:szCs w:val="28"/>
          <w:bdr w:val="none" w:sz="0" w:space="0" w:color="auto" w:frame="1"/>
        </w:rPr>
        <w:t>возрасте 17</w:t>
      </w:r>
      <w:r w:rsidR="00171AE0">
        <w:rPr>
          <w:color w:val="000000" w:themeColor="text1"/>
          <w:sz w:val="28"/>
          <w:szCs w:val="28"/>
          <w:bdr w:val="none" w:sz="0" w:space="0" w:color="auto" w:frame="1"/>
        </w:rPr>
        <w:t>–</w:t>
      </w:r>
      <w:r w:rsidRPr="00496F3D">
        <w:rPr>
          <w:color w:val="000000" w:themeColor="text1"/>
          <w:sz w:val="28"/>
          <w:szCs w:val="28"/>
          <w:bdr w:val="none" w:sz="0" w:space="0" w:color="auto" w:frame="1"/>
        </w:rPr>
        <w:t xml:space="preserve">20 лет. Ключевая исследовательская задача </w:t>
      </w:r>
      <w:proofErr w:type="spellStart"/>
      <w:proofErr w:type="gramStart"/>
      <w:r w:rsidRPr="00496F3D">
        <w:rPr>
          <w:color w:val="000000" w:themeColor="text1"/>
          <w:sz w:val="28"/>
          <w:szCs w:val="28"/>
          <w:bdr w:val="none" w:sz="0" w:space="0" w:color="auto" w:frame="1"/>
        </w:rPr>
        <w:t>фокус-групп</w:t>
      </w:r>
      <w:proofErr w:type="spellEnd"/>
      <w:proofErr w:type="gramEnd"/>
      <w:r w:rsidR="0023686B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496F3D">
        <w:rPr>
          <w:color w:val="000000" w:themeColor="text1"/>
          <w:sz w:val="28"/>
          <w:szCs w:val="28"/>
          <w:bdr w:val="none" w:sz="0" w:space="0" w:color="auto" w:frame="1"/>
        </w:rPr>
        <w:t>заключалась в аудиторной верификации смысловых рамок, выявленных на</w:t>
      </w:r>
      <w:r w:rsidR="0023686B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496F3D">
        <w:rPr>
          <w:color w:val="000000" w:themeColor="text1"/>
          <w:sz w:val="28"/>
          <w:szCs w:val="28"/>
          <w:bdr w:val="none" w:sz="0" w:space="0" w:color="auto" w:frame="1"/>
        </w:rPr>
        <w:t>первом этапе исследования. Дополнительной исследовательской задачей</w:t>
      </w:r>
      <w:r w:rsidR="0023686B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496F3D">
        <w:rPr>
          <w:color w:val="000000" w:themeColor="text1"/>
          <w:sz w:val="28"/>
          <w:szCs w:val="28"/>
          <w:bdr w:val="none" w:sz="0" w:space="0" w:color="auto" w:frame="1"/>
        </w:rPr>
        <w:t>было изучение субъективного эмоционального восприятия реакций на</w:t>
      </w:r>
      <w:r w:rsidR="0023686B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496F3D">
        <w:rPr>
          <w:color w:val="000000" w:themeColor="text1"/>
          <w:sz w:val="28"/>
          <w:szCs w:val="28"/>
          <w:bdr w:val="none" w:sz="0" w:space="0" w:color="auto" w:frame="1"/>
        </w:rPr>
        <w:t xml:space="preserve">повестку дня, транслируемую в </w:t>
      </w:r>
      <w:proofErr w:type="spellStart"/>
      <w:r w:rsidRPr="00496F3D">
        <w:rPr>
          <w:color w:val="000000" w:themeColor="text1"/>
          <w:sz w:val="28"/>
          <w:szCs w:val="28"/>
          <w:bdr w:val="none" w:sz="0" w:space="0" w:color="auto" w:frame="1"/>
        </w:rPr>
        <w:t>онлайн-сообществах</w:t>
      </w:r>
      <w:proofErr w:type="spellEnd"/>
      <w:r w:rsidRPr="00496F3D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166848" w:rsidRPr="00496F3D" w:rsidRDefault="007F71BB" w:rsidP="00496F3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496F3D">
        <w:rPr>
          <w:color w:val="000000" w:themeColor="text1"/>
          <w:sz w:val="28"/>
          <w:szCs w:val="28"/>
          <w:bdr w:val="none" w:sz="0" w:space="0" w:color="auto" w:frame="1"/>
        </w:rPr>
        <w:t>Неожиданным результатом выполнения дополнительной</w:t>
      </w:r>
      <w:r w:rsidR="0023686B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496F3D">
        <w:rPr>
          <w:color w:val="000000" w:themeColor="text1"/>
          <w:sz w:val="28"/>
          <w:szCs w:val="28"/>
          <w:bdr w:val="none" w:sz="0" w:space="0" w:color="auto" w:frame="1"/>
        </w:rPr>
        <w:t xml:space="preserve">исследовательской задачи стали эмоции в отношении </w:t>
      </w:r>
      <w:proofErr w:type="spellStart"/>
      <w:r w:rsidRPr="00496F3D">
        <w:rPr>
          <w:color w:val="000000" w:themeColor="text1"/>
          <w:sz w:val="28"/>
          <w:szCs w:val="28"/>
          <w:bdr w:val="none" w:sz="0" w:space="0" w:color="auto" w:frame="1"/>
        </w:rPr>
        <w:t>медиа</w:t>
      </w:r>
      <w:proofErr w:type="spellEnd"/>
      <w:r w:rsidRPr="00496F3D">
        <w:rPr>
          <w:color w:val="000000" w:themeColor="text1"/>
          <w:sz w:val="28"/>
          <w:szCs w:val="28"/>
          <w:bdr w:val="none" w:sz="0" w:space="0" w:color="auto" w:frame="1"/>
        </w:rPr>
        <w:t>, которыми</w:t>
      </w:r>
      <w:r w:rsidR="0023686B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496F3D">
        <w:rPr>
          <w:color w:val="000000" w:themeColor="text1"/>
          <w:sz w:val="28"/>
          <w:szCs w:val="28"/>
          <w:bdr w:val="none" w:sz="0" w:space="0" w:color="auto" w:frame="1"/>
        </w:rPr>
        <w:t>делились участники исследования. Уровень эмоций и частота спонтанных</w:t>
      </w:r>
      <w:r w:rsidR="0023686B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496F3D">
        <w:rPr>
          <w:color w:val="000000" w:themeColor="text1"/>
          <w:sz w:val="28"/>
          <w:szCs w:val="28"/>
          <w:bdr w:val="none" w:sz="0" w:space="0" w:color="auto" w:frame="1"/>
        </w:rPr>
        <w:t xml:space="preserve">оценок показывают, что молодежь волнует влияние </w:t>
      </w:r>
      <w:proofErr w:type="spellStart"/>
      <w:r w:rsidRPr="00496F3D">
        <w:rPr>
          <w:color w:val="000000" w:themeColor="text1"/>
          <w:sz w:val="28"/>
          <w:szCs w:val="28"/>
          <w:bdr w:val="none" w:sz="0" w:space="0" w:color="auto" w:frame="1"/>
        </w:rPr>
        <w:t>медиа</w:t>
      </w:r>
      <w:proofErr w:type="spellEnd"/>
      <w:r w:rsidRPr="00496F3D">
        <w:rPr>
          <w:color w:val="000000" w:themeColor="text1"/>
          <w:sz w:val="28"/>
          <w:szCs w:val="28"/>
          <w:bdr w:val="none" w:sz="0" w:space="0" w:color="auto" w:frame="1"/>
        </w:rPr>
        <w:t xml:space="preserve"> как на личное</w:t>
      </w:r>
      <w:r w:rsidR="0023686B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496F3D">
        <w:rPr>
          <w:color w:val="000000" w:themeColor="text1"/>
          <w:sz w:val="28"/>
          <w:szCs w:val="28"/>
          <w:bdr w:val="none" w:sz="0" w:space="0" w:color="auto" w:frame="1"/>
        </w:rPr>
        <w:t>восприятие событий, так и на общественные настроения в целом.</w:t>
      </w:r>
      <w:r w:rsidR="0023686B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496F3D">
        <w:rPr>
          <w:color w:val="000000" w:themeColor="text1"/>
          <w:sz w:val="28"/>
          <w:szCs w:val="28"/>
          <w:bdr w:val="none" w:sz="0" w:space="0" w:color="auto" w:frame="1"/>
        </w:rPr>
        <w:t xml:space="preserve">Повестка дня </w:t>
      </w:r>
      <w:proofErr w:type="spellStart"/>
      <w:r w:rsidRPr="00496F3D">
        <w:rPr>
          <w:color w:val="000000" w:themeColor="text1"/>
          <w:sz w:val="28"/>
          <w:szCs w:val="28"/>
          <w:bdr w:val="none" w:sz="0" w:space="0" w:color="auto" w:frame="1"/>
        </w:rPr>
        <w:t>неинституализированных</w:t>
      </w:r>
      <w:proofErr w:type="spellEnd"/>
      <w:r w:rsidRPr="00496F3D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96F3D">
        <w:rPr>
          <w:color w:val="000000" w:themeColor="text1"/>
          <w:sz w:val="28"/>
          <w:szCs w:val="28"/>
          <w:bdr w:val="none" w:sz="0" w:space="0" w:color="auto" w:frame="1"/>
        </w:rPr>
        <w:t>медиа</w:t>
      </w:r>
      <w:proofErr w:type="spellEnd"/>
      <w:r w:rsidRPr="00496F3D">
        <w:rPr>
          <w:color w:val="000000" w:themeColor="text1"/>
          <w:sz w:val="28"/>
          <w:szCs w:val="28"/>
          <w:bdr w:val="none" w:sz="0" w:space="0" w:color="auto" w:frame="1"/>
        </w:rPr>
        <w:t xml:space="preserve"> подверглась жесткой</w:t>
      </w:r>
      <w:r w:rsidR="0023686B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496F3D">
        <w:rPr>
          <w:color w:val="000000" w:themeColor="text1"/>
          <w:sz w:val="28"/>
          <w:szCs w:val="28"/>
          <w:bdr w:val="none" w:sz="0" w:space="0" w:color="auto" w:frame="1"/>
        </w:rPr>
        <w:t>критике: она отвлекает от реальных проблем, наблюдается гиперболизация</w:t>
      </w:r>
      <w:r w:rsidR="0023686B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496F3D">
        <w:rPr>
          <w:color w:val="000000" w:themeColor="text1"/>
          <w:sz w:val="28"/>
          <w:szCs w:val="28"/>
          <w:bdr w:val="none" w:sz="0" w:space="0" w:color="auto" w:frame="1"/>
        </w:rPr>
        <w:t>темы, которые не заслуживают повышенного общественного интереса.</w:t>
      </w:r>
      <w:r w:rsidR="0023686B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496F3D">
        <w:rPr>
          <w:color w:val="000000" w:themeColor="text1"/>
          <w:sz w:val="28"/>
          <w:szCs w:val="28"/>
          <w:bdr w:val="none" w:sz="0" w:space="0" w:color="auto" w:frame="1"/>
        </w:rPr>
        <w:t xml:space="preserve">Респонденты с негодованием говорили, что в фокусе </w:t>
      </w:r>
      <w:proofErr w:type="spellStart"/>
      <w:r w:rsidRPr="00496F3D">
        <w:rPr>
          <w:color w:val="000000" w:themeColor="text1"/>
          <w:sz w:val="28"/>
          <w:szCs w:val="28"/>
          <w:bdr w:val="none" w:sz="0" w:space="0" w:color="auto" w:frame="1"/>
        </w:rPr>
        <w:t>медиа</w:t>
      </w:r>
      <w:proofErr w:type="spellEnd"/>
      <w:r w:rsidRPr="00496F3D">
        <w:rPr>
          <w:color w:val="000000" w:themeColor="text1"/>
          <w:sz w:val="28"/>
          <w:szCs w:val="28"/>
          <w:bdr w:val="none" w:sz="0" w:space="0" w:color="auto" w:frame="1"/>
        </w:rPr>
        <w:t xml:space="preserve"> оказываются</w:t>
      </w:r>
      <w:r w:rsidR="0023686B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496F3D">
        <w:rPr>
          <w:color w:val="000000" w:themeColor="text1"/>
          <w:sz w:val="28"/>
          <w:szCs w:val="28"/>
          <w:bdr w:val="none" w:sz="0" w:space="0" w:color="auto" w:frame="1"/>
        </w:rPr>
        <w:t>события, которые «одурманивают», являются абсурдными.</w:t>
      </w:r>
    </w:p>
    <w:p w:rsidR="00166848" w:rsidRPr="00496F3D" w:rsidRDefault="007F71BB" w:rsidP="00496F3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496F3D">
        <w:rPr>
          <w:color w:val="000000" w:themeColor="text1"/>
          <w:sz w:val="28"/>
          <w:szCs w:val="28"/>
          <w:bdr w:val="none" w:sz="0" w:space="0" w:color="auto" w:frame="1"/>
        </w:rPr>
        <w:t xml:space="preserve">Молодежная аудитория отчетливо понимает, что </w:t>
      </w:r>
      <w:proofErr w:type="spellStart"/>
      <w:r w:rsidRPr="00496F3D">
        <w:rPr>
          <w:color w:val="000000" w:themeColor="text1"/>
          <w:sz w:val="28"/>
          <w:szCs w:val="28"/>
          <w:bdr w:val="none" w:sz="0" w:space="0" w:color="auto" w:frame="1"/>
        </w:rPr>
        <w:t>медиа</w:t>
      </w:r>
      <w:proofErr w:type="spellEnd"/>
      <w:r w:rsidRPr="00496F3D">
        <w:rPr>
          <w:color w:val="000000" w:themeColor="text1"/>
          <w:sz w:val="28"/>
          <w:szCs w:val="28"/>
          <w:bdr w:val="none" w:sz="0" w:space="0" w:color="auto" w:frame="1"/>
        </w:rPr>
        <w:t xml:space="preserve"> склонны к</w:t>
      </w:r>
      <w:r w:rsidR="0023686B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496F3D">
        <w:rPr>
          <w:color w:val="000000" w:themeColor="text1"/>
          <w:sz w:val="28"/>
          <w:szCs w:val="28"/>
          <w:bdr w:val="none" w:sz="0" w:space="0" w:color="auto" w:frame="1"/>
        </w:rPr>
        <w:t>манипулированию, у них есть «посыл внушить что-то человеку.</w:t>
      </w:r>
      <w:proofErr w:type="gramEnd"/>
      <w:r w:rsidRPr="00496F3D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gramStart"/>
      <w:r w:rsidRPr="00496F3D">
        <w:rPr>
          <w:color w:val="000000" w:themeColor="text1"/>
          <w:sz w:val="28"/>
          <w:szCs w:val="28"/>
          <w:bdr w:val="none" w:sz="0" w:space="0" w:color="auto" w:frame="1"/>
        </w:rPr>
        <w:t>Это не</w:t>
      </w:r>
      <w:r w:rsidR="0023686B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496F3D">
        <w:rPr>
          <w:color w:val="000000" w:themeColor="text1"/>
          <w:sz w:val="28"/>
          <w:szCs w:val="28"/>
          <w:bdr w:val="none" w:sz="0" w:space="0" w:color="auto" w:frame="1"/>
        </w:rPr>
        <w:t>нейтральная какая-то информация, которую можно проанализировать» (ж.</w:t>
      </w:r>
      <w:r w:rsidR="0023686B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496F3D">
        <w:rPr>
          <w:color w:val="000000" w:themeColor="text1"/>
          <w:sz w:val="28"/>
          <w:szCs w:val="28"/>
          <w:bdr w:val="none" w:sz="0" w:space="0" w:color="auto" w:frame="1"/>
        </w:rPr>
        <w:t xml:space="preserve">пол, Москва, </w:t>
      </w:r>
      <w:r w:rsidR="00094778" w:rsidRPr="00496F3D">
        <w:rPr>
          <w:color w:val="000000" w:themeColor="text1"/>
          <w:sz w:val="28"/>
          <w:szCs w:val="28"/>
          <w:bdr w:val="none" w:sz="0" w:space="0" w:color="auto" w:frame="1"/>
        </w:rPr>
        <w:t>вуз</w:t>
      </w:r>
      <w:r w:rsidRPr="00496F3D">
        <w:rPr>
          <w:color w:val="000000" w:themeColor="text1"/>
          <w:sz w:val="28"/>
          <w:szCs w:val="28"/>
          <w:bdr w:val="none" w:sz="0" w:space="0" w:color="auto" w:frame="1"/>
        </w:rPr>
        <w:t>), есть «очевидная попытка окрасить новости за нас, чтобы</w:t>
      </w:r>
      <w:r w:rsidR="0023686B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496F3D">
        <w:rPr>
          <w:color w:val="000000" w:themeColor="text1"/>
          <w:sz w:val="28"/>
          <w:szCs w:val="28"/>
          <w:bdr w:val="none" w:sz="0" w:space="0" w:color="auto" w:frame="1"/>
        </w:rPr>
        <w:t xml:space="preserve">мы, прочитав, не могли их перекрасить в другой цвет» (ж. пол, Москва, </w:t>
      </w:r>
      <w:r w:rsidR="00094778" w:rsidRPr="00496F3D">
        <w:rPr>
          <w:color w:val="000000" w:themeColor="text1"/>
          <w:sz w:val="28"/>
          <w:szCs w:val="28"/>
          <w:bdr w:val="none" w:sz="0" w:space="0" w:color="auto" w:frame="1"/>
        </w:rPr>
        <w:t>вуз</w:t>
      </w:r>
      <w:r w:rsidRPr="00496F3D">
        <w:rPr>
          <w:color w:val="000000" w:themeColor="text1"/>
          <w:sz w:val="28"/>
          <w:szCs w:val="28"/>
          <w:bdr w:val="none" w:sz="0" w:space="0" w:color="auto" w:frame="1"/>
        </w:rPr>
        <w:t>).</w:t>
      </w:r>
      <w:proofErr w:type="gramEnd"/>
      <w:r w:rsidR="0023686B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496F3D">
        <w:rPr>
          <w:color w:val="000000" w:themeColor="text1"/>
          <w:sz w:val="28"/>
          <w:szCs w:val="28"/>
          <w:bdr w:val="none" w:sz="0" w:space="0" w:color="auto" w:frame="1"/>
        </w:rPr>
        <w:t xml:space="preserve">И это </w:t>
      </w:r>
      <w:proofErr w:type="spellStart"/>
      <w:r w:rsidRPr="00496F3D">
        <w:rPr>
          <w:color w:val="000000" w:themeColor="text1"/>
          <w:sz w:val="28"/>
          <w:szCs w:val="28"/>
          <w:bdr w:val="none" w:sz="0" w:space="0" w:color="auto" w:frame="1"/>
        </w:rPr>
        <w:t>манипулятивное</w:t>
      </w:r>
      <w:proofErr w:type="spellEnd"/>
      <w:r w:rsidRPr="00496F3D">
        <w:rPr>
          <w:color w:val="000000" w:themeColor="text1"/>
          <w:sz w:val="28"/>
          <w:szCs w:val="28"/>
          <w:bdr w:val="none" w:sz="0" w:space="0" w:color="auto" w:frame="1"/>
        </w:rPr>
        <w:t xml:space="preserve"> воздействие резко осуждается молодежью: «Мне не</w:t>
      </w:r>
      <w:r w:rsidR="0023686B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496F3D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нравится, что присутствует навязывание определенного мнения. То есть, </w:t>
      </w:r>
      <w:proofErr w:type="gramStart"/>
      <w:r w:rsidRPr="00496F3D">
        <w:rPr>
          <w:color w:val="000000" w:themeColor="text1"/>
          <w:sz w:val="28"/>
          <w:szCs w:val="28"/>
          <w:bdr w:val="none" w:sz="0" w:space="0" w:color="auto" w:frame="1"/>
        </w:rPr>
        <w:t>по</w:t>
      </w:r>
      <w:proofErr w:type="gramEnd"/>
      <w:r w:rsidR="0023686B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496F3D">
        <w:rPr>
          <w:color w:val="000000" w:themeColor="text1"/>
          <w:sz w:val="28"/>
          <w:szCs w:val="28"/>
          <w:bdr w:val="none" w:sz="0" w:space="0" w:color="auto" w:frame="1"/>
        </w:rPr>
        <w:t xml:space="preserve">сути, идет такая пропаганда» (ж. пол, Москва, </w:t>
      </w:r>
      <w:r w:rsidR="00094778" w:rsidRPr="00496F3D">
        <w:rPr>
          <w:color w:val="000000" w:themeColor="text1"/>
          <w:sz w:val="28"/>
          <w:szCs w:val="28"/>
          <w:bdr w:val="none" w:sz="0" w:space="0" w:color="auto" w:frame="1"/>
        </w:rPr>
        <w:t>вуз</w:t>
      </w:r>
      <w:r w:rsidRPr="00496F3D">
        <w:rPr>
          <w:color w:val="000000" w:themeColor="text1"/>
          <w:sz w:val="28"/>
          <w:szCs w:val="28"/>
          <w:bdr w:val="none" w:sz="0" w:space="0" w:color="auto" w:frame="1"/>
        </w:rPr>
        <w:t>).</w:t>
      </w:r>
    </w:p>
    <w:p w:rsidR="00554C21" w:rsidRPr="00496F3D" w:rsidRDefault="007F71BB" w:rsidP="00496F3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 w:rsidRPr="00496F3D">
        <w:rPr>
          <w:color w:val="000000" w:themeColor="text1"/>
          <w:sz w:val="28"/>
          <w:szCs w:val="28"/>
          <w:bdr w:val="none" w:sz="0" w:space="0" w:color="auto" w:frame="1"/>
        </w:rPr>
        <w:t xml:space="preserve">Респонденты отмечали, что современные </w:t>
      </w:r>
      <w:proofErr w:type="spellStart"/>
      <w:r w:rsidRPr="00496F3D">
        <w:rPr>
          <w:color w:val="000000" w:themeColor="text1"/>
          <w:sz w:val="28"/>
          <w:szCs w:val="28"/>
          <w:bdr w:val="none" w:sz="0" w:space="0" w:color="auto" w:frame="1"/>
        </w:rPr>
        <w:t>медиа</w:t>
      </w:r>
      <w:proofErr w:type="spellEnd"/>
      <w:r w:rsidRPr="00496F3D">
        <w:rPr>
          <w:color w:val="000000" w:themeColor="text1"/>
          <w:sz w:val="28"/>
          <w:szCs w:val="28"/>
          <w:bdr w:val="none" w:sz="0" w:space="0" w:color="auto" w:frame="1"/>
        </w:rPr>
        <w:t xml:space="preserve"> нацелены не столько на</w:t>
      </w:r>
      <w:r w:rsidR="0023686B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496F3D">
        <w:rPr>
          <w:color w:val="000000" w:themeColor="text1"/>
          <w:sz w:val="28"/>
          <w:szCs w:val="28"/>
          <w:bdr w:val="none" w:sz="0" w:space="0" w:color="auto" w:frame="1"/>
        </w:rPr>
        <w:t>нейтральное информирование, сколько на воздействие на эмоции читателей.</w:t>
      </w:r>
      <w:r w:rsidR="0023686B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496F3D">
        <w:rPr>
          <w:color w:val="000000" w:themeColor="text1"/>
          <w:sz w:val="28"/>
          <w:szCs w:val="28"/>
          <w:bdr w:val="none" w:sz="0" w:space="0" w:color="auto" w:frame="1"/>
        </w:rPr>
        <w:t xml:space="preserve">Отметим, что это фиксируют и </w:t>
      </w:r>
      <w:proofErr w:type="spellStart"/>
      <w:r w:rsidRPr="00496F3D">
        <w:rPr>
          <w:color w:val="000000" w:themeColor="text1"/>
          <w:sz w:val="28"/>
          <w:szCs w:val="28"/>
          <w:bdr w:val="none" w:sz="0" w:space="0" w:color="auto" w:frame="1"/>
        </w:rPr>
        <w:t>медиаисследователи</w:t>
      </w:r>
      <w:proofErr w:type="spellEnd"/>
      <w:r w:rsidRPr="00496F3D">
        <w:rPr>
          <w:color w:val="000000" w:themeColor="text1"/>
          <w:sz w:val="28"/>
          <w:szCs w:val="28"/>
          <w:bdr w:val="none" w:sz="0" w:space="0" w:color="auto" w:frame="1"/>
        </w:rPr>
        <w:t xml:space="preserve"> [3]. Причем </w:t>
      </w:r>
      <w:proofErr w:type="spellStart"/>
      <w:r w:rsidRPr="00496F3D">
        <w:rPr>
          <w:color w:val="000000" w:themeColor="text1"/>
          <w:sz w:val="28"/>
          <w:szCs w:val="28"/>
          <w:bdr w:val="none" w:sz="0" w:space="0" w:color="auto" w:frame="1"/>
        </w:rPr>
        <w:t>медиа</w:t>
      </w:r>
      <w:proofErr w:type="spellEnd"/>
      <w:r w:rsidR="0023686B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496F3D">
        <w:rPr>
          <w:color w:val="000000" w:themeColor="text1"/>
          <w:sz w:val="28"/>
          <w:szCs w:val="28"/>
          <w:bdr w:val="none" w:sz="0" w:space="0" w:color="auto" w:frame="1"/>
        </w:rPr>
        <w:t>провоцируют преимущественно негативные эмоций: «они как бы</w:t>
      </w:r>
      <w:r w:rsidR="0023686B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496F3D">
        <w:rPr>
          <w:color w:val="000000" w:themeColor="text1"/>
          <w:sz w:val="28"/>
          <w:szCs w:val="28"/>
          <w:bdr w:val="none" w:sz="0" w:space="0" w:color="auto" w:frame="1"/>
        </w:rPr>
        <w:t xml:space="preserve">закладывают </w:t>
      </w:r>
      <w:proofErr w:type="gramStart"/>
      <w:r w:rsidRPr="00496F3D">
        <w:rPr>
          <w:color w:val="000000" w:themeColor="text1"/>
          <w:sz w:val="28"/>
          <w:szCs w:val="28"/>
          <w:bdr w:val="none" w:sz="0" w:space="0" w:color="auto" w:frame="1"/>
        </w:rPr>
        <w:t>динамит</w:t>
      </w:r>
      <w:proofErr w:type="gramEnd"/>
      <w:r w:rsidRPr="00496F3D">
        <w:rPr>
          <w:color w:val="000000" w:themeColor="text1"/>
          <w:sz w:val="28"/>
          <w:szCs w:val="28"/>
          <w:bdr w:val="none" w:sz="0" w:space="0" w:color="auto" w:frame="1"/>
        </w:rPr>
        <w:t xml:space="preserve"> внутри читателей, хочется писать</w:t>
      </w:r>
      <w:r w:rsidR="0023686B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496F3D">
        <w:rPr>
          <w:color w:val="000000" w:themeColor="text1"/>
          <w:sz w:val="28"/>
          <w:szCs w:val="28"/>
          <w:bdr w:val="none" w:sz="0" w:space="0" w:color="auto" w:frame="1"/>
        </w:rPr>
        <w:t>что-то, ругаться с кем-то по этому поводу» (м. пол, Барнаул, колледж).</w:t>
      </w:r>
      <w:r w:rsidR="0023686B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496F3D">
        <w:rPr>
          <w:color w:val="000000" w:themeColor="text1"/>
          <w:sz w:val="28"/>
          <w:szCs w:val="28"/>
          <w:bdr w:val="none" w:sz="0" w:space="0" w:color="auto" w:frame="1"/>
        </w:rPr>
        <w:t xml:space="preserve">Таким образом, </w:t>
      </w:r>
      <w:proofErr w:type="spellStart"/>
      <w:proofErr w:type="gramStart"/>
      <w:r w:rsidRPr="00496F3D">
        <w:rPr>
          <w:color w:val="000000" w:themeColor="text1"/>
          <w:sz w:val="28"/>
          <w:szCs w:val="28"/>
          <w:bdr w:val="none" w:sz="0" w:space="0" w:color="auto" w:frame="1"/>
        </w:rPr>
        <w:t>фокус-группы</w:t>
      </w:r>
      <w:proofErr w:type="spellEnd"/>
      <w:proofErr w:type="gramEnd"/>
      <w:r w:rsidRPr="00496F3D">
        <w:rPr>
          <w:color w:val="000000" w:themeColor="text1"/>
          <w:sz w:val="28"/>
          <w:szCs w:val="28"/>
          <w:bdr w:val="none" w:sz="0" w:space="0" w:color="auto" w:frame="1"/>
        </w:rPr>
        <w:t xml:space="preserve"> продемонстрировали критическое</w:t>
      </w:r>
      <w:r w:rsidR="0023686B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496F3D">
        <w:rPr>
          <w:color w:val="000000" w:themeColor="text1"/>
          <w:sz w:val="28"/>
          <w:szCs w:val="28"/>
          <w:bdr w:val="none" w:sz="0" w:space="0" w:color="auto" w:frame="1"/>
        </w:rPr>
        <w:t xml:space="preserve">отношение молодежной аудитории к </w:t>
      </w:r>
      <w:proofErr w:type="spellStart"/>
      <w:r w:rsidRPr="00496F3D">
        <w:rPr>
          <w:color w:val="000000" w:themeColor="text1"/>
          <w:sz w:val="28"/>
          <w:szCs w:val="28"/>
          <w:bdr w:val="none" w:sz="0" w:space="0" w:color="auto" w:frame="1"/>
        </w:rPr>
        <w:t>контенту</w:t>
      </w:r>
      <w:proofErr w:type="spellEnd"/>
      <w:r w:rsidRPr="00496F3D">
        <w:rPr>
          <w:color w:val="000000" w:themeColor="text1"/>
          <w:sz w:val="28"/>
          <w:szCs w:val="28"/>
          <w:bdr w:val="none" w:sz="0" w:space="0" w:color="auto" w:frame="1"/>
        </w:rPr>
        <w:t>, который превалирует в</w:t>
      </w:r>
      <w:r w:rsidR="0023686B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496F3D">
        <w:rPr>
          <w:color w:val="000000" w:themeColor="text1"/>
          <w:sz w:val="28"/>
          <w:szCs w:val="28"/>
          <w:bdr w:val="none" w:sz="0" w:space="0" w:color="auto" w:frame="1"/>
        </w:rPr>
        <w:t xml:space="preserve">социальных сетях и </w:t>
      </w:r>
      <w:proofErr w:type="spellStart"/>
      <w:r w:rsidRPr="00496F3D">
        <w:rPr>
          <w:color w:val="000000" w:themeColor="text1"/>
          <w:sz w:val="28"/>
          <w:szCs w:val="28"/>
          <w:bdr w:val="none" w:sz="0" w:space="0" w:color="auto" w:frame="1"/>
        </w:rPr>
        <w:t>мессенджерах</w:t>
      </w:r>
      <w:proofErr w:type="spellEnd"/>
      <w:r w:rsidRPr="00496F3D">
        <w:rPr>
          <w:color w:val="000000" w:themeColor="text1"/>
          <w:sz w:val="28"/>
          <w:szCs w:val="28"/>
          <w:bdr w:val="none" w:sz="0" w:space="0" w:color="auto" w:frame="1"/>
        </w:rPr>
        <w:t>. Также подтвердилась тенденция к</w:t>
      </w:r>
      <w:r w:rsidR="0023686B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496F3D">
        <w:rPr>
          <w:color w:val="000000" w:themeColor="text1"/>
          <w:sz w:val="28"/>
          <w:szCs w:val="28"/>
          <w:bdr w:val="none" w:sz="0" w:space="0" w:color="auto" w:frame="1"/>
        </w:rPr>
        <w:t xml:space="preserve">целенаправленному снижению </w:t>
      </w:r>
      <w:proofErr w:type="spellStart"/>
      <w:r w:rsidRPr="00496F3D">
        <w:rPr>
          <w:color w:val="000000" w:themeColor="text1"/>
          <w:sz w:val="28"/>
          <w:szCs w:val="28"/>
          <w:bdr w:val="none" w:sz="0" w:space="0" w:color="auto" w:frame="1"/>
        </w:rPr>
        <w:t>медиапотребления</w:t>
      </w:r>
      <w:proofErr w:type="spellEnd"/>
      <w:r w:rsidRPr="00496F3D">
        <w:rPr>
          <w:color w:val="000000" w:themeColor="text1"/>
          <w:sz w:val="28"/>
          <w:szCs w:val="28"/>
          <w:bdr w:val="none" w:sz="0" w:space="0" w:color="auto" w:frame="1"/>
        </w:rPr>
        <w:t xml:space="preserve"> негативных новостей ради</w:t>
      </w:r>
      <w:r w:rsidR="0023686B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496F3D">
        <w:rPr>
          <w:color w:val="000000" w:themeColor="text1"/>
          <w:sz w:val="28"/>
          <w:szCs w:val="28"/>
          <w:bdr w:val="none" w:sz="0" w:space="0" w:color="auto" w:frame="1"/>
        </w:rPr>
        <w:t>сохранения эмоционального баланса.</w:t>
      </w:r>
    </w:p>
    <w:p w:rsidR="007F71BB" w:rsidRPr="00496F3D" w:rsidRDefault="007F71BB" w:rsidP="00496F3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173FBA" w:rsidRPr="00496F3D" w:rsidRDefault="00370B58" w:rsidP="00496F3D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Литература</w:t>
      </w:r>
    </w:p>
    <w:p w:rsidR="00AC39D5" w:rsidRPr="00496F3D" w:rsidRDefault="00AC39D5" w:rsidP="00496F3D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8"/>
        <w:jc w:val="both"/>
        <w:rPr>
          <w:color w:val="000000" w:themeColor="text1"/>
          <w:sz w:val="28"/>
          <w:szCs w:val="28"/>
        </w:rPr>
      </w:pPr>
      <w:proofErr w:type="spellStart"/>
      <w:r w:rsidRPr="00496F3D">
        <w:rPr>
          <w:color w:val="000000" w:themeColor="text1"/>
          <w:sz w:val="28"/>
          <w:szCs w:val="28"/>
          <w:bdr w:val="none" w:sz="0" w:space="0" w:color="auto" w:frame="1"/>
        </w:rPr>
        <w:t>Медиапотребление</w:t>
      </w:r>
      <w:proofErr w:type="spellEnd"/>
      <w:r w:rsidRPr="00496F3D">
        <w:rPr>
          <w:color w:val="000000" w:themeColor="text1"/>
          <w:sz w:val="28"/>
          <w:szCs w:val="28"/>
          <w:bdr w:val="none" w:sz="0" w:space="0" w:color="auto" w:frame="1"/>
        </w:rPr>
        <w:t xml:space="preserve"> «цифровой молодежи» в России / под ред. Д.</w:t>
      </w:r>
      <w:r w:rsidR="00171AE0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Pr="00496F3D">
        <w:rPr>
          <w:color w:val="000000" w:themeColor="text1"/>
          <w:sz w:val="28"/>
          <w:szCs w:val="28"/>
          <w:bdr w:val="none" w:sz="0" w:space="0" w:color="auto" w:frame="1"/>
        </w:rPr>
        <w:t>В.</w:t>
      </w:r>
      <w:r w:rsidR="00171AE0">
        <w:rPr>
          <w:color w:val="000000" w:themeColor="text1"/>
          <w:sz w:val="28"/>
          <w:szCs w:val="28"/>
          <w:bdr w:val="none" w:sz="0" w:space="0" w:color="auto" w:frame="1"/>
        </w:rPr>
        <w:t> </w:t>
      </w:r>
      <w:proofErr w:type="spellStart"/>
      <w:r w:rsidR="00171AE0">
        <w:rPr>
          <w:color w:val="000000" w:themeColor="text1"/>
          <w:sz w:val="28"/>
          <w:szCs w:val="28"/>
          <w:bdr w:val="none" w:sz="0" w:space="0" w:color="auto" w:frame="1"/>
        </w:rPr>
        <w:t>Дунаса</w:t>
      </w:r>
      <w:proofErr w:type="spellEnd"/>
      <w:r w:rsidR="00171AE0">
        <w:rPr>
          <w:color w:val="000000" w:themeColor="text1"/>
          <w:sz w:val="28"/>
          <w:szCs w:val="28"/>
          <w:bdr w:val="none" w:sz="0" w:space="0" w:color="auto" w:frame="1"/>
        </w:rPr>
        <w:t>. М.</w:t>
      </w:r>
      <w:r w:rsidRPr="00496F3D">
        <w:rPr>
          <w:color w:val="000000" w:themeColor="text1"/>
          <w:sz w:val="28"/>
          <w:szCs w:val="28"/>
          <w:bdr w:val="none" w:sz="0" w:space="0" w:color="auto" w:frame="1"/>
        </w:rPr>
        <w:t>, 2021.</w:t>
      </w:r>
    </w:p>
    <w:p w:rsidR="00AC39D5" w:rsidRPr="00171AE0" w:rsidRDefault="00AC39D5" w:rsidP="00496F3D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8"/>
        <w:jc w:val="both"/>
        <w:rPr>
          <w:color w:val="000000" w:themeColor="text1"/>
          <w:sz w:val="28"/>
          <w:szCs w:val="28"/>
          <w:lang w:val="en-US"/>
        </w:rPr>
      </w:pPr>
      <w:proofErr w:type="spellStart"/>
      <w:r w:rsidRPr="00496F3D">
        <w:rPr>
          <w:color w:val="000000" w:themeColor="text1"/>
          <w:sz w:val="28"/>
          <w:szCs w:val="28"/>
          <w:bdr w:val="none" w:sz="0" w:space="0" w:color="auto" w:frame="1"/>
        </w:rPr>
        <w:t>Дунас</w:t>
      </w:r>
      <w:proofErr w:type="spellEnd"/>
      <w:r w:rsidR="00171AE0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Pr="00496F3D">
        <w:rPr>
          <w:color w:val="000000" w:themeColor="text1"/>
          <w:sz w:val="28"/>
          <w:szCs w:val="28"/>
          <w:bdr w:val="none" w:sz="0" w:space="0" w:color="auto" w:frame="1"/>
        </w:rPr>
        <w:t>Д.</w:t>
      </w:r>
      <w:r w:rsidR="00171AE0">
        <w:rPr>
          <w:color w:val="000000" w:themeColor="text1"/>
          <w:sz w:val="28"/>
          <w:szCs w:val="28"/>
          <w:bdr w:val="none" w:sz="0" w:space="0" w:color="auto" w:frame="1"/>
        </w:rPr>
        <w:t xml:space="preserve"> В., </w:t>
      </w:r>
      <w:proofErr w:type="spellStart"/>
      <w:r w:rsidR="00171AE0">
        <w:rPr>
          <w:color w:val="000000" w:themeColor="text1"/>
          <w:sz w:val="28"/>
          <w:szCs w:val="28"/>
          <w:bdr w:val="none" w:sz="0" w:space="0" w:color="auto" w:frame="1"/>
        </w:rPr>
        <w:t>Бабына</w:t>
      </w:r>
      <w:proofErr w:type="spellEnd"/>
      <w:r w:rsidR="00171AE0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Pr="00496F3D">
        <w:rPr>
          <w:color w:val="000000" w:themeColor="text1"/>
          <w:sz w:val="28"/>
          <w:szCs w:val="28"/>
          <w:bdr w:val="none" w:sz="0" w:space="0" w:color="auto" w:frame="1"/>
        </w:rPr>
        <w:t>Д.</w:t>
      </w:r>
      <w:r w:rsidR="00171AE0">
        <w:rPr>
          <w:color w:val="000000" w:themeColor="text1"/>
          <w:sz w:val="28"/>
          <w:szCs w:val="28"/>
          <w:bdr w:val="none" w:sz="0" w:space="0" w:color="auto" w:frame="1"/>
        </w:rPr>
        <w:t> А., Бойко </w:t>
      </w:r>
      <w:r w:rsidRPr="00496F3D">
        <w:rPr>
          <w:color w:val="000000" w:themeColor="text1"/>
          <w:sz w:val="28"/>
          <w:szCs w:val="28"/>
          <w:bdr w:val="none" w:sz="0" w:space="0" w:color="auto" w:frame="1"/>
        </w:rPr>
        <w:t>О.</w:t>
      </w:r>
      <w:r w:rsidR="00171AE0">
        <w:rPr>
          <w:color w:val="000000" w:themeColor="text1"/>
          <w:sz w:val="28"/>
          <w:szCs w:val="28"/>
          <w:bdr w:val="none" w:sz="0" w:space="0" w:color="auto" w:frame="1"/>
        </w:rPr>
        <w:t xml:space="preserve"> А., </w:t>
      </w:r>
      <w:proofErr w:type="spellStart"/>
      <w:r w:rsidR="00171AE0">
        <w:rPr>
          <w:color w:val="000000" w:themeColor="text1"/>
          <w:sz w:val="28"/>
          <w:szCs w:val="28"/>
          <w:bdr w:val="none" w:sz="0" w:space="0" w:color="auto" w:frame="1"/>
        </w:rPr>
        <w:t>Вартанов</w:t>
      </w:r>
      <w:proofErr w:type="spellEnd"/>
      <w:r w:rsidR="00171AE0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Pr="00496F3D">
        <w:rPr>
          <w:color w:val="000000" w:themeColor="text1"/>
          <w:sz w:val="28"/>
          <w:szCs w:val="28"/>
          <w:bdr w:val="none" w:sz="0" w:space="0" w:color="auto" w:frame="1"/>
        </w:rPr>
        <w:t>С.</w:t>
      </w:r>
      <w:r w:rsidR="00171AE0">
        <w:rPr>
          <w:color w:val="000000" w:themeColor="text1"/>
          <w:sz w:val="28"/>
          <w:szCs w:val="28"/>
          <w:bdr w:val="none" w:sz="0" w:space="0" w:color="auto" w:frame="1"/>
        </w:rPr>
        <w:t> А., Вьюгина Д. </w:t>
      </w:r>
      <w:r w:rsidRPr="00496F3D">
        <w:rPr>
          <w:color w:val="000000" w:themeColor="text1"/>
          <w:sz w:val="28"/>
          <w:szCs w:val="28"/>
          <w:bdr w:val="none" w:sz="0" w:space="0" w:color="auto" w:frame="1"/>
        </w:rPr>
        <w:t>М.,</w:t>
      </w:r>
      <w:r w:rsidR="0023686B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171AE0">
        <w:rPr>
          <w:color w:val="000000" w:themeColor="text1"/>
          <w:sz w:val="28"/>
          <w:szCs w:val="28"/>
          <w:bdr w:val="none" w:sz="0" w:space="0" w:color="auto" w:frame="1"/>
        </w:rPr>
        <w:t>Гуреева</w:t>
      </w:r>
      <w:proofErr w:type="spellEnd"/>
      <w:r w:rsidR="00171AE0">
        <w:rPr>
          <w:color w:val="000000" w:themeColor="text1"/>
          <w:sz w:val="28"/>
          <w:szCs w:val="28"/>
          <w:bdr w:val="none" w:sz="0" w:space="0" w:color="auto" w:frame="1"/>
        </w:rPr>
        <w:t> А. Н., Гладкова </w:t>
      </w:r>
      <w:r w:rsidRPr="00496F3D">
        <w:rPr>
          <w:color w:val="000000" w:themeColor="text1"/>
          <w:sz w:val="28"/>
          <w:szCs w:val="28"/>
          <w:bdr w:val="none" w:sz="0" w:space="0" w:color="auto" w:frame="1"/>
        </w:rPr>
        <w:t>А.</w:t>
      </w:r>
      <w:r w:rsidR="00171AE0">
        <w:rPr>
          <w:color w:val="000000" w:themeColor="text1"/>
          <w:sz w:val="28"/>
          <w:szCs w:val="28"/>
          <w:bdr w:val="none" w:sz="0" w:space="0" w:color="auto" w:frame="1"/>
        </w:rPr>
        <w:t> А., Салихова Е. А., Толоконникова А. </w:t>
      </w:r>
      <w:r w:rsidRPr="00496F3D">
        <w:rPr>
          <w:color w:val="000000" w:themeColor="text1"/>
          <w:sz w:val="28"/>
          <w:szCs w:val="28"/>
          <w:bdr w:val="none" w:sz="0" w:space="0" w:color="auto" w:frame="1"/>
        </w:rPr>
        <w:t>В.,</w:t>
      </w:r>
      <w:r w:rsidR="0023686B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171AE0">
        <w:rPr>
          <w:color w:val="000000" w:themeColor="text1"/>
          <w:sz w:val="28"/>
          <w:szCs w:val="28"/>
          <w:bdr w:val="none" w:sz="0" w:space="0" w:color="auto" w:frame="1"/>
        </w:rPr>
        <w:t>Филаткина</w:t>
      </w:r>
      <w:proofErr w:type="spellEnd"/>
      <w:r w:rsidR="00171AE0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Pr="00496F3D">
        <w:rPr>
          <w:color w:val="000000" w:themeColor="text1"/>
          <w:sz w:val="28"/>
          <w:szCs w:val="28"/>
          <w:bdr w:val="none" w:sz="0" w:space="0" w:color="auto" w:frame="1"/>
        </w:rPr>
        <w:t>Г.</w:t>
      </w:r>
      <w:r w:rsidR="00171AE0">
        <w:rPr>
          <w:color w:val="000000" w:themeColor="text1"/>
          <w:sz w:val="28"/>
          <w:szCs w:val="28"/>
          <w:bdr w:val="none" w:sz="0" w:space="0" w:color="auto" w:frame="1"/>
        </w:rPr>
        <w:t> </w:t>
      </w:r>
      <w:r w:rsidRPr="00496F3D">
        <w:rPr>
          <w:color w:val="000000" w:themeColor="text1"/>
          <w:sz w:val="28"/>
          <w:szCs w:val="28"/>
          <w:bdr w:val="none" w:sz="0" w:space="0" w:color="auto" w:frame="1"/>
        </w:rPr>
        <w:t xml:space="preserve">С. Отражение </w:t>
      </w:r>
      <w:proofErr w:type="spellStart"/>
      <w:r w:rsidRPr="00496F3D">
        <w:rPr>
          <w:color w:val="000000" w:themeColor="text1"/>
          <w:sz w:val="28"/>
          <w:szCs w:val="28"/>
          <w:bdr w:val="none" w:sz="0" w:space="0" w:color="auto" w:frame="1"/>
        </w:rPr>
        <w:t>метанарративов</w:t>
      </w:r>
      <w:proofErr w:type="spellEnd"/>
      <w:r w:rsidRPr="00496F3D">
        <w:rPr>
          <w:color w:val="000000" w:themeColor="text1"/>
          <w:sz w:val="28"/>
          <w:szCs w:val="28"/>
          <w:bdr w:val="none" w:sz="0" w:space="0" w:color="auto" w:frame="1"/>
        </w:rPr>
        <w:t xml:space="preserve"> в </w:t>
      </w:r>
      <w:proofErr w:type="gramStart"/>
      <w:r w:rsidRPr="00496F3D">
        <w:rPr>
          <w:color w:val="000000" w:themeColor="text1"/>
          <w:sz w:val="28"/>
          <w:szCs w:val="28"/>
          <w:bdr w:val="none" w:sz="0" w:space="0" w:color="auto" w:frame="1"/>
        </w:rPr>
        <w:t>молодежных</w:t>
      </w:r>
      <w:proofErr w:type="gramEnd"/>
      <w:r w:rsidRPr="00496F3D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96F3D">
        <w:rPr>
          <w:color w:val="000000" w:themeColor="text1"/>
          <w:sz w:val="28"/>
          <w:szCs w:val="28"/>
          <w:bdr w:val="none" w:sz="0" w:space="0" w:color="auto" w:frame="1"/>
        </w:rPr>
        <w:t>онлайн-сообществах</w:t>
      </w:r>
      <w:proofErr w:type="spellEnd"/>
      <w:r w:rsidRPr="00496F3D">
        <w:rPr>
          <w:color w:val="000000" w:themeColor="text1"/>
          <w:sz w:val="28"/>
          <w:szCs w:val="28"/>
          <w:bdr w:val="none" w:sz="0" w:space="0" w:color="auto" w:frame="1"/>
        </w:rPr>
        <w:t xml:space="preserve"> (на примере VK и </w:t>
      </w:r>
      <w:proofErr w:type="spellStart"/>
      <w:r w:rsidRPr="00496F3D">
        <w:rPr>
          <w:color w:val="000000" w:themeColor="text1"/>
          <w:sz w:val="28"/>
          <w:szCs w:val="28"/>
          <w:bdr w:val="none" w:sz="0" w:space="0" w:color="auto" w:frame="1"/>
        </w:rPr>
        <w:t>Telegram</w:t>
      </w:r>
      <w:proofErr w:type="spellEnd"/>
      <w:r w:rsidRPr="00496F3D">
        <w:rPr>
          <w:color w:val="000000" w:themeColor="text1"/>
          <w:sz w:val="28"/>
          <w:szCs w:val="28"/>
          <w:bdr w:val="none" w:sz="0" w:space="0" w:color="auto" w:frame="1"/>
        </w:rPr>
        <w:t>) // Журнал Сибирского</w:t>
      </w:r>
      <w:r w:rsidR="00785618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496F3D">
        <w:rPr>
          <w:color w:val="000000" w:themeColor="text1"/>
          <w:sz w:val="28"/>
          <w:szCs w:val="28"/>
          <w:bdr w:val="none" w:sz="0" w:space="0" w:color="auto" w:frame="1"/>
        </w:rPr>
        <w:t>федер</w:t>
      </w:r>
      <w:proofErr w:type="spellEnd"/>
      <w:r w:rsidR="00171AE0">
        <w:rPr>
          <w:color w:val="000000" w:themeColor="text1"/>
          <w:sz w:val="28"/>
          <w:szCs w:val="28"/>
          <w:bdr w:val="none" w:sz="0" w:space="0" w:color="auto" w:frame="1"/>
        </w:rPr>
        <w:t>.</w:t>
      </w:r>
      <w:r w:rsidRPr="00496F3D">
        <w:rPr>
          <w:color w:val="000000" w:themeColor="text1"/>
          <w:sz w:val="28"/>
          <w:szCs w:val="28"/>
          <w:bdr w:val="none" w:sz="0" w:space="0" w:color="auto" w:frame="1"/>
        </w:rPr>
        <w:t xml:space="preserve"> ун</w:t>
      </w:r>
      <w:r w:rsidR="00171AE0">
        <w:rPr>
          <w:color w:val="000000" w:themeColor="text1"/>
          <w:sz w:val="28"/>
          <w:szCs w:val="28"/>
          <w:bdr w:val="none" w:sz="0" w:space="0" w:color="auto" w:frame="1"/>
        </w:rPr>
        <w:t>-</w:t>
      </w:r>
      <w:r w:rsidRPr="00496F3D">
        <w:rPr>
          <w:color w:val="000000" w:themeColor="text1"/>
          <w:sz w:val="28"/>
          <w:szCs w:val="28"/>
          <w:bdr w:val="none" w:sz="0" w:space="0" w:color="auto" w:frame="1"/>
        </w:rPr>
        <w:t xml:space="preserve">та. Гуманитарные науки. </w:t>
      </w:r>
      <w:r w:rsidR="00171AE0" w:rsidRPr="00171AE0">
        <w:rPr>
          <w:color w:val="000000" w:themeColor="text1"/>
          <w:sz w:val="28"/>
          <w:szCs w:val="28"/>
          <w:bdr w:val="none" w:sz="0" w:space="0" w:color="auto" w:frame="1"/>
          <w:lang w:val="en-US"/>
        </w:rPr>
        <w:t>2023.</w:t>
      </w:r>
      <w:r w:rsidRPr="00171AE0">
        <w:rPr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r w:rsidR="00171AE0">
        <w:rPr>
          <w:color w:val="000000" w:themeColor="text1"/>
          <w:sz w:val="28"/>
          <w:szCs w:val="28"/>
          <w:bdr w:val="none" w:sz="0" w:space="0" w:color="auto" w:frame="1"/>
        </w:rPr>
        <w:t>№ </w:t>
      </w:r>
      <w:r w:rsidRPr="00171AE0">
        <w:rPr>
          <w:color w:val="000000" w:themeColor="text1"/>
          <w:sz w:val="28"/>
          <w:szCs w:val="28"/>
          <w:bdr w:val="none" w:sz="0" w:space="0" w:color="auto" w:frame="1"/>
          <w:lang w:val="en-US"/>
        </w:rPr>
        <w:t>12.</w:t>
      </w:r>
      <w:r w:rsidR="00785618" w:rsidRPr="00171AE0">
        <w:rPr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r w:rsidR="00171AE0">
        <w:rPr>
          <w:color w:val="000000" w:themeColor="text1"/>
          <w:sz w:val="28"/>
          <w:szCs w:val="28"/>
          <w:bdr w:val="none" w:sz="0" w:space="0" w:color="auto" w:frame="1"/>
        </w:rPr>
        <w:t>С.</w:t>
      </w:r>
      <w:r w:rsidRPr="00171AE0">
        <w:rPr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2285–2300.</w:t>
      </w:r>
    </w:p>
    <w:p w:rsidR="00173FBA" w:rsidRPr="00785618" w:rsidRDefault="00171AE0" w:rsidP="00496F3D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0" w:firstLine="708"/>
        <w:jc w:val="both"/>
        <w:rPr>
          <w:color w:val="000000" w:themeColor="text1"/>
          <w:sz w:val="28"/>
          <w:szCs w:val="28"/>
          <w:lang w:val="en-US"/>
        </w:rPr>
      </w:pPr>
      <w:proofErr w:type="spellStart"/>
      <w:r>
        <w:rPr>
          <w:color w:val="000000" w:themeColor="text1"/>
          <w:sz w:val="28"/>
          <w:szCs w:val="28"/>
          <w:bdr w:val="none" w:sz="0" w:space="0" w:color="auto" w:frame="1"/>
          <w:lang w:val="en-US"/>
        </w:rPr>
        <w:t>Salikhova</w:t>
      </w:r>
      <w:proofErr w:type="spellEnd"/>
      <w:r w:rsidRPr="00171AE0">
        <w:rPr>
          <w:color w:val="000000" w:themeColor="text1"/>
          <w:sz w:val="28"/>
          <w:szCs w:val="28"/>
          <w:bdr w:val="none" w:sz="0" w:space="0" w:color="auto" w:frame="1"/>
          <w:lang w:val="en-US"/>
        </w:rPr>
        <w:t> </w:t>
      </w:r>
      <w:r w:rsidR="00AC39D5" w:rsidRPr="00496F3D">
        <w:rPr>
          <w:color w:val="000000" w:themeColor="text1"/>
          <w:sz w:val="28"/>
          <w:szCs w:val="28"/>
          <w:bdr w:val="none" w:sz="0" w:space="0" w:color="auto" w:frame="1"/>
          <w:lang w:val="en-US"/>
        </w:rPr>
        <w:t>E.</w:t>
      </w:r>
      <w:r w:rsidRPr="00171AE0">
        <w:rPr>
          <w:color w:val="000000" w:themeColor="text1"/>
          <w:sz w:val="28"/>
          <w:szCs w:val="28"/>
          <w:bdr w:val="none" w:sz="0" w:space="0" w:color="auto" w:frame="1"/>
          <w:lang w:val="en-US"/>
        </w:rPr>
        <w:t> </w:t>
      </w:r>
      <w:r w:rsidR="00AC39D5" w:rsidRPr="00496F3D">
        <w:rPr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A., </w:t>
      </w:r>
      <w:proofErr w:type="spellStart"/>
      <w:r w:rsidR="00AC39D5" w:rsidRPr="00496F3D">
        <w:rPr>
          <w:color w:val="000000" w:themeColor="text1"/>
          <w:sz w:val="28"/>
          <w:szCs w:val="28"/>
          <w:bdr w:val="none" w:sz="0" w:space="0" w:color="auto" w:frame="1"/>
          <w:lang w:val="en-US"/>
        </w:rPr>
        <w:t>Vyugina</w:t>
      </w:r>
      <w:proofErr w:type="spellEnd"/>
      <w:r w:rsidRPr="00171AE0">
        <w:rPr>
          <w:color w:val="000000" w:themeColor="text1"/>
          <w:sz w:val="28"/>
          <w:szCs w:val="28"/>
          <w:bdr w:val="none" w:sz="0" w:space="0" w:color="auto" w:frame="1"/>
          <w:lang w:val="en-US"/>
        </w:rPr>
        <w:t> </w:t>
      </w:r>
      <w:r w:rsidR="00AC39D5" w:rsidRPr="00496F3D">
        <w:rPr>
          <w:color w:val="000000" w:themeColor="text1"/>
          <w:sz w:val="28"/>
          <w:szCs w:val="28"/>
          <w:bdr w:val="none" w:sz="0" w:space="0" w:color="auto" w:frame="1"/>
          <w:lang w:val="en-US"/>
        </w:rPr>
        <w:t>D.</w:t>
      </w:r>
      <w:r w:rsidRPr="00171AE0">
        <w:rPr>
          <w:color w:val="000000" w:themeColor="text1"/>
          <w:sz w:val="28"/>
          <w:szCs w:val="28"/>
          <w:bdr w:val="none" w:sz="0" w:space="0" w:color="auto" w:frame="1"/>
          <w:lang w:val="en-US"/>
        </w:rPr>
        <w:t> </w:t>
      </w:r>
      <w:r w:rsidR="00AC39D5" w:rsidRPr="00496F3D">
        <w:rPr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A. (2022) Emotions as Key to Russian </w:t>
      </w:r>
      <w:proofErr w:type="spellStart"/>
      <w:r w:rsidR="00AC39D5" w:rsidRPr="00496F3D">
        <w:rPr>
          <w:color w:val="000000" w:themeColor="text1"/>
          <w:sz w:val="28"/>
          <w:szCs w:val="28"/>
          <w:bdr w:val="none" w:sz="0" w:space="0" w:color="auto" w:frame="1"/>
          <w:lang w:val="en-US"/>
        </w:rPr>
        <w:t>GenZs</w:t>
      </w:r>
      <w:proofErr w:type="spellEnd"/>
      <w:r w:rsidR="00AC39D5" w:rsidRPr="00496F3D">
        <w:rPr>
          <w:color w:val="000000" w:themeColor="text1"/>
          <w:sz w:val="28"/>
          <w:szCs w:val="28"/>
          <w:bdr w:val="none" w:sz="0" w:space="0" w:color="auto" w:frame="1"/>
          <w:lang w:val="en-US"/>
        </w:rPr>
        <w:t>’</w:t>
      </w:r>
      <w:r w:rsidR="00785618" w:rsidRPr="00785618">
        <w:rPr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r w:rsidR="00AC39D5" w:rsidRPr="00496F3D">
        <w:rPr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Consumption of Political News. </w:t>
      </w:r>
      <w:r w:rsidR="00AC39D5" w:rsidRPr="00785618">
        <w:rPr>
          <w:color w:val="000000" w:themeColor="text1"/>
          <w:sz w:val="28"/>
          <w:szCs w:val="28"/>
          <w:bdr w:val="none" w:sz="0" w:space="0" w:color="auto" w:frame="1"/>
          <w:lang w:val="en-US"/>
        </w:rPr>
        <w:t>Psychology in Russia: State of the Art</w:t>
      </w:r>
      <w:r w:rsidR="00785618" w:rsidRPr="00171AE0">
        <w:rPr>
          <w:color w:val="000000" w:themeColor="text1"/>
          <w:sz w:val="28"/>
          <w:szCs w:val="28"/>
          <w:bdr w:val="none" w:sz="0" w:space="0" w:color="auto" w:frame="1"/>
          <w:lang w:val="en-US"/>
        </w:rPr>
        <w:t xml:space="preserve"> </w:t>
      </w:r>
      <w:r w:rsidR="00AC39D5" w:rsidRPr="00785618">
        <w:rPr>
          <w:color w:val="000000" w:themeColor="text1"/>
          <w:sz w:val="28"/>
          <w:szCs w:val="28"/>
          <w:bdr w:val="none" w:sz="0" w:space="0" w:color="auto" w:frame="1"/>
          <w:lang w:val="en-US"/>
        </w:rPr>
        <w:t>15 (2): 32–52.</w:t>
      </w:r>
    </w:p>
    <w:sectPr w:rsidR="00173FBA" w:rsidRPr="00785618" w:rsidSect="00FA5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A72" w:rsidRDefault="002B6A72" w:rsidP="00BC57AA">
      <w:pPr>
        <w:spacing w:after="0" w:line="240" w:lineRule="auto"/>
      </w:pPr>
      <w:r>
        <w:separator/>
      </w:r>
    </w:p>
  </w:endnote>
  <w:endnote w:type="continuationSeparator" w:id="0">
    <w:p w:rsidR="002B6A72" w:rsidRDefault="002B6A72" w:rsidP="00BC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A72" w:rsidRDefault="002B6A72" w:rsidP="00BC57AA">
      <w:pPr>
        <w:spacing w:after="0" w:line="240" w:lineRule="auto"/>
      </w:pPr>
      <w:r>
        <w:separator/>
      </w:r>
    </w:p>
  </w:footnote>
  <w:footnote w:type="continuationSeparator" w:id="0">
    <w:p w:rsidR="002B6A72" w:rsidRDefault="002B6A72" w:rsidP="00BC57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53AC"/>
    <w:multiLevelType w:val="hybridMultilevel"/>
    <w:tmpl w:val="1F320426"/>
    <w:lvl w:ilvl="0" w:tplc="94D2B8AC">
      <w:start w:val="1"/>
      <w:numFmt w:val="decimal"/>
      <w:lvlText w:val="%1."/>
      <w:lvlJc w:val="left"/>
      <w:pPr>
        <w:ind w:left="-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0" w:hanging="360"/>
      </w:pPr>
    </w:lvl>
    <w:lvl w:ilvl="2" w:tplc="040C001B" w:tentative="1">
      <w:start w:val="1"/>
      <w:numFmt w:val="lowerRoman"/>
      <w:lvlText w:val="%3."/>
      <w:lvlJc w:val="right"/>
      <w:pPr>
        <w:ind w:left="720" w:hanging="180"/>
      </w:pPr>
    </w:lvl>
    <w:lvl w:ilvl="3" w:tplc="040C000F" w:tentative="1">
      <w:start w:val="1"/>
      <w:numFmt w:val="decimal"/>
      <w:lvlText w:val="%4."/>
      <w:lvlJc w:val="left"/>
      <w:pPr>
        <w:ind w:left="1440" w:hanging="360"/>
      </w:pPr>
    </w:lvl>
    <w:lvl w:ilvl="4" w:tplc="040C0019" w:tentative="1">
      <w:start w:val="1"/>
      <w:numFmt w:val="lowerLetter"/>
      <w:lvlText w:val="%5."/>
      <w:lvlJc w:val="left"/>
      <w:pPr>
        <w:ind w:left="2160" w:hanging="360"/>
      </w:pPr>
    </w:lvl>
    <w:lvl w:ilvl="5" w:tplc="040C001B" w:tentative="1">
      <w:start w:val="1"/>
      <w:numFmt w:val="lowerRoman"/>
      <w:lvlText w:val="%6."/>
      <w:lvlJc w:val="right"/>
      <w:pPr>
        <w:ind w:left="2880" w:hanging="180"/>
      </w:pPr>
    </w:lvl>
    <w:lvl w:ilvl="6" w:tplc="040C000F" w:tentative="1">
      <w:start w:val="1"/>
      <w:numFmt w:val="decimal"/>
      <w:lvlText w:val="%7."/>
      <w:lvlJc w:val="left"/>
      <w:pPr>
        <w:ind w:left="3600" w:hanging="360"/>
      </w:pPr>
    </w:lvl>
    <w:lvl w:ilvl="7" w:tplc="040C0019" w:tentative="1">
      <w:start w:val="1"/>
      <w:numFmt w:val="lowerLetter"/>
      <w:lvlText w:val="%8."/>
      <w:lvlJc w:val="left"/>
      <w:pPr>
        <w:ind w:left="4320" w:hanging="360"/>
      </w:pPr>
    </w:lvl>
    <w:lvl w:ilvl="8" w:tplc="040C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">
    <w:nsid w:val="209537D8"/>
    <w:multiLevelType w:val="hybridMultilevel"/>
    <w:tmpl w:val="11E6ED22"/>
    <w:lvl w:ilvl="0" w:tplc="DF568A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96E59"/>
    <w:multiLevelType w:val="hybridMultilevel"/>
    <w:tmpl w:val="EA962E6E"/>
    <w:lvl w:ilvl="0" w:tplc="6A14230C">
      <w:start w:val="1"/>
      <w:numFmt w:val="decimal"/>
      <w:suff w:val="space"/>
      <w:lvlText w:val="%1."/>
      <w:lvlJc w:val="left"/>
      <w:pPr>
        <w:ind w:left="-7428" w:hanging="360"/>
      </w:pPr>
      <w:rPr>
        <w:rFonts w:ascii="Times New Roman" w:hAnsi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-6708" w:hanging="360"/>
      </w:pPr>
    </w:lvl>
    <w:lvl w:ilvl="2" w:tplc="040C001B" w:tentative="1">
      <w:start w:val="1"/>
      <w:numFmt w:val="lowerRoman"/>
      <w:lvlText w:val="%3."/>
      <w:lvlJc w:val="right"/>
      <w:pPr>
        <w:ind w:left="-5988" w:hanging="180"/>
      </w:pPr>
    </w:lvl>
    <w:lvl w:ilvl="3" w:tplc="040C000F" w:tentative="1">
      <w:start w:val="1"/>
      <w:numFmt w:val="decimal"/>
      <w:lvlText w:val="%4."/>
      <w:lvlJc w:val="left"/>
      <w:pPr>
        <w:ind w:left="-5268" w:hanging="360"/>
      </w:pPr>
    </w:lvl>
    <w:lvl w:ilvl="4" w:tplc="040C0019" w:tentative="1">
      <w:start w:val="1"/>
      <w:numFmt w:val="lowerLetter"/>
      <w:lvlText w:val="%5."/>
      <w:lvlJc w:val="left"/>
      <w:pPr>
        <w:ind w:left="-4548" w:hanging="360"/>
      </w:pPr>
    </w:lvl>
    <w:lvl w:ilvl="5" w:tplc="040C001B" w:tentative="1">
      <w:start w:val="1"/>
      <w:numFmt w:val="lowerRoman"/>
      <w:lvlText w:val="%6."/>
      <w:lvlJc w:val="right"/>
      <w:pPr>
        <w:ind w:left="-3828" w:hanging="180"/>
      </w:pPr>
    </w:lvl>
    <w:lvl w:ilvl="6" w:tplc="040C000F" w:tentative="1">
      <w:start w:val="1"/>
      <w:numFmt w:val="decimal"/>
      <w:lvlText w:val="%7."/>
      <w:lvlJc w:val="left"/>
      <w:pPr>
        <w:ind w:left="-3108" w:hanging="360"/>
      </w:pPr>
    </w:lvl>
    <w:lvl w:ilvl="7" w:tplc="040C0019" w:tentative="1">
      <w:start w:val="1"/>
      <w:numFmt w:val="lowerLetter"/>
      <w:lvlText w:val="%8."/>
      <w:lvlJc w:val="left"/>
      <w:pPr>
        <w:ind w:left="-2388" w:hanging="360"/>
      </w:pPr>
    </w:lvl>
    <w:lvl w:ilvl="8" w:tplc="040C001B" w:tentative="1">
      <w:start w:val="1"/>
      <w:numFmt w:val="lowerRoman"/>
      <w:lvlText w:val="%9."/>
      <w:lvlJc w:val="right"/>
      <w:pPr>
        <w:ind w:left="-166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5A03"/>
    <w:rsid w:val="0000211F"/>
    <w:rsid w:val="000348F5"/>
    <w:rsid w:val="000477A3"/>
    <w:rsid w:val="000656F5"/>
    <w:rsid w:val="00094778"/>
    <w:rsid w:val="000A0B10"/>
    <w:rsid w:val="000A4474"/>
    <w:rsid w:val="000A4F0E"/>
    <w:rsid w:val="000B16DD"/>
    <w:rsid w:val="000C468C"/>
    <w:rsid w:val="000F066D"/>
    <w:rsid w:val="00105284"/>
    <w:rsid w:val="00107FCD"/>
    <w:rsid w:val="0011454A"/>
    <w:rsid w:val="001308AC"/>
    <w:rsid w:val="00134A6C"/>
    <w:rsid w:val="00135530"/>
    <w:rsid w:val="00140895"/>
    <w:rsid w:val="00147F66"/>
    <w:rsid w:val="0016547C"/>
    <w:rsid w:val="00166848"/>
    <w:rsid w:val="00171AE0"/>
    <w:rsid w:val="00173FBA"/>
    <w:rsid w:val="00177595"/>
    <w:rsid w:val="00184A17"/>
    <w:rsid w:val="00190BDE"/>
    <w:rsid w:val="001A616D"/>
    <w:rsid w:val="001B488B"/>
    <w:rsid w:val="001D6FCE"/>
    <w:rsid w:val="0021218A"/>
    <w:rsid w:val="002310A0"/>
    <w:rsid w:val="0023686B"/>
    <w:rsid w:val="00250C45"/>
    <w:rsid w:val="00284158"/>
    <w:rsid w:val="002A7ECC"/>
    <w:rsid w:val="002B4061"/>
    <w:rsid w:val="002B6A72"/>
    <w:rsid w:val="002D09A5"/>
    <w:rsid w:val="0030214C"/>
    <w:rsid w:val="0033159D"/>
    <w:rsid w:val="00343CAA"/>
    <w:rsid w:val="00347434"/>
    <w:rsid w:val="00370B58"/>
    <w:rsid w:val="003833BC"/>
    <w:rsid w:val="003A0501"/>
    <w:rsid w:val="003A35B8"/>
    <w:rsid w:val="003C0067"/>
    <w:rsid w:val="003D1E9F"/>
    <w:rsid w:val="003E35B8"/>
    <w:rsid w:val="00405F26"/>
    <w:rsid w:val="00406BDB"/>
    <w:rsid w:val="004664F7"/>
    <w:rsid w:val="00471058"/>
    <w:rsid w:val="00496F3D"/>
    <w:rsid w:val="00497313"/>
    <w:rsid w:val="004A781A"/>
    <w:rsid w:val="004A79B2"/>
    <w:rsid w:val="004B66B4"/>
    <w:rsid w:val="004D1F3A"/>
    <w:rsid w:val="004D7A25"/>
    <w:rsid w:val="004E535D"/>
    <w:rsid w:val="00512FBF"/>
    <w:rsid w:val="00526D38"/>
    <w:rsid w:val="00543D81"/>
    <w:rsid w:val="00554C21"/>
    <w:rsid w:val="00577124"/>
    <w:rsid w:val="005776C4"/>
    <w:rsid w:val="005F6EE2"/>
    <w:rsid w:val="00640700"/>
    <w:rsid w:val="0064543B"/>
    <w:rsid w:val="006503E4"/>
    <w:rsid w:val="006573AA"/>
    <w:rsid w:val="00663BB4"/>
    <w:rsid w:val="006809BE"/>
    <w:rsid w:val="006830BB"/>
    <w:rsid w:val="006B5D99"/>
    <w:rsid w:val="006B7172"/>
    <w:rsid w:val="006D3740"/>
    <w:rsid w:val="00707F65"/>
    <w:rsid w:val="00710387"/>
    <w:rsid w:val="007248D1"/>
    <w:rsid w:val="007332EE"/>
    <w:rsid w:val="0073430E"/>
    <w:rsid w:val="007447C7"/>
    <w:rsid w:val="00755FE0"/>
    <w:rsid w:val="00760F54"/>
    <w:rsid w:val="007628D1"/>
    <w:rsid w:val="00785618"/>
    <w:rsid w:val="00792ECD"/>
    <w:rsid w:val="007A4504"/>
    <w:rsid w:val="007B77B4"/>
    <w:rsid w:val="007D508D"/>
    <w:rsid w:val="007E5E7E"/>
    <w:rsid w:val="007E6158"/>
    <w:rsid w:val="007F0840"/>
    <w:rsid w:val="007F11B4"/>
    <w:rsid w:val="007F6D16"/>
    <w:rsid w:val="007F71BB"/>
    <w:rsid w:val="008152B6"/>
    <w:rsid w:val="00815369"/>
    <w:rsid w:val="00895C1D"/>
    <w:rsid w:val="008F350F"/>
    <w:rsid w:val="008F41BD"/>
    <w:rsid w:val="00920D80"/>
    <w:rsid w:val="009571D5"/>
    <w:rsid w:val="009B118C"/>
    <w:rsid w:val="009B29AF"/>
    <w:rsid w:val="009D2506"/>
    <w:rsid w:val="009F5562"/>
    <w:rsid w:val="009F5F5C"/>
    <w:rsid w:val="009F639C"/>
    <w:rsid w:val="00A11BD5"/>
    <w:rsid w:val="00A148AB"/>
    <w:rsid w:val="00A2788F"/>
    <w:rsid w:val="00A554B8"/>
    <w:rsid w:val="00A60B06"/>
    <w:rsid w:val="00A66FC6"/>
    <w:rsid w:val="00A809FF"/>
    <w:rsid w:val="00A94662"/>
    <w:rsid w:val="00AA628B"/>
    <w:rsid w:val="00AC39D5"/>
    <w:rsid w:val="00AC43AD"/>
    <w:rsid w:val="00AD2ED1"/>
    <w:rsid w:val="00AF1CEC"/>
    <w:rsid w:val="00AF2621"/>
    <w:rsid w:val="00B03C5D"/>
    <w:rsid w:val="00B4526B"/>
    <w:rsid w:val="00B5198B"/>
    <w:rsid w:val="00B60CE7"/>
    <w:rsid w:val="00B754A1"/>
    <w:rsid w:val="00B75E0A"/>
    <w:rsid w:val="00B77DB6"/>
    <w:rsid w:val="00B96CCC"/>
    <w:rsid w:val="00BC57AA"/>
    <w:rsid w:val="00BD7A80"/>
    <w:rsid w:val="00BD7F67"/>
    <w:rsid w:val="00BE2742"/>
    <w:rsid w:val="00BF65DE"/>
    <w:rsid w:val="00C05536"/>
    <w:rsid w:val="00C15E2C"/>
    <w:rsid w:val="00C21219"/>
    <w:rsid w:val="00C218C8"/>
    <w:rsid w:val="00C24ECB"/>
    <w:rsid w:val="00C35177"/>
    <w:rsid w:val="00C7139D"/>
    <w:rsid w:val="00C84A1F"/>
    <w:rsid w:val="00C92950"/>
    <w:rsid w:val="00D11FCE"/>
    <w:rsid w:val="00D13527"/>
    <w:rsid w:val="00D151E7"/>
    <w:rsid w:val="00D45732"/>
    <w:rsid w:val="00D50317"/>
    <w:rsid w:val="00D821BC"/>
    <w:rsid w:val="00D9287B"/>
    <w:rsid w:val="00D96D14"/>
    <w:rsid w:val="00DB0A89"/>
    <w:rsid w:val="00DB58D7"/>
    <w:rsid w:val="00DE7F98"/>
    <w:rsid w:val="00DF372C"/>
    <w:rsid w:val="00DF6996"/>
    <w:rsid w:val="00DF7A1F"/>
    <w:rsid w:val="00E05DE6"/>
    <w:rsid w:val="00E41AFA"/>
    <w:rsid w:val="00E6486B"/>
    <w:rsid w:val="00E7440B"/>
    <w:rsid w:val="00E876A4"/>
    <w:rsid w:val="00EA023A"/>
    <w:rsid w:val="00EB72F6"/>
    <w:rsid w:val="00EC3025"/>
    <w:rsid w:val="00EF1CE3"/>
    <w:rsid w:val="00F15BBF"/>
    <w:rsid w:val="00F204E5"/>
    <w:rsid w:val="00F21945"/>
    <w:rsid w:val="00F45A03"/>
    <w:rsid w:val="00F65C6A"/>
    <w:rsid w:val="00F71C1E"/>
    <w:rsid w:val="00F737EE"/>
    <w:rsid w:val="00F93E2E"/>
    <w:rsid w:val="00F97FAA"/>
    <w:rsid w:val="00FA3181"/>
    <w:rsid w:val="00FA5F5F"/>
    <w:rsid w:val="00FE620F"/>
    <w:rsid w:val="00FF3E5D"/>
    <w:rsid w:val="00FF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3833BC"/>
  </w:style>
  <w:style w:type="paragraph" w:customStyle="1" w:styleId="p1">
    <w:name w:val="p1"/>
    <w:basedOn w:val="a"/>
    <w:rsid w:val="00F737EE"/>
    <w:pPr>
      <w:spacing w:after="0" w:line="240" w:lineRule="auto"/>
    </w:pPr>
    <w:rPr>
      <w:rFonts w:ascii="Helvetica" w:eastAsiaTheme="minorEastAsia" w:hAnsi="Helvetica" w:cs="Times New Roman"/>
      <w:sz w:val="18"/>
      <w:szCs w:val="18"/>
      <w:lang w:eastAsia="fr-FR"/>
    </w:rPr>
  </w:style>
  <w:style w:type="character" w:customStyle="1" w:styleId="s1">
    <w:name w:val="s1"/>
    <w:basedOn w:val="a0"/>
    <w:rsid w:val="00F737EE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5F6EE2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65C6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BC57AA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C57AA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C57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yugina.ms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likhova.msu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Alexander Malyshev</cp:lastModifiedBy>
  <cp:revision>4</cp:revision>
  <cp:lastPrinted>2019-11-19T15:51:00Z</cp:lastPrinted>
  <dcterms:created xsi:type="dcterms:W3CDTF">2024-03-07T11:31:00Z</dcterms:created>
  <dcterms:modified xsi:type="dcterms:W3CDTF">2024-03-11T20:59:00Z</dcterms:modified>
</cp:coreProperties>
</file>