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46" w:rsidRPr="0011185C" w:rsidRDefault="00E9797B" w:rsidP="0006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Александровна Гладкова</w:t>
      </w:r>
    </w:p>
    <w:p w:rsidR="004C0346" w:rsidRPr="0011185C" w:rsidRDefault="004C0346" w:rsidP="0006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5C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 w:rsidR="002179A7">
        <w:rPr>
          <w:rFonts w:ascii="Times New Roman" w:hAnsi="Times New Roman" w:cs="Times New Roman"/>
          <w:sz w:val="28"/>
          <w:szCs w:val="28"/>
        </w:rPr>
        <w:t>.</w:t>
      </w:r>
      <w:r w:rsidRPr="0011185C">
        <w:rPr>
          <w:rFonts w:ascii="Times New Roman" w:hAnsi="Times New Roman" w:cs="Times New Roman"/>
          <w:sz w:val="28"/>
          <w:szCs w:val="28"/>
        </w:rPr>
        <w:t xml:space="preserve"> М.</w:t>
      </w:r>
      <w:r w:rsidR="002179A7">
        <w:rPr>
          <w:rFonts w:ascii="Times New Roman" w:hAnsi="Times New Roman" w:cs="Times New Roman"/>
          <w:sz w:val="28"/>
          <w:szCs w:val="28"/>
        </w:rPr>
        <w:t> </w:t>
      </w:r>
      <w:r w:rsidRPr="0011185C">
        <w:rPr>
          <w:rFonts w:ascii="Times New Roman" w:hAnsi="Times New Roman" w:cs="Times New Roman"/>
          <w:sz w:val="28"/>
          <w:szCs w:val="28"/>
        </w:rPr>
        <w:t>В. Ломоносова</w:t>
      </w:r>
    </w:p>
    <w:p w:rsidR="004C0346" w:rsidRPr="002179A7" w:rsidRDefault="00886E2F" w:rsidP="0006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179A7" w:rsidRPr="00665602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gladkova</w:t>
        </w:r>
        <w:r w:rsidR="002179A7" w:rsidRPr="00665602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="002179A7" w:rsidRPr="00665602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a</w:t>
        </w:r>
        <w:r w:rsidR="002179A7" w:rsidRPr="00665602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2179A7" w:rsidRPr="00665602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list</w:t>
        </w:r>
        <w:r w:rsidR="002179A7" w:rsidRPr="0066560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2179A7" w:rsidRPr="00665602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ru</w:t>
        </w:r>
      </w:hyperlink>
      <w:r w:rsidR="00217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472" w:rsidRPr="004B54BB" w:rsidRDefault="00A62472" w:rsidP="00067A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6D3" w:rsidRPr="004B54BB" w:rsidRDefault="00676DBF" w:rsidP="00067A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54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Этнические СМИ в условиях </w:t>
      </w:r>
      <w:proofErr w:type="spellStart"/>
      <w:r w:rsidRPr="004B54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конфликтогенной</w:t>
      </w:r>
      <w:proofErr w:type="spellEnd"/>
      <w:r w:rsidRPr="004B54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B54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медиасреды</w:t>
      </w:r>
      <w:proofErr w:type="spellEnd"/>
    </w:p>
    <w:p w:rsidR="006D305B" w:rsidRPr="004B54BB" w:rsidRDefault="006D305B" w:rsidP="00067A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472" w:rsidRPr="004B54BB" w:rsidRDefault="00067A13" w:rsidP="00067A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646BF7"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ассматривается двойственная роль СМИ на национальных языках в условиях полиэтнического российского общества. С одной стороны, этнические СМИ реализуют важную миссию по сохранению языков и к</w:t>
      </w:r>
      <w:r w:rsid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ультур народов России. С </w:t>
      </w:r>
      <w:proofErr w:type="gramStart"/>
      <w:r w:rsid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другой</w:t>
      </w:r>
      <w:proofErr w:type="gramEnd"/>
      <w:r w:rsid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46BF7"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потенциально могут выступить в качестве рискогенного фактора, способствуя изоляционизму этнических групп.</w:t>
      </w:r>
    </w:p>
    <w:p w:rsidR="008E69F2" w:rsidRPr="004B54BB" w:rsidRDefault="008E69F2" w:rsidP="00067A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слова: </w:t>
      </w:r>
      <w:r w:rsidR="00676DBF" w:rsidRPr="004B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этнические СМИ, конфликт, риски, государственная политика. </w:t>
      </w:r>
    </w:p>
    <w:p w:rsidR="002179A7" w:rsidRDefault="002179A7" w:rsidP="00067A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8A4469" w:rsidRPr="002179A7" w:rsidRDefault="002179A7" w:rsidP="00067A1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2179A7">
        <w:rPr>
          <w:rFonts w:ascii="Times New Roman" w:hAnsi="Times New Roman" w:cs="Times New Roman"/>
          <w:iCs/>
        </w:rPr>
        <w:t>Исследование проведено при поддержке Российского научного фонда (проект №22-18-00225).</w:t>
      </w:r>
    </w:p>
    <w:p w:rsidR="002179A7" w:rsidRPr="004B54BB" w:rsidRDefault="002179A7" w:rsidP="00067A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DB8" w:rsidRDefault="00646BF7" w:rsidP="00067A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Отечественные исследователи неоднократно обращались к изучению роли СМИ в целом и этнических СМИ в частности как эффективного ресурса влияния на межнациональные отношения в многонациональном российском обществе. СМИ рассматривались в этом контексте как источник формирования у аудитории позитивного или негативного образа представителей этнических групп</w:t>
      </w:r>
      <w:r w:rsidR="00C807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54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807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своеобразный гарант сохранения этнокультурного плюрализма в обществе</w:t>
      </w:r>
      <w:r w:rsidR="00C807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54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807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укрепления общенационального единства мультикультурной российской нации</w:t>
      </w:r>
      <w:r w:rsidR="00F26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[3]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Изучение этих аспектов вносит важный вклад в дискуссию о роли этнических СМИ в межкультурном взаимодействии в контексте российского общества, а также позволяет определить ключевые темы 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публикаций с этнической окраской и проанализировать роль журналистов в формировании межэтнической толерантности и предотвращении конфликтов на этнической почве.</w:t>
      </w:r>
    </w:p>
    <w:p w:rsidR="00512DB8" w:rsidRDefault="00646BF7" w:rsidP="00067A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статье рассматривается двойственная роль СМИ на национальных языках в условиях полиэтнического российского общества. </w:t>
      </w:r>
      <w:proofErr w:type="gramStart"/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одной стороны, этнические СМИ реализуют важную социальную миссию в условиях многонационального государства: способствуют сохранению языкового и культурного плюрализма, истории, традиций этнических групп в медийном пространстве, информированию широкой аудитории о жизни малых народов – особенно с учетом того, что запрос на эту информацию в России высок</w:t>
      </w:r>
      <w:r w:rsidR="002412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54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412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формированию этнической идентичности, самоидентификации со своим народом, своей «малой Родиной».</w:t>
      </w:r>
      <w:r w:rsidRPr="004B54BB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End"/>
    </w:p>
    <w:p w:rsidR="00512DB8" w:rsidRDefault="00646BF7" w:rsidP="00067A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другой стороны, этнические СМИ потенциально могут выступить в качестве рискогенного фактора. Усиление коммуникации на национальных языках посредством традиционных СМИ и новых медиа, «погружение» в информационную повестку конкретных этнических регионов, повышенное внимание к определенным этническим группам, их истории, актуальным проблемам, интересам и нуждам могут способствовать укреплению сепаратистских настроений и изоляционизма на территории страны.</w:t>
      </w:r>
    </w:p>
    <w:p w:rsidR="00646BF7" w:rsidRDefault="00646BF7" w:rsidP="00067A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Этнические СМИ в данном случае могут потенциально выступить в качестве «информационного пузыря», где «децентрализованный океан онлайн-информации сужается до ограниченного набора подписок релевантных интересам и ценностям конкретного пользователя»</w:t>
      </w:r>
      <w:r w:rsidR="002412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54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412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Из-за этого возрастает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число конфликтов на этнической почве, </w:t>
      </w:r>
      <w:r w:rsid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усиливается 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желание «отделиться» от других этнических, религиозных, языковых групп на основе общего языка, культуры, истории, территории, что</w:t>
      </w:r>
      <w:r w:rsid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свою очередь</w:t>
      </w:r>
      <w:r w:rsid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привести к прямым столкновениям и вооруженным 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конфликтам. В данном случае важная роль принадлежит государству и государственной политике на федеральном и региональном уровне, направленной на предупреждение конфликтов на этнической почве и укрепление единства российской нации.</w:t>
      </w:r>
    </w:p>
    <w:p w:rsidR="00640E66" w:rsidRDefault="005B0B67" w:rsidP="00067A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Отдельно государственной политике следует обратить внимание на включенность этнических СМИ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медиасистем</w:t>
      </w:r>
      <w:r w:rsidR="008F2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8F2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F2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уровне новостной повестки, и на уровне культурного, культурно-массового, научно-популярного содержания. </w:t>
      </w:r>
      <w:r w:rsidR="00574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должно помочь гармонизировать тематические и смысловые поля федеральных и региональных/местных СМИ, имеющих тесную связь с нар</w:t>
      </w:r>
      <w:bookmarkStart w:id="0" w:name="_GoBack"/>
      <w:bookmarkEnd w:id="0"/>
      <w:r w:rsidR="00574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одами России. </w:t>
      </w:r>
    </w:p>
    <w:p w:rsidR="00574001" w:rsidRPr="00640E66" w:rsidRDefault="00574001" w:rsidP="00067A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2F0C" w:rsidRPr="004B54BB" w:rsidRDefault="00CE2F70" w:rsidP="00067A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054AF1" w:rsidRPr="004B54BB" w:rsidRDefault="00054AF1" w:rsidP="00054AF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Дробижева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 Этничность в современном обществе: новые подходы, старые мифы, социальные практики //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Вестник института социологии. 2010. № 1. С. 429–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442.</w:t>
      </w:r>
    </w:p>
    <w:p w:rsidR="00054AF1" w:rsidRPr="00F26F63" w:rsidRDefault="00054AF1" w:rsidP="00054AF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Дружинин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Иноземцева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Преодоление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пузыря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постановка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методология, аналитическое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чтение // Ценности и смыслы. 2022. № 3(79).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96–110.</w:t>
      </w:r>
    </w:p>
    <w:p w:rsidR="00054AF1" w:rsidRPr="009C1E4A" w:rsidRDefault="00054AF1" w:rsidP="00054AF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Ю. Современные проблемы и перспективные векторы реализации Стратегии государственной национальной политики Российской Федерации на период до 2025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// Вопросы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культурологии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2016.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№ 7. 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10–18.</w:t>
      </w:r>
    </w:p>
    <w:p w:rsidR="00C8076D" w:rsidRPr="00C8076D" w:rsidRDefault="00C8076D" w:rsidP="00067A1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Малькова</w:t>
      </w:r>
      <w:proofErr w:type="spellEnd"/>
      <w:r w:rsid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</w:t>
      </w:r>
      <w:r w:rsid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 «Не допускается разжигание межнациональной розни...»: книга об этнической журналистике. Из опыт</w:t>
      </w:r>
      <w:r w:rsid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анализа российской прессы. М.</w:t>
      </w:r>
      <w:r w:rsidRPr="004B5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2005.</w:t>
      </w:r>
    </w:p>
    <w:p w:rsidR="00F26F63" w:rsidRPr="009C1E4A" w:rsidRDefault="00F26F63" w:rsidP="00067A1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Gladkova</w:t>
      </w:r>
      <w:proofErr w:type="spellEnd"/>
      <w:r w:rsidR="009C1E4A"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&amp; </w:t>
      </w:r>
      <w:proofErr w:type="spellStart"/>
      <w:r w:rsidRP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Korobeynikova</w:t>
      </w:r>
      <w:proofErr w:type="spellEnd"/>
      <w:r w:rsidR="009C1E4A"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(2016). </w:t>
      </w:r>
      <w:r w:rsidRP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Examining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public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 w:rsidRP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exposure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reports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about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ethnic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1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groups in mainstream Russian media. </w:t>
      </w:r>
      <w:r w:rsidRPr="009C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Psychology in Russia: State of the Art, 9(1), pp. 164–177.</w:t>
      </w:r>
    </w:p>
    <w:p w:rsidR="00054AF1" w:rsidRPr="00F26F63" w:rsidRDefault="00054AF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4AF1" w:rsidRPr="00F26F63" w:rsidSect="003E4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98" w:rsidRDefault="001D3B98" w:rsidP="006B61AA">
      <w:pPr>
        <w:spacing w:after="0" w:line="240" w:lineRule="auto"/>
      </w:pPr>
      <w:r>
        <w:separator/>
      </w:r>
    </w:p>
  </w:endnote>
  <w:endnote w:type="continuationSeparator" w:id="0">
    <w:p w:rsidR="001D3B98" w:rsidRDefault="001D3B98" w:rsidP="006B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98" w:rsidRDefault="001D3B98" w:rsidP="006B61AA">
      <w:pPr>
        <w:spacing w:after="0" w:line="240" w:lineRule="auto"/>
      </w:pPr>
      <w:r>
        <w:separator/>
      </w:r>
    </w:p>
  </w:footnote>
  <w:footnote w:type="continuationSeparator" w:id="0">
    <w:p w:rsidR="001D3B98" w:rsidRDefault="001D3B98" w:rsidP="006B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24"/>
    <w:multiLevelType w:val="hybridMultilevel"/>
    <w:tmpl w:val="9B823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5E52"/>
    <w:multiLevelType w:val="hybridMultilevel"/>
    <w:tmpl w:val="9C2239E6"/>
    <w:lvl w:ilvl="0" w:tplc="F9142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0BC3"/>
    <w:rsid w:val="000067AE"/>
    <w:rsid w:val="000402F5"/>
    <w:rsid w:val="00045D69"/>
    <w:rsid w:val="00047576"/>
    <w:rsid w:val="00054AF1"/>
    <w:rsid w:val="00067A13"/>
    <w:rsid w:val="00094184"/>
    <w:rsid w:val="000B1A5D"/>
    <w:rsid w:val="000C3100"/>
    <w:rsid w:val="000C472A"/>
    <w:rsid w:val="000C665C"/>
    <w:rsid w:val="000E2A7A"/>
    <w:rsid w:val="001078D2"/>
    <w:rsid w:val="0011185C"/>
    <w:rsid w:val="001169A0"/>
    <w:rsid w:val="00116D22"/>
    <w:rsid w:val="00153A2B"/>
    <w:rsid w:val="0017140E"/>
    <w:rsid w:val="001C040D"/>
    <w:rsid w:val="001D3B98"/>
    <w:rsid w:val="001D4B84"/>
    <w:rsid w:val="001F3DD7"/>
    <w:rsid w:val="002179A7"/>
    <w:rsid w:val="002412BB"/>
    <w:rsid w:val="00246E14"/>
    <w:rsid w:val="00260E4B"/>
    <w:rsid w:val="002617A9"/>
    <w:rsid w:val="00275BD5"/>
    <w:rsid w:val="002B6366"/>
    <w:rsid w:val="00375209"/>
    <w:rsid w:val="003E4561"/>
    <w:rsid w:val="0041390E"/>
    <w:rsid w:val="00447055"/>
    <w:rsid w:val="00470AB7"/>
    <w:rsid w:val="004714C7"/>
    <w:rsid w:val="0048052D"/>
    <w:rsid w:val="004A1D76"/>
    <w:rsid w:val="004B54BB"/>
    <w:rsid w:val="004C0346"/>
    <w:rsid w:val="004C5857"/>
    <w:rsid w:val="004D15AC"/>
    <w:rsid w:val="00512DB8"/>
    <w:rsid w:val="00574001"/>
    <w:rsid w:val="0058197D"/>
    <w:rsid w:val="005B0B67"/>
    <w:rsid w:val="00615304"/>
    <w:rsid w:val="0062534F"/>
    <w:rsid w:val="006269BE"/>
    <w:rsid w:val="00640E66"/>
    <w:rsid w:val="00645DEF"/>
    <w:rsid w:val="00646BF7"/>
    <w:rsid w:val="0066779D"/>
    <w:rsid w:val="00676DBF"/>
    <w:rsid w:val="006B61AA"/>
    <w:rsid w:val="006C65D7"/>
    <w:rsid w:val="006D305B"/>
    <w:rsid w:val="006D4E1B"/>
    <w:rsid w:val="006F4E27"/>
    <w:rsid w:val="00712388"/>
    <w:rsid w:val="00714F2C"/>
    <w:rsid w:val="00716510"/>
    <w:rsid w:val="00742B98"/>
    <w:rsid w:val="0075765E"/>
    <w:rsid w:val="00762A25"/>
    <w:rsid w:val="0076784E"/>
    <w:rsid w:val="00770954"/>
    <w:rsid w:val="00791313"/>
    <w:rsid w:val="0081373C"/>
    <w:rsid w:val="00827DF1"/>
    <w:rsid w:val="0084625C"/>
    <w:rsid w:val="008624A6"/>
    <w:rsid w:val="00886E2F"/>
    <w:rsid w:val="00897B48"/>
    <w:rsid w:val="008A4469"/>
    <w:rsid w:val="008B4E47"/>
    <w:rsid w:val="008C7AFF"/>
    <w:rsid w:val="008D17FA"/>
    <w:rsid w:val="008E69F2"/>
    <w:rsid w:val="008F226B"/>
    <w:rsid w:val="008F5ABA"/>
    <w:rsid w:val="00906F86"/>
    <w:rsid w:val="0090730D"/>
    <w:rsid w:val="00923A8D"/>
    <w:rsid w:val="00925E45"/>
    <w:rsid w:val="00980F1C"/>
    <w:rsid w:val="00981F3E"/>
    <w:rsid w:val="009864E7"/>
    <w:rsid w:val="009C1E4A"/>
    <w:rsid w:val="009C1E6E"/>
    <w:rsid w:val="00A117BA"/>
    <w:rsid w:val="00A4229C"/>
    <w:rsid w:val="00A62472"/>
    <w:rsid w:val="00A94E45"/>
    <w:rsid w:val="00AA2D09"/>
    <w:rsid w:val="00AC1888"/>
    <w:rsid w:val="00AF0BC3"/>
    <w:rsid w:val="00B1345E"/>
    <w:rsid w:val="00B406D3"/>
    <w:rsid w:val="00B5220B"/>
    <w:rsid w:val="00B65A2E"/>
    <w:rsid w:val="00B7021F"/>
    <w:rsid w:val="00B83B2D"/>
    <w:rsid w:val="00BA11B8"/>
    <w:rsid w:val="00BD0485"/>
    <w:rsid w:val="00BD4F86"/>
    <w:rsid w:val="00BF7C31"/>
    <w:rsid w:val="00C8076D"/>
    <w:rsid w:val="00C824D8"/>
    <w:rsid w:val="00C82C12"/>
    <w:rsid w:val="00C86E89"/>
    <w:rsid w:val="00CA3541"/>
    <w:rsid w:val="00CE2F70"/>
    <w:rsid w:val="00D42F0C"/>
    <w:rsid w:val="00D96E84"/>
    <w:rsid w:val="00DB5B0D"/>
    <w:rsid w:val="00DC29A9"/>
    <w:rsid w:val="00E3683F"/>
    <w:rsid w:val="00E800E1"/>
    <w:rsid w:val="00E9797B"/>
    <w:rsid w:val="00EA4D16"/>
    <w:rsid w:val="00EC7E58"/>
    <w:rsid w:val="00F13770"/>
    <w:rsid w:val="00F1614A"/>
    <w:rsid w:val="00F26F63"/>
    <w:rsid w:val="00F5534F"/>
    <w:rsid w:val="00F90838"/>
    <w:rsid w:val="00FC02D9"/>
    <w:rsid w:val="00FF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fr-F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61"/>
  </w:style>
  <w:style w:type="paragraph" w:styleId="1">
    <w:name w:val="heading 1"/>
    <w:basedOn w:val="a"/>
    <w:next w:val="a"/>
    <w:link w:val="10"/>
    <w:uiPriority w:val="9"/>
    <w:qFormat/>
    <w:rsid w:val="00AF0B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B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B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B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B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B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B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B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B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B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F0B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F0B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F0BC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0BC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0BC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F0BC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F0BC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F0BC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F0B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F0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0B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0B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F0B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F0BC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F0BC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F0BC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F0B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F0BC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F0BC3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4C0346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0346"/>
    <w:rPr>
      <w:color w:val="605E5C"/>
      <w:shd w:val="clear" w:color="auto" w:fill="E1DFDD"/>
    </w:rPr>
  </w:style>
  <w:style w:type="character" w:customStyle="1" w:styleId="term-highlighted">
    <w:name w:val="term-highlighted"/>
    <w:basedOn w:val="a0"/>
    <w:rsid w:val="00470AB7"/>
  </w:style>
  <w:style w:type="character" w:customStyle="1" w:styleId="apple-converted-space">
    <w:name w:val="apple-converted-space"/>
    <w:basedOn w:val="a0"/>
    <w:rsid w:val="00260E4B"/>
  </w:style>
  <w:style w:type="character" w:styleId="ad">
    <w:name w:val="Emphasis"/>
    <w:basedOn w:val="a0"/>
    <w:uiPriority w:val="20"/>
    <w:qFormat/>
    <w:rsid w:val="001F3DD7"/>
    <w:rPr>
      <w:i/>
      <w:iCs/>
    </w:rPr>
  </w:style>
  <w:style w:type="paragraph" w:customStyle="1" w:styleId="p1">
    <w:name w:val="p1"/>
    <w:basedOn w:val="a"/>
    <w:rsid w:val="006269BE"/>
    <w:pPr>
      <w:spacing w:after="0" w:line="240" w:lineRule="auto"/>
    </w:pPr>
    <w:rPr>
      <w:rFonts w:ascii=".AppleSystemUIFont" w:hAnsi=".AppleSystemUIFont" w:cs="Times New Roman"/>
      <w:kern w:val="0"/>
      <w:sz w:val="27"/>
      <w:szCs w:val="27"/>
    </w:rPr>
  </w:style>
  <w:style w:type="character" w:customStyle="1" w:styleId="s1">
    <w:name w:val="s1"/>
    <w:basedOn w:val="a0"/>
    <w:rsid w:val="006269BE"/>
    <w:rPr>
      <w:rFonts w:ascii="UICTFontTextStyleBody" w:hAnsi="UICTFontTextStyleBody" w:hint="default"/>
      <w:b w:val="0"/>
      <w:bCs w:val="0"/>
      <w:i w:val="0"/>
      <w:iCs w:val="0"/>
      <w:sz w:val="27"/>
      <w:szCs w:val="27"/>
    </w:rPr>
  </w:style>
  <w:style w:type="paragraph" w:styleId="ae">
    <w:name w:val="footnote text"/>
    <w:basedOn w:val="a"/>
    <w:link w:val="af"/>
    <w:uiPriority w:val="99"/>
    <w:semiHidden/>
    <w:unhideWhenUsed/>
    <w:rsid w:val="006B61A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61A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B61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adkova_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ancient ancient</dc:creator>
  <cp:keywords/>
  <dc:description/>
  <cp:lastModifiedBy>Alexander Malyshev</cp:lastModifiedBy>
  <cp:revision>5</cp:revision>
  <dcterms:created xsi:type="dcterms:W3CDTF">2024-03-07T11:40:00Z</dcterms:created>
  <dcterms:modified xsi:type="dcterms:W3CDTF">2024-03-11T20:59:00Z</dcterms:modified>
</cp:coreProperties>
</file>