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39" w:rsidRPr="005C0948" w:rsidRDefault="00F01339" w:rsidP="005C09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5C0948">
        <w:rPr>
          <w:sz w:val="28"/>
          <w:szCs w:val="28"/>
        </w:rPr>
        <w:t>Камилла</w:t>
      </w:r>
      <w:proofErr w:type="spellEnd"/>
      <w:r w:rsidRPr="005C0948">
        <w:rPr>
          <w:sz w:val="28"/>
          <w:szCs w:val="28"/>
        </w:rPr>
        <w:t xml:space="preserve"> </w:t>
      </w:r>
      <w:proofErr w:type="spellStart"/>
      <w:r w:rsidRPr="005C0948">
        <w:rPr>
          <w:sz w:val="28"/>
          <w:szCs w:val="28"/>
        </w:rPr>
        <w:t>Ренатовна</w:t>
      </w:r>
      <w:proofErr w:type="spellEnd"/>
      <w:r w:rsidRPr="005C0948">
        <w:rPr>
          <w:sz w:val="28"/>
          <w:szCs w:val="28"/>
        </w:rPr>
        <w:t xml:space="preserve"> </w:t>
      </w:r>
      <w:proofErr w:type="spellStart"/>
      <w:r w:rsidRPr="005C0948">
        <w:rPr>
          <w:sz w:val="28"/>
          <w:szCs w:val="28"/>
        </w:rPr>
        <w:t>Нигматуллина</w:t>
      </w:r>
      <w:proofErr w:type="spellEnd"/>
    </w:p>
    <w:p w:rsidR="00F01339" w:rsidRPr="005C0948" w:rsidRDefault="00F01339" w:rsidP="005C0948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C0948">
        <w:rPr>
          <w:rFonts w:eastAsia="Times New Roman" w:cs="Times New Roman"/>
          <w:sz w:val="28"/>
          <w:szCs w:val="28"/>
          <w:lang w:eastAsia="ru-RU"/>
        </w:rPr>
        <w:t>Санкт-Петербургский государственный университет</w:t>
      </w:r>
    </w:p>
    <w:p w:rsidR="00F01339" w:rsidRPr="005C0948" w:rsidRDefault="00AC4CDC" w:rsidP="005C0948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eastAsiaTheme="minorHAnsi" w:cstheme="minorBidi"/>
          <w:sz w:val="28"/>
          <w:szCs w:val="28"/>
          <w:lang w:eastAsia="en-US"/>
        </w:rPr>
      </w:pPr>
      <w:hyperlink r:id="rId4" w:history="1">
        <w:r w:rsidR="00F01339" w:rsidRPr="005C0948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k</w:t>
        </w:r>
        <w:r w:rsidR="00F01339" w:rsidRPr="005C0948">
          <w:rPr>
            <w:rStyle w:val="a4"/>
            <w:rFonts w:eastAsiaTheme="minorHAnsi" w:cstheme="minorBidi"/>
            <w:sz w:val="28"/>
            <w:szCs w:val="28"/>
            <w:lang w:eastAsia="en-US"/>
          </w:rPr>
          <w:t>.</w:t>
        </w:r>
        <w:r w:rsidR="00F01339" w:rsidRPr="005C0948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nigmatulina</w:t>
        </w:r>
        <w:r w:rsidR="00F01339" w:rsidRPr="005C0948">
          <w:rPr>
            <w:rStyle w:val="a4"/>
            <w:rFonts w:eastAsiaTheme="minorHAnsi" w:cstheme="minorBidi"/>
            <w:sz w:val="28"/>
            <w:szCs w:val="28"/>
            <w:lang w:eastAsia="en-US"/>
          </w:rPr>
          <w:t>@</w:t>
        </w:r>
        <w:r w:rsidR="00F01339" w:rsidRPr="005C0948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spbu</w:t>
        </w:r>
        <w:r w:rsidR="00F01339" w:rsidRPr="005C0948">
          <w:rPr>
            <w:rStyle w:val="a4"/>
            <w:rFonts w:eastAsiaTheme="minorHAnsi" w:cstheme="minorBidi"/>
            <w:sz w:val="28"/>
            <w:szCs w:val="28"/>
            <w:lang w:eastAsia="en-US"/>
          </w:rPr>
          <w:t>.</w:t>
        </w:r>
        <w:r w:rsidR="00F01339" w:rsidRPr="005C0948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ru</w:t>
        </w:r>
      </w:hyperlink>
    </w:p>
    <w:p w:rsidR="005C0948" w:rsidRDefault="005C0948" w:rsidP="005C0948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F01339" w:rsidRPr="005C0948" w:rsidRDefault="00F01339" w:rsidP="005C0948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C0948">
        <w:rPr>
          <w:rFonts w:eastAsia="Calibri"/>
          <w:b/>
          <w:sz w:val="28"/>
          <w:szCs w:val="28"/>
          <w:lang w:eastAsia="en-US"/>
        </w:rPr>
        <w:t>Искусственный интеллект в журналистике как гуманитарный ресурс</w:t>
      </w:r>
    </w:p>
    <w:p w:rsidR="005C0948" w:rsidRDefault="005C0948" w:rsidP="005C0948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01339" w:rsidRPr="00866924" w:rsidRDefault="00F01339" w:rsidP="005C0948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66924">
        <w:rPr>
          <w:rFonts w:eastAsia="Times New Roman" w:cs="Times New Roman"/>
          <w:sz w:val="28"/>
          <w:szCs w:val="28"/>
          <w:lang w:eastAsia="ru-RU"/>
        </w:rPr>
        <w:t xml:space="preserve">В докладе затрагиваются вопросы развития искусственного интеллекта в сопряжении с этическими и гуманитарными вызовами текущего момента. Рассматриваются текущие </w:t>
      </w:r>
      <w:proofErr w:type="gramStart"/>
      <w:r w:rsidRPr="00866924">
        <w:rPr>
          <w:rFonts w:eastAsia="Times New Roman" w:cs="Times New Roman"/>
          <w:sz w:val="28"/>
          <w:szCs w:val="28"/>
          <w:lang w:eastAsia="ru-RU"/>
        </w:rPr>
        <w:t>вопросы</w:t>
      </w:r>
      <w:proofErr w:type="gramEnd"/>
      <w:r w:rsidRPr="00866924">
        <w:rPr>
          <w:rFonts w:eastAsia="Times New Roman" w:cs="Times New Roman"/>
          <w:sz w:val="28"/>
          <w:szCs w:val="28"/>
          <w:lang w:eastAsia="ru-RU"/>
        </w:rPr>
        <w:t xml:space="preserve"> и возможные вызовы ближайшего времени через призму гуманитарного потенциала.</w:t>
      </w:r>
    </w:p>
    <w:p w:rsidR="00F01339" w:rsidRPr="005C0948" w:rsidRDefault="00F01339" w:rsidP="005C0948">
      <w:pPr>
        <w:spacing w:after="0" w:line="360" w:lineRule="auto"/>
        <w:ind w:firstLine="709"/>
        <w:jc w:val="both"/>
        <w:rPr>
          <w:sz w:val="28"/>
          <w:szCs w:val="28"/>
        </w:rPr>
      </w:pPr>
      <w:r w:rsidRPr="005C0948">
        <w:rPr>
          <w:sz w:val="28"/>
          <w:szCs w:val="28"/>
        </w:rPr>
        <w:t>Ключевые слова: искусственный интеллект, цифровые медиа, журналистика, гуманизм.</w:t>
      </w:r>
    </w:p>
    <w:p w:rsidR="005C0948" w:rsidRDefault="005C0948" w:rsidP="005C0948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F01339" w:rsidRPr="005C0948" w:rsidRDefault="00F01339" w:rsidP="005C0948">
      <w:pPr>
        <w:spacing w:after="0" w:line="360" w:lineRule="auto"/>
        <w:ind w:firstLine="709"/>
        <w:jc w:val="both"/>
        <w:rPr>
          <w:sz w:val="28"/>
          <w:szCs w:val="28"/>
        </w:rPr>
      </w:pPr>
      <w:r w:rsidRPr="005C0948">
        <w:rPr>
          <w:sz w:val="28"/>
          <w:szCs w:val="28"/>
        </w:rPr>
        <w:t>Осмысление взаимоотношений человека и машины (компьютера) для XXI</w:t>
      </w:r>
      <w:r w:rsidR="00866924">
        <w:rPr>
          <w:sz w:val="28"/>
          <w:szCs w:val="28"/>
        </w:rPr>
        <w:t> </w:t>
      </w:r>
      <w:proofErr w:type="gramStart"/>
      <w:r w:rsidRPr="005C0948">
        <w:rPr>
          <w:sz w:val="28"/>
          <w:szCs w:val="28"/>
        </w:rPr>
        <w:t>в</w:t>
      </w:r>
      <w:proofErr w:type="gramEnd"/>
      <w:r w:rsidR="00866924">
        <w:rPr>
          <w:sz w:val="28"/>
          <w:szCs w:val="28"/>
        </w:rPr>
        <w:t>.</w:t>
      </w:r>
      <w:r w:rsidRPr="005C0948">
        <w:rPr>
          <w:sz w:val="28"/>
          <w:szCs w:val="28"/>
        </w:rPr>
        <w:t xml:space="preserve"> стало не поводом для беспокойства, а насущной задачей для различных профессиональных областей. С одной стороны, это вопросы этики, возникающие при использовании технологий, а с другой – вопросы выживания человечества как цивилизации с накопленным культурным багажом и потребностями в самореализации</w:t>
      </w:r>
      <w:r w:rsidR="00DB22EF">
        <w:rPr>
          <w:sz w:val="28"/>
          <w:szCs w:val="28"/>
        </w:rPr>
        <w:t xml:space="preserve"> </w:t>
      </w:r>
      <w:r w:rsidR="00DB22EF" w:rsidRPr="00DB22EF">
        <w:rPr>
          <w:sz w:val="28"/>
          <w:szCs w:val="28"/>
        </w:rPr>
        <w:t>[2]</w:t>
      </w:r>
      <w:r w:rsidRPr="005C0948">
        <w:rPr>
          <w:sz w:val="28"/>
          <w:szCs w:val="28"/>
        </w:rPr>
        <w:t xml:space="preserve">. Развитие искусственного интеллекта сделало эти </w:t>
      </w:r>
      <w:r w:rsidR="00866924">
        <w:rPr>
          <w:sz w:val="28"/>
          <w:szCs w:val="28"/>
        </w:rPr>
        <w:t>вопросы наиболее острыми в 2023–2024 </w:t>
      </w:r>
      <w:r w:rsidRPr="005C0948">
        <w:rPr>
          <w:sz w:val="28"/>
          <w:szCs w:val="28"/>
        </w:rPr>
        <w:t>гг.</w:t>
      </w:r>
    </w:p>
    <w:p w:rsidR="00F01339" w:rsidRPr="005C0948" w:rsidRDefault="00F01339" w:rsidP="005C0948">
      <w:pPr>
        <w:spacing w:after="0" w:line="360" w:lineRule="auto"/>
        <w:ind w:firstLine="709"/>
        <w:jc w:val="both"/>
        <w:rPr>
          <w:sz w:val="28"/>
          <w:szCs w:val="28"/>
        </w:rPr>
      </w:pPr>
      <w:r w:rsidRPr="005C0948">
        <w:rPr>
          <w:sz w:val="28"/>
          <w:szCs w:val="28"/>
        </w:rPr>
        <w:t>Первой задачей, которая была решена на законодательном уровне, стала проблема персональных данных, свободно распространяющихся в цифровом пространстве. Сегодня практически ни в одном развитом государстве невозможно собрать персональные данные о человеке без его письменного согласия и использовать в маркетинговых и иных целях.</w:t>
      </w:r>
    </w:p>
    <w:p w:rsidR="00F01339" w:rsidRPr="005C0948" w:rsidRDefault="00F01339" w:rsidP="005C0948">
      <w:pPr>
        <w:spacing w:after="0" w:line="360" w:lineRule="auto"/>
        <w:ind w:firstLine="709"/>
        <w:jc w:val="both"/>
        <w:rPr>
          <w:sz w:val="28"/>
          <w:szCs w:val="28"/>
        </w:rPr>
      </w:pPr>
      <w:r w:rsidRPr="005C0948">
        <w:rPr>
          <w:sz w:val="28"/>
          <w:szCs w:val="28"/>
        </w:rPr>
        <w:t xml:space="preserve">Вторая задача, которая стоит перед государствами и национальными информационными системами, – это обеспечение безопасности на всех контурах цифровых медиа, от сайтов СМИ до информационных систем, связанных с жизнеобеспечением. Очевидно, в этой сфере регулирование со </w:t>
      </w:r>
      <w:r w:rsidRPr="005C0948">
        <w:rPr>
          <w:sz w:val="28"/>
          <w:szCs w:val="28"/>
        </w:rPr>
        <w:lastRenderedPageBreak/>
        <w:t xml:space="preserve">стороны государства будет играть решающую роль в будущем. И поскольку субъектом информационной безопасности </w:t>
      </w:r>
      <w:proofErr w:type="gramStart"/>
      <w:r w:rsidRPr="005C0948">
        <w:rPr>
          <w:sz w:val="28"/>
          <w:szCs w:val="28"/>
        </w:rPr>
        <w:t>является</w:t>
      </w:r>
      <w:proofErr w:type="gramEnd"/>
      <w:r w:rsidRPr="005C0948">
        <w:rPr>
          <w:sz w:val="28"/>
          <w:szCs w:val="28"/>
        </w:rPr>
        <w:t xml:space="preserve"> в конечном счете человек, и мы защищаем себя от противоправных действий в цифровой среде, эту задачу мы также считаем гуманитарной.</w:t>
      </w:r>
    </w:p>
    <w:p w:rsidR="00F01339" w:rsidRPr="005C0948" w:rsidRDefault="00F01339" w:rsidP="005C0948">
      <w:pPr>
        <w:spacing w:after="0" w:line="360" w:lineRule="auto"/>
        <w:ind w:firstLine="709"/>
        <w:jc w:val="both"/>
        <w:rPr>
          <w:sz w:val="28"/>
          <w:szCs w:val="28"/>
        </w:rPr>
      </w:pPr>
      <w:r w:rsidRPr="005C0948">
        <w:rPr>
          <w:sz w:val="28"/>
          <w:szCs w:val="28"/>
        </w:rPr>
        <w:t>Вопросы авторского права и разделения человеческого и машинного труда уже частично решаются на уровне законов или конвенций. Общая логика рассуждений пока что строится вокруг того, что искусственный интеллект не развивается сам по себе, а является продуктом человеческого труда. Например, часть мировых СМИ ограничила доступ ChatGPT компании OpenAI к своему контенту, то есть в частном порядке регулирует развитие и влияние определенного технологического продукта.</w:t>
      </w:r>
    </w:p>
    <w:p w:rsidR="00F01339" w:rsidRPr="005C0948" w:rsidRDefault="00F01339" w:rsidP="005C0948">
      <w:pPr>
        <w:spacing w:after="0" w:line="360" w:lineRule="auto"/>
        <w:ind w:firstLine="709"/>
        <w:jc w:val="both"/>
        <w:rPr>
          <w:sz w:val="28"/>
          <w:szCs w:val="28"/>
        </w:rPr>
      </w:pPr>
      <w:r w:rsidRPr="005C0948">
        <w:rPr>
          <w:sz w:val="28"/>
          <w:szCs w:val="28"/>
        </w:rPr>
        <w:t xml:space="preserve">Третье важное измерение будущего цифровых медиа – защита людей от искаженной информации, агрессии, деструктивных эмоций и побуждений. Уже сегодня на этом фронте борьбы задействованы как человеческие, так и технические ресурсы, но цифра все еще далека от идеального пространства коммуникации между людьми и машинами. Запрос, который удовлетворяют </w:t>
      </w:r>
      <w:proofErr w:type="spellStart"/>
      <w:r w:rsidRPr="005C0948">
        <w:rPr>
          <w:sz w:val="28"/>
          <w:szCs w:val="28"/>
        </w:rPr>
        <w:t>медиа</w:t>
      </w:r>
      <w:proofErr w:type="spellEnd"/>
      <w:r w:rsidRPr="005C0948">
        <w:rPr>
          <w:sz w:val="28"/>
          <w:szCs w:val="28"/>
        </w:rPr>
        <w:t xml:space="preserve"> сегодняшнего дня, </w:t>
      </w:r>
      <w:r w:rsidR="00DB22EF">
        <w:rPr>
          <w:sz w:val="28"/>
          <w:szCs w:val="28"/>
        </w:rPr>
        <w:t>–</w:t>
      </w:r>
      <w:r w:rsidR="00DB22EF">
        <w:t xml:space="preserve"> </w:t>
      </w:r>
      <w:r w:rsidRPr="005C0948">
        <w:rPr>
          <w:sz w:val="28"/>
          <w:szCs w:val="28"/>
        </w:rPr>
        <w:t>это поддержка, снижение тревоги, ориентирование в социально-политическом пространстве, содействие гармоничному существованию человека в офлайне и онлайне одновременно. Вряд ли в будущем этот запрос изменится кардинально, учитывая возрастающее количество вызовов и общей неопределенности.</w:t>
      </w:r>
    </w:p>
    <w:p w:rsidR="00F01339" w:rsidRPr="005C0948" w:rsidRDefault="00F01339" w:rsidP="005C0948">
      <w:pPr>
        <w:spacing w:after="0" w:line="360" w:lineRule="auto"/>
        <w:ind w:firstLine="709"/>
        <w:jc w:val="both"/>
        <w:rPr>
          <w:sz w:val="28"/>
          <w:szCs w:val="28"/>
        </w:rPr>
      </w:pPr>
      <w:r w:rsidRPr="005C0948">
        <w:rPr>
          <w:sz w:val="28"/>
          <w:szCs w:val="28"/>
        </w:rPr>
        <w:t>Этические вопросы медиакоммуникаций в цифровом пространстве касаются взаимодействия различных субъектов коммуникации, использования технологий и распространения определенных нарративов. Деонтология в пространстве цифры развивается на основе достижений гуманитарной мысли последних столетий, однако для будущего более неопределенной оказывается область этики отношений между человеком и машиной.</w:t>
      </w:r>
    </w:p>
    <w:p w:rsidR="00F01339" w:rsidRPr="005C0948" w:rsidRDefault="00F01339" w:rsidP="005C0948">
      <w:pPr>
        <w:spacing w:after="0" w:line="360" w:lineRule="auto"/>
        <w:ind w:firstLine="709"/>
        <w:jc w:val="both"/>
        <w:rPr>
          <w:sz w:val="28"/>
          <w:szCs w:val="28"/>
        </w:rPr>
      </w:pPr>
      <w:r w:rsidRPr="005C0948">
        <w:rPr>
          <w:sz w:val="28"/>
          <w:szCs w:val="28"/>
        </w:rPr>
        <w:t xml:space="preserve">Наконец, влияние технологий на развитие человечества в глобальном измерении и на повседневные и профессиональные практики в </w:t>
      </w:r>
      <w:r w:rsidRPr="005C0948">
        <w:rPr>
          <w:sz w:val="28"/>
          <w:szCs w:val="28"/>
        </w:rPr>
        <w:lastRenderedPageBreak/>
        <w:t>индивидуальном измерении оказывается важной характеристикой для практиков и исследователей</w:t>
      </w:r>
      <w:r w:rsidR="00DB22EF" w:rsidRPr="00DB22EF">
        <w:rPr>
          <w:sz w:val="28"/>
          <w:szCs w:val="28"/>
        </w:rPr>
        <w:t xml:space="preserve"> [1]</w:t>
      </w:r>
      <w:r w:rsidRPr="005C0948">
        <w:rPr>
          <w:sz w:val="28"/>
          <w:szCs w:val="28"/>
        </w:rPr>
        <w:t xml:space="preserve">. </w:t>
      </w:r>
      <w:proofErr w:type="gramStart"/>
      <w:r w:rsidRPr="005C0948">
        <w:rPr>
          <w:sz w:val="28"/>
          <w:szCs w:val="28"/>
        </w:rPr>
        <w:t>Для 2023</w:t>
      </w:r>
      <w:r w:rsidR="00DB22EF">
        <w:rPr>
          <w:sz w:val="28"/>
          <w:szCs w:val="28"/>
        </w:rPr>
        <w:t> </w:t>
      </w:r>
      <w:r w:rsidRPr="005C0948">
        <w:rPr>
          <w:sz w:val="28"/>
          <w:szCs w:val="28"/>
        </w:rPr>
        <w:t>г</w:t>
      </w:r>
      <w:r w:rsidR="00DB22EF">
        <w:rPr>
          <w:sz w:val="28"/>
          <w:szCs w:val="28"/>
        </w:rPr>
        <w:t>.</w:t>
      </w:r>
      <w:r w:rsidRPr="005C0948">
        <w:rPr>
          <w:sz w:val="28"/>
          <w:szCs w:val="28"/>
        </w:rPr>
        <w:t xml:space="preserve"> актуальными феноменами поведения людей в цифровом пространстве оказываются цифровой эскапизм (бегство от реальности), цифровой детокс или аскетизм (снижение уровня </w:t>
      </w:r>
      <w:proofErr w:type="spellStart"/>
      <w:r w:rsidRPr="005C0948">
        <w:rPr>
          <w:sz w:val="28"/>
          <w:szCs w:val="28"/>
        </w:rPr>
        <w:t>медиапотребления</w:t>
      </w:r>
      <w:proofErr w:type="spellEnd"/>
      <w:r w:rsidRPr="005C0948">
        <w:rPr>
          <w:sz w:val="28"/>
          <w:szCs w:val="28"/>
        </w:rPr>
        <w:t xml:space="preserve"> при наличии широких возможностей), цифровое забвение (право на стирание цифровых следов), и напротив – цифровая лихорадка или страх оказаться вне коммуникации (постоянное взаимодействие с источниками информации в ущерб социальным связям), бесконечный скроллинг и просмотр коротких роликов (невозможность выбраться</w:t>
      </w:r>
      <w:proofErr w:type="gramEnd"/>
      <w:r w:rsidRPr="005C0948">
        <w:rPr>
          <w:sz w:val="28"/>
          <w:szCs w:val="28"/>
        </w:rPr>
        <w:t xml:space="preserve"> из новостной ленты), цифровой шопоголизм (постоянные покупки на маркетплейсах) и другие девиации. Для будущего цифровых медиа и их потребителей важно гарантировать сохранение баланса физических и цифровых практик, возможность выбирать формы пребывания в </w:t>
      </w:r>
      <w:proofErr w:type="gramStart"/>
      <w:r w:rsidRPr="005C0948">
        <w:rPr>
          <w:sz w:val="28"/>
          <w:szCs w:val="28"/>
        </w:rPr>
        <w:t>цифровом</w:t>
      </w:r>
      <w:proofErr w:type="gramEnd"/>
      <w:r w:rsidRPr="005C0948">
        <w:rPr>
          <w:sz w:val="28"/>
          <w:szCs w:val="28"/>
        </w:rPr>
        <w:t xml:space="preserve"> медиапространстве и реализацию человеческого потенциала с помощью цифровых и медийных технологий.</w:t>
      </w:r>
    </w:p>
    <w:p w:rsidR="00F01339" w:rsidRPr="005C0948" w:rsidRDefault="00F01339" w:rsidP="005C0948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F01339" w:rsidRPr="005C0948" w:rsidRDefault="00F01339" w:rsidP="005C09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5C0948">
        <w:rPr>
          <w:sz w:val="28"/>
          <w:szCs w:val="28"/>
        </w:rPr>
        <w:t>Литература</w:t>
      </w:r>
    </w:p>
    <w:p w:rsidR="005C0948" w:rsidRPr="005C0948" w:rsidRDefault="005C0948" w:rsidP="005C0948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</w:t>
      </w:r>
      <w:r w:rsidRPr="005C0948">
        <w:rPr>
          <w:rFonts w:eastAsia="Times New Roman" w:cs="Times New Roman"/>
          <w:sz w:val="28"/>
          <w:szCs w:val="28"/>
          <w:lang w:eastAsia="ru-RU"/>
        </w:rPr>
        <w:t>.</w:t>
      </w:r>
      <w:r w:rsidR="00DB22EF">
        <w:rPr>
          <w:rFonts w:eastAsia="Times New Roman" w:cs="Times New Roman"/>
          <w:sz w:val="28"/>
          <w:szCs w:val="28"/>
          <w:lang w:eastAsia="ru-RU"/>
        </w:rPr>
        <w:t> </w:t>
      </w:r>
      <w:proofErr w:type="spellStart"/>
      <w:r w:rsidRPr="005C0948">
        <w:rPr>
          <w:rFonts w:eastAsia="Times New Roman" w:cs="Times New Roman"/>
          <w:sz w:val="28"/>
          <w:szCs w:val="28"/>
          <w:lang w:eastAsia="ru-RU"/>
        </w:rPr>
        <w:t>Медиакоммуникации</w:t>
      </w:r>
      <w:proofErr w:type="spellEnd"/>
      <w:r w:rsidRPr="005C0948">
        <w:rPr>
          <w:rFonts w:eastAsia="Times New Roman" w:cs="Times New Roman"/>
          <w:sz w:val="28"/>
          <w:szCs w:val="28"/>
          <w:lang w:eastAsia="ru-RU"/>
        </w:rPr>
        <w:t xml:space="preserve"> и интернет-маркетинг в условиях цифровой </w:t>
      </w:r>
      <w:r w:rsidR="00DB22EF">
        <w:rPr>
          <w:rFonts w:eastAsia="Times New Roman" w:cs="Times New Roman"/>
          <w:sz w:val="28"/>
          <w:szCs w:val="28"/>
          <w:lang w:eastAsia="ru-RU"/>
        </w:rPr>
        <w:t xml:space="preserve">цивилизации </w:t>
      </w:r>
      <w:r w:rsidRPr="005C0948">
        <w:rPr>
          <w:rFonts w:eastAsia="Times New Roman" w:cs="Times New Roman"/>
          <w:sz w:val="28"/>
          <w:szCs w:val="28"/>
          <w:lang w:eastAsia="ru-RU"/>
        </w:rPr>
        <w:t>/ под ред. Л.</w:t>
      </w:r>
      <w:r w:rsidR="00DB22EF">
        <w:rPr>
          <w:rFonts w:eastAsia="Times New Roman" w:cs="Times New Roman"/>
          <w:sz w:val="28"/>
          <w:szCs w:val="28"/>
          <w:lang w:eastAsia="ru-RU"/>
        </w:rPr>
        <w:t> </w:t>
      </w:r>
      <w:r w:rsidRPr="005C0948">
        <w:rPr>
          <w:rFonts w:eastAsia="Times New Roman" w:cs="Times New Roman"/>
          <w:sz w:val="28"/>
          <w:szCs w:val="28"/>
          <w:lang w:eastAsia="ru-RU"/>
        </w:rPr>
        <w:t>П.</w:t>
      </w:r>
      <w:r w:rsidR="00DB22EF">
        <w:rPr>
          <w:rFonts w:eastAsia="Times New Roman" w:cs="Times New Roman"/>
          <w:sz w:val="28"/>
          <w:szCs w:val="28"/>
          <w:lang w:eastAsia="ru-RU"/>
        </w:rPr>
        <w:t> </w:t>
      </w:r>
      <w:proofErr w:type="spellStart"/>
      <w:r w:rsidRPr="005C0948">
        <w:rPr>
          <w:rFonts w:eastAsia="Times New Roman" w:cs="Times New Roman"/>
          <w:sz w:val="28"/>
          <w:szCs w:val="28"/>
          <w:lang w:eastAsia="ru-RU"/>
        </w:rPr>
        <w:t>Шестеркиной</w:t>
      </w:r>
      <w:proofErr w:type="spellEnd"/>
      <w:r w:rsidRPr="005C0948">
        <w:rPr>
          <w:rFonts w:eastAsia="Times New Roman" w:cs="Times New Roman"/>
          <w:sz w:val="28"/>
          <w:szCs w:val="28"/>
          <w:lang w:eastAsia="ru-RU"/>
        </w:rPr>
        <w:t>, Л.</w:t>
      </w:r>
      <w:r w:rsidR="00DB22EF">
        <w:rPr>
          <w:rFonts w:eastAsia="Times New Roman" w:cs="Times New Roman"/>
          <w:sz w:val="28"/>
          <w:szCs w:val="28"/>
          <w:lang w:eastAsia="ru-RU"/>
        </w:rPr>
        <w:t> </w:t>
      </w:r>
      <w:r w:rsidRPr="005C0948">
        <w:rPr>
          <w:rFonts w:eastAsia="Times New Roman" w:cs="Times New Roman"/>
          <w:sz w:val="28"/>
          <w:szCs w:val="28"/>
          <w:lang w:eastAsia="ru-RU"/>
        </w:rPr>
        <w:t>К.</w:t>
      </w:r>
      <w:r w:rsidR="00DB22EF">
        <w:rPr>
          <w:rFonts w:eastAsia="Times New Roman" w:cs="Times New Roman"/>
          <w:sz w:val="28"/>
          <w:szCs w:val="28"/>
          <w:lang w:eastAsia="ru-RU"/>
        </w:rPr>
        <w:t> </w:t>
      </w:r>
      <w:proofErr w:type="spellStart"/>
      <w:r w:rsidRPr="005C0948">
        <w:rPr>
          <w:rFonts w:eastAsia="Times New Roman" w:cs="Times New Roman"/>
          <w:sz w:val="28"/>
          <w:szCs w:val="28"/>
          <w:lang w:eastAsia="ru-RU"/>
        </w:rPr>
        <w:t>Лободенко</w:t>
      </w:r>
      <w:proofErr w:type="spellEnd"/>
      <w:r w:rsidRPr="005C0948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DB22EF">
        <w:rPr>
          <w:rFonts w:eastAsia="Times New Roman" w:cs="Times New Roman"/>
          <w:sz w:val="28"/>
          <w:szCs w:val="28"/>
          <w:lang w:eastAsia="ru-RU"/>
        </w:rPr>
        <w:t>Челябинск</w:t>
      </w:r>
      <w:r w:rsidRPr="005C0948">
        <w:rPr>
          <w:rFonts w:eastAsia="Times New Roman" w:cs="Times New Roman"/>
          <w:sz w:val="28"/>
          <w:szCs w:val="28"/>
          <w:lang w:eastAsia="ru-RU"/>
        </w:rPr>
        <w:t>, 2020.</w:t>
      </w:r>
    </w:p>
    <w:p w:rsidR="00F01339" w:rsidRPr="005C0948" w:rsidRDefault="005C0948" w:rsidP="005C0948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5C0948">
        <w:rPr>
          <w:rFonts w:eastAsia="Times New Roman" w:cs="Times New Roman"/>
          <w:sz w:val="28"/>
          <w:szCs w:val="28"/>
          <w:lang w:val="en-US" w:eastAsia="ru-RU"/>
        </w:rPr>
        <w:t>2</w:t>
      </w:r>
      <w:r w:rsidR="00DB22EF">
        <w:rPr>
          <w:rFonts w:eastAsia="Times New Roman" w:cs="Times New Roman"/>
          <w:sz w:val="28"/>
          <w:szCs w:val="28"/>
          <w:lang w:val="en-US" w:eastAsia="ru-RU"/>
        </w:rPr>
        <w:t>.</w:t>
      </w:r>
      <w:r w:rsidR="00DB22EF">
        <w:rPr>
          <w:rFonts w:eastAsia="Times New Roman" w:cs="Times New Roman"/>
          <w:sz w:val="28"/>
          <w:szCs w:val="28"/>
          <w:lang w:eastAsia="ru-RU"/>
        </w:rPr>
        <w:t> </w:t>
      </w:r>
      <w:r w:rsidR="00DB22EF">
        <w:rPr>
          <w:rFonts w:eastAsia="Times New Roman" w:cs="Times New Roman"/>
          <w:sz w:val="28"/>
          <w:szCs w:val="28"/>
          <w:lang w:val="en-US" w:eastAsia="ru-RU"/>
        </w:rPr>
        <w:t>Schwab</w:t>
      </w:r>
      <w:r w:rsidR="00DB22EF">
        <w:rPr>
          <w:rFonts w:eastAsia="Times New Roman" w:cs="Times New Roman"/>
          <w:sz w:val="28"/>
          <w:szCs w:val="28"/>
          <w:lang w:eastAsia="ru-RU"/>
        </w:rPr>
        <w:t> </w:t>
      </w:r>
      <w:r w:rsidR="00F01339" w:rsidRPr="005C0948">
        <w:rPr>
          <w:rFonts w:eastAsia="Times New Roman" w:cs="Times New Roman"/>
          <w:sz w:val="28"/>
          <w:szCs w:val="28"/>
          <w:lang w:val="en-US" w:eastAsia="ru-RU"/>
        </w:rPr>
        <w:t xml:space="preserve">K. </w:t>
      </w:r>
      <w:proofErr w:type="gramStart"/>
      <w:r w:rsidR="00F01339" w:rsidRPr="005C0948">
        <w:rPr>
          <w:rFonts w:eastAsia="Times New Roman" w:cs="Times New Roman"/>
          <w:sz w:val="28"/>
          <w:szCs w:val="28"/>
          <w:lang w:val="en-US" w:eastAsia="ru-RU"/>
        </w:rPr>
        <w:t xml:space="preserve">The </w:t>
      </w:r>
      <w:r w:rsidR="00DB22EF">
        <w:rPr>
          <w:rFonts w:eastAsia="Times New Roman" w:cs="Times New Roman"/>
          <w:sz w:val="28"/>
          <w:szCs w:val="28"/>
          <w:lang w:val="en-US" w:eastAsia="ru-RU"/>
        </w:rPr>
        <w:t>fourth industrial revolution.</w:t>
      </w:r>
      <w:proofErr w:type="gramEnd"/>
      <w:r w:rsidR="00DB22EF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F01339" w:rsidRPr="005C0948">
        <w:rPr>
          <w:rFonts w:eastAsia="Times New Roman" w:cs="Times New Roman"/>
          <w:sz w:val="28"/>
          <w:szCs w:val="28"/>
          <w:lang w:val="en-US" w:eastAsia="ru-RU"/>
        </w:rPr>
        <w:t>Currency, 2017.</w:t>
      </w:r>
      <w:proofErr w:type="gramEnd"/>
    </w:p>
    <w:p w:rsidR="005C0948" w:rsidRPr="005C0948" w:rsidRDefault="005C0948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sectPr w:rsidR="005C0948" w:rsidRPr="005C0948" w:rsidSect="00AC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339"/>
    <w:rsid w:val="005C0948"/>
    <w:rsid w:val="006031BF"/>
    <w:rsid w:val="00866924"/>
    <w:rsid w:val="00AC4CDC"/>
    <w:rsid w:val="00DB22EF"/>
    <w:rsid w:val="00F0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39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33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013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nigmatulin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Alexander Malyshev</cp:lastModifiedBy>
  <cp:revision>3</cp:revision>
  <dcterms:created xsi:type="dcterms:W3CDTF">2024-03-11T19:28:00Z</dcterms:created>
  <dcterms:modified xsi:type="dcterms:W3CDTF">2024-03-24T21:58:00Z</dcterms:modified>
</cp:coreProperties>
</file>