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3B" w:rsidRPr="007352B1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7352B1">
        <w:rPr>
          <w:sz w:val="28"/>
          <w:szCs w:val="28"/>
        </w:rPr>
        <w:t>Камилла</w:t>
      </w:r>
      <w:proofErr w:type="spellEnd"/>
      <w:r w:rsidRPr="007352B1">
        <w:rPr>
          <w:sz w:val="28"/>
          <w:szCs w:val="28"/>
        </w:rPr>
        <w:t xml:space="preserve"> </w:t>
      </w:r>
      <w:proofErr w:type="spellStart"/>
      <w:r w:rsidRPr="007352B1">
        <w:rPr>
          <w:sz w:val="28"/>
          <w:szCs w:val="28"/>
        </w:rPr>
        <w:t>Камильевна</w:t>
      </w:r>
      <w:proofErr w:type="spellEnd"/>
      <w:r w:rsidRPr="007352B1">
        <w:rPr>
          <w:sz w:val="28"/>
          <w:szCs w:val="28"/>
        </w:rPr>
        <w:t xml:space="preserve"> Джафарова</w:t>
      </w:r>
    </w:p>
    <w:p w:rsidR="007352B1" w:rsidRDefault="00D6753B" w:rsidP="007352B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52B1">
        <w:rPr>
          <w:rFonts w:eastAsia="Times New Roman" w:cs="Times New Roman"/>
          <w:sz w:val="28"/>
          <w:szCs w:val="28"/>
          <w:lang w:eastAsia="ru-RU"/>
        </w:rPr>
        <w:t>Дагестанский государственный у</w:t>
      </w:r>
      <w:r w:rsidR="007352B1">
        <w:rPr>
          <w:rFonts w:eastAsia="Times New Roman" w:cs="Times New Roman"/>
          <w:sz w:val="28"/>
          <w:szCs w:val="28"/>
          <w:lang w:eastAsia="ru-RU"/>
        </w:rPr>
        <w:t>ниверситет народного хозяйства (Махачкала)</w:t>
      </w:r>
    </w:p>
    <w:p w:rsidR="00D6753B" w:rsidRPr="007352B1" w:rsidRDefault="00D6753B" w:rsidP="007352B1">
      <w:pPr>
        <w:spacing w:after="0" w:line="360" w:lineRule="auto"/>
        <w:ind w:firstLine="709"/>
        <w:jc w:val="both"/>
        <w:rPr>
          <w:rStyle w:val="a4"/>
          <w:rFonts w:eastAsia="Times New Roman" w:cs="Times New Roman"/>
          <w:color w:val="auto"/>
          <w:sz w:val="28"/>
          <w:szCs w:val="28"/>
          <w:u w:val="none"/>
          <w:lang w:eastAsia="ru-RU"/>
        </w:rPr>
      </w:pPr>
      <w:r w:rsidRPr="007352B1">
        <w:rPr>
          <w:rFonts w:eastAsia="Times New Roman" w:cs="Times New Roman"/>
          <w:sz w:val="28"/>
          <w:szCs w:val="28"/>
          <w:lang w:eastAsia="ru-RU"/>
        </w:rPr>
        <w:t>Дагестанский государственный университет</w:t>
      </w:r>
      <w:r w:rsidRPr="007352B1">
        <w:rPr>
          <w:rStyle w:val="a4"/>
          <w:rFonts w:eastAsia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7352B1">
        <w:rPr>
          <w:rFonts w:eastAsia="Times New Roman" w:cs="Times New Roman"/>
          <w:sz w:val="28"/>
          <w:szCs w:val="28"/>
          <w:lang w:eastAsia="ru-RU"/>
        </w:rPr>
        <w:t>(Махачкала)</w:t>
      </w:r>
    </w:p>
    <w:p w:rsidR="00D6753B" w:rsidRPr="007352B1" w:rsidRDefault="00E56654" w:rsidP="007352B1">
      <w:pPr>
        <w:spacing w:after="0" w:line="360" w:lineRule="auto"/>
        <w:ind w:firstLine="709"/>
        <w:jc w:val="both"/>
        <w:rPr>
          <w:b/>
          <w:color w:val="0563C1" w:themeColor="hyperlink"/>
          <w:sz w:val="28"/>
          <w:szCs w:val="28"/>
          <w:u w:val="single"/>
        </w:rPr>
      </w:pPr>
      <w:hyperlink r:id="rId4" w:tgtFrame="_blank" w:history="1">
        <w:r w:rsidR="00D6753B" w:rsidRPr="007352B1">
          <w:rPr>
            <w:rStyle w:val="a4"/>
            <w:sz w:val="28"/>
            <w:szCs w:val="28"/>
          </w:rPr>
          <w:t>zanita_kam@mail.ru</w:t>
        </w:r>
      </w:hyperlink>
      <w:r w:rsidR="00D6753B" w:rsidRPr="007352B1">
        <w:rPr>
          <w:b/>
          <w:color w:val="0563C1" w:themeColor="hyperlink"/>
          <w:sz w:val="28"/>
          <w:szCs w:val="28"/>
          <w:u w:val="single"/>
        </w:rPr>
        <w:t xml:space="preserve"> </w:t>
      </w:r>
    </w:p>
    <w:p w:rsidR="007352B1" w:rsidRDefault="007352B1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D6753B" w:rsidRPr="007352B1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352B1">
        <w:rPr>
          <w:rFonts w:eastAsia="Calibri"/>
          <w:b/>
          <w:sz w:val="28"/>
          <w:szCs w:val="28"/>
          <w:lang w:eastAsia="en-US"/>
        </w:rPr>
        <w:t xml:space="preserve">Диалог как способ гармонизации </w:t>
      </w:r>
      <w:proofErr w:type="spellStart"/>
      <w:r w:rsidRPr="007352B1">
        <w:rPr>
          <w:rFonts w:eastAsia="Calibri"/>
          <w:b/>
          <w:sz w:val="28"/>
          <w:szCs w:val="28"/>
          <w:lang w:eastAsia="en-US"/>
        </w:rPr>
        <w:t>медийного</w:t>
      </w:r>
      <w:proofErr w:type="spellEnd"/>
      <w:r w:rsidRPr="007352B1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7352B1">
        <w:rPr>
          <w:rFonts w:eastAsia="Calibri"/>
          <w:b/>
          <w:sz w:val="28"/>
          <w:szCs w:val="28"/>
          <w:lang w:eastAsia="en-US"/>
        </w:rPr>
        <w:t>дискурса</w:t>
      </w:r>
      <w:proofErr w:type="spellEnd"/>
    </w:p>
    <w:p w:rsidR="007352B1" w:rsidRDefault="007352B1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753B" w:rsidRPr="007352B1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1">
        <w:rPr>
          <w:sz w:val="28"/>
          <w:szCs w:val="28"/>
        </w:rPr>
        <w:t xml:space="preserve">В работе анализируются некоторые проблемы современной коммуникации в условиях информационной глобализации. В качестве одного из способов гармонизации </w:t>
      </w:r>
      <w:proofErr w:type="spellStart"/>
      <w:r w:rsidRPr="007352B1">
        <w:rPr>
          <w:sz w:val="28"/>
          <w:szCs w:val="28"/>
        </w:rPr>
        <w:t>медийного</w:t>
      </w:r>
      <w:proofErr w:type="spellEnd"/>
      <w:r w:rsidRPr="007352B1">
        <w:rPr>
          <w:sz w:val="28"/>
          <w:szCs w:val="28"/>
        </w:rPr>
        <w:t xml:space="preserve"> </w:t>
      </w:r>
      <w:proofErr w:type="spellStart"/>
      <w:r w:rsidRPr="007352B1">
        <w:rPr>
          <w:sz w:val="28"/>
          <w:szCs w:val="28"/>
        </w:rPr>
        <w:t>дискурса</w:t>
      </w:r>
      <w:proofErr w:type="spellEnd"/>
      <w:r w:rsidRPr="007352B1">
        <w:rPr>
          <w:sz w:val="28"/>
          <w:szCs w:val="28"/>
        </w:rPr>
        <w:t xml:space="preserve"> рассматривается диалог как базовый гуманистический принцип. </w:t>
      </w:r>
    </w:p>
    <w:p w:rsidR="0006297C" w:rsidRPr="007352B1" w:rsidRDefault="0006297C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1">
        <w:rPr>
          <w:sz w:val="28"/>
          <w:szCs w:val="28"/>
        </w:rPr>
        <w:t xml:space="preserve">Ключевые слова: </w:t>
      </w:r>
      <w:r w:rsidR="00D6753B" w:rsidRPr="007352B1">
        <w:rPr>
          <w:sz w:val="28"/>
          <w:szCs w:val="28"/>
        </w:rPr>
        <w:t xml:space="preserve">диалог, гуманизм, </w:t>
      </w:r>
      <w:proofErr w:type="spellStart"/>
      <w:r w:rsidR="00D6753B" w:rsidRPr="007352B1">
        <w:rPr>
          <w:sz w:val="28"/>
          <w:szCs w:val="28"/>
        </w:rPr>
        <w:t>медийность</w:t>
      </w:r>
      <w:proofErr w:type="spellEnd"/>
      <w:r w:rsidR="00D6753B" w:rsidRPr="007352B1">
        <w:rPr>
          <w:sz w:val="28"/>
          <w:szCs w:val="28"/>
        </w:rPr>
        <w:t xml:space="preserve">, отчуждение, коммуникация. </w:t>
      </w:r>
    </w:p>
    <w:p w:rsidR="007352B1" w:rsidRDefault="007352B1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6753B" w:rsidRPr="007352B1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1">
        <w:rPr>
          <w:sz w:val="28"/>
          <w:szCs w:val="28"/>
        </w:rPr>
        <w:t>Известно, что в философской системе М.</w:t>
      </w:r>
      <w:r w:rsidR="007352B1">
        <w:rPr>
          <w:sz w:val="28"/>
          <w:szCs w:val="28"/>
        </w:rPr>
        <w:t> </w:t>
      </w:r>
      <w:r w:rsidRPr="007352B1">
        <w:rPr>
          <w:sz w:val="28"/>
          <w:szCs w:val="28"/>
        </w:rPr>
        <w:t>Бахтина диалог – это фундаментальный принцип, определяющий суть и отдельного человеческого бы</w:t>
      </w:r>
      <w:r w:rsidR="007352B1">
        <w:rPr>
          <w:sz w:val="28"/>
          <w:szCs w:val="28"/>
        </w:rPr>
        <w:t>тия, и общества с его культурой:</w:t>
      </w:r>
      <w:r w:rsidRPr="007352B1">
        <w:rPr>
          <w:sz w:val="28"/>
          <w:szCs w:val="28"/>
        </w:rPr>
        <w:t xml:space="preserve"> «Исконный карнавал в </w:t>
      </w:r>
      <w:proofErr w:type="spellStart"/>
      <w:r w:rsidRPr="007352B1">
        <w:rPr>
          <w:sz w:val="28"/>
          <w:szCs w:val="28"/>
        </w:rPr>
        <w:t>бахтинской</w:t>
      </w:r>
      <w:proofErr w:type="spellEnd"/>
      <w:r w:rsidRPr="007352B1">
        <w:rPr>
          <w:sz w:val="28"/>
          <w:szCs w:val="28"/>
        </w:rPr>
        <w:t xml:space="preserve"> интерпретации является единением, но не диалогическим, а хоровым – не согласием, но единогласием. Однако в исторических ситуациях монологического строя культуры </w:t>
      </w:r>
      <w:r w:rsidR="0021158B" w:rsidRPr="0021158B">
        <w:rPr>
          <w:sz w:val="28"/>
          <w:szCs w:val="28"/>
        </w:rPr>
        <w:t>“</w:t>
      </w:r>
      <w:r w:rsidRPr="007352B1">
        <w:rPr>
          <w:sz w:val="28"/>
          <w:szCs w:val="28"/>
        </w:rPr>
        <w:t xml:space="preserve">смеховое </w:t>
      </w:r>
      <w:proofErr w:type="gramStart"/>
      <w:r w:rsidRPr="007352B1">
        <w:rPr>
          <w:sz w:val="28"/>
          <w:szCs w:val="28"/>
        </w:rPr>
        <w:t>начало</w:t>
      </w:r>
      <w:proofErr w:type="gramEnd"/>
      <w:r w:rsidRPr="007352B1">
        <w:rPr>
          <w:sz w:val="28"/>
          <w:szCs w:val="28"/>
        </w:rPr>
        <w:t xml:space="preserve"> и карнавальное мироощущение освобождают человеческое сознание для новых возможностей</w:t>
      </w:r>
      <w:r w:rsidR="0021158B" w:rsidRPr="0021158B">
        <w:rPr>
          <w:sz w:val="28"/>
          <w:szCs w:val="28"/>
        </w:rPr>
        <w:t>”</w:t>
      </w:r>
      <w:r w:rsidRPr="007352B1">
        <w:rPr>
          <w:sz w:val="28"/>
          <w:szCs w:val="28"/>
        </w:rPr>
        <w:t xml:space="preserve">. Можно с уверенностью утверждать, что Бахтин здесь подразумевает </w:t>
      </w:r>
      <w:r w:rsidR="0021158B" w:rsidRPr="0021158B">
        <w:rPr>
          <w:sz w:val="28"/>
          <w:szCs w:val="28"/>
        </w:rPr>
        <w:t>“</w:t>
      </w:r>
      <w:r w:rsidRPr="007352B1">
        <w:rPr>
          <w:sz w:val="28"/>
          <w:szCs w:val="28"/>
        </w:rPr>
        <w:t>возможности</w:t>
      </w:r>
      <w:r w:rsidR="0021158B" w:rsidRPr="0021158B">
        <w:rPr>
          <w:sz w:val="28"/>
          <w:szCs w:val="28"/>
        </w:rPr>
        <w:t>”</w:t>
      </w:r>
      <w:r w:rsidRPr="007352B1">
        <w:rPr>
          <w:sz w:val="28"/>
          <w:szCs w:val="28"/>
        </w:rPr>
        <w:t xml:space="preserve"> диалогического согласия: </w:t>
      </w:r>
      <w:r w:rsidR="0021158B" w:rsidRPr="0021158B">
        <w:rPr>
          <w:sz w:val="28"/>
          <w:szCs w:val="28"/>
        </w:rPr>
        <w:t>“</w:t>
      </w:r>
      <w:r w:rsidRPr="007352B1">
        <w:rPr>
          <w:sz w:val="28"/>
          <w:szCs w:val="28"/>
        </w:rPr>
        <w:t>На фоне исключительной иерархичности феодально-средневекового строя и крайней сословной и корпоративной разобщенности людей</w:t>
      </w:r>
      <w:r w:rsidR="0021158B" w:rsidRPr="0021158B">
        <w:rPr>
          <w:sz w:val="28"/>
          <w:szCs w:val="28"/>
        </w:rPr>
        <w:t>”</w:t>
      </w:r>
      <w:r w:rsidRPr="007352B1">
        <w:rPr>
          <w:sz w:val="28"/>
          <w:szCs w:val="28"/>
        </w:rPr>
        <w:t xml:space="preserve">, обращаясь на время к утраченному единению, – но уже не </w:t>
      </w:r>
      <w:proofErr w:type="spellStart"/>
      <w:r w:rsidRPr="007352B1">
        <w:rPr>
          <w:sz w:val="28"/>
          <w:szCs w:val="28"/>
        </w:rPr>
        <w:t>домонологическому</w:t>
      </w:r>
      <w:proofErr w:type="spellEnd"/>
      <w:r w:rsidRPr="007352B1">
        <w:rPr>
          <w:sz w:val="28"/>
          <w:szCs w:val="28"/>
        </w:rPr>
        <w:t xml:space="preserve"> (хоровому), а </w:t>
      </w:r>
      <w:proofErr w:type="spellStart"/>
      <w:r w:rsidRPr="007352B1">
        <w:rPr>
          <w:sz w:val="28"/>
          <w:szCs w:val="28"/>
        </w:rPr>
        <w:t>постмонологическому</w:t>
      </w:r>
      <w:proofErr w:type="spellEnd"/>
      <w:r w:rsidRPr="007352B1">
        <w:rPr>
          <w:sz w:val="28"/>
          <w:szCs w:val="28"/>
        </w:rPr>
        <w:t xml:space="preserve"> (</w:t>
      </w:r>
      <w:proofErr w:type="spellStart"/>
      <w:r w:rsidRPr="007352B1">
        <w:rPr>
          <w:sz w:val="28"/>
          <w:szCs w:val="28"/>
        </w:rPr>
        <w:t>диалогизированному</w:t>
      </w:r>
      <w:proofErr w:type="spellEnd"/>
      <w:r w:rsidRPr="007352B1">
        <w:rPr>
          <w:sz w:val="28"/>
          <w:szCs w:val="28"/>
        </w:rPr>
        <w:t xml:space="preserve">), – человек как бы перерождался для новых, чисто человеческих отношений. Отчуждение временно исчезало. </w:t>
      </w:r>
      <w:r w:rsidRPr="007352B1">
        <w:rPr>
          <w:sz w:val="28"/>
          <w:szCs w:val="28"/>
        </w:rPr>
        <w:lastRenderedPageBreak/>
        <w:t>Человек возвращался к себе самому и ощуща</w:t>
      </w:r>
      <w:r w:rsidR="0021158B">
        <w:rPr>
          <w:sz w:val="28"/>
          <w:szCs w:val="28"/>
        </w:rPr>
        <w:t>л себя человеком среди людей» </w:t>
      </w:r>
      <w:r w:rsidRPr="007352B1">
        <w:rPr>
          <w:sz w:val="28"/>
          <w:szCs w:val="28"/>
        </w:rPr>
        <w:t>[1].</w:t>
      </w:r>
    </w:p>
    <w:p w:rsidR="00D6753B" w:rsidRPr="007352B1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1">
        <w:rPr>
          <w:sz w:val="28"/>
          <w:szCs w:val="28"/>
        </w:rPr>
        <w:t xml:space="preserve">Отчуждение людей в современном обществе – уже не только и не столько сословное, имущественное, сколько буквальное, физическое. Гуманизм и диалог в </w:t>
      </w:r>
      <w:proofErr w:type="spellStart"/>
      <w:r w:rsidRPr="007352B1">
        <w:rPr>
          <w:sz w:val="28"/>
          <w:szCs w:val="28"/>
        </w:rPr>
        <w:t>бахтинском</w:t>
      </w:r>
      <w:proofErr w:type="spellEnd"/>
      <w:r w:rsidRPr="007352B1">
        <w:rPr>
          <w:sz w:val="28"/>
          <w:szCs w:val="28"/>
        </w:rPr>
        <w:t xml:space="preserve"> понимании – явления взаимосвязанные и даже взаимообусловленные. При исчезновении «материальных», «вещественных» преград для общения возникли новые – внутренние. Право на индивидуальность, приватность, которое было отвоевано в долгой общественной борьбе и в культуре, обернулось огромными психологическими и социальными проблемами, разъединенностью и одиночеством. Уровень разобщенности очень высок. При этом утрачена во многом традиция и культура праздников. В прежних, традиционных культурах не обязательно только карнавал «снимал» барьеры.</w:t>
      </w:r>
    </w:p>
    <w:p w:rsidR="00D6753B" w:rsidRPr="007352B1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1">
        <w:rPr>
          <w:sz w:val="28"/>
          <w:szCs w:val="28"/>
        </w:rPr>
        <w:t xml:space="preserve">Парадоксальность и болезненность ситуации, в которой оказался современный человек, очень наглядно иллюстрируют социальные сети. Они – и форма человеческого общения, и замена ему, прежде всего – живому и непосредственному. Они способны и объединять людей, и в то же время, являясь в какой-то степени виртуальной коммуникацией, представляют собой суррогат общения, замену подлинным отношениям. Особая тема – это анонимность, доступная при </w:t>
      </w:r>
      <w:proofErr w:type="gramStart"/>
      <w:r w:rsidRPr="007352B1">
        <w:rPr>
          <w:sz w:val="28"/>
          <w:szCs w:val="28"/>
        </w:rPr>
        <w:t>дистанционном</w:t>
      </w:r>
      <w:proofErr w:type="gramEnd"/>
      <w:r w:rsidRPr="007352B1">
        <w:rPr>
          <w:sz w:val="28"/>
          <w:szCs w:val="28"/>
        </w:rPr>
        <w:t xml:space="preserve"> </w:t>
      </w:r>
      <w:proofErr w:type="spellStart"/>
      <w:r w:rsidRPr="007352B1">
        <w:rPr>
          <w:sz w:val="28"/>
          <w:szCs w:val="28"/>
        </w:rPr>
        <w:t>коммуницировании</w:t>
      </w:r>
      <w:proofErr w:type="spellEnd"/>
      <w:r w:rsidRPr="007352B1">
        <w:rPr>
          <w:sz w:val="28"/>
          <w:szCs w:val="28"/>
        </w:rPr>
        <w:t xml:space="preserve">. Анонимность позволяет не покидать зону комфорта, минимизировать усилия по достижению диалога, адаптации людей друг к другу. </w:t>
      </w:r>
      <w:r w:rsidR="0021158B">
        <w:rPr>
          <w:sz w:val="28"/>
          <w:szCs w:val="28"/>
        </w:rPr>
        <w:t xml:space="preserve">Как следствие </w:t>
      </w:r>
      <w:r w:rsidRPr="007352B1">
        <w:rPr>
          <w:sz w:val="28"/>
          <w:szCs w:val="28"/>
        </w:rPr>
        <w:t xml:space="preserve">развивается атрофия многих навыков и качеств, в том числе – способности к диалогу. </w:t>
      </w:r>
      <w:proofErr w:type="spellStart"/>
      <w:r w:rsidRPr="007352B1">
        <w:rPr>
          <w:sz w:val="28"/>
          <w:szCs w:val="28"/>
        </w:rPr>
        <w:t>Обезличенность</w:t>
      </w:r>
      <w:proofErr w:type="spellEnd"/>
      <w:r w:rsidRPr="007352B1">
        <w:rPr>
          <w:sz w:val="28"/>
          <w:szCs w:val="28"/>
        </w:rPr>
        <w:t xml:space="preserve"> уменьшает или вовсе </w:t>
      </w:r>
      <w:r w:rsidR="00D15D09" w:rsidRPr="007352B1">
        <w:rPr>
          <w:sz w:val="28"/>
          <w:szCs w:val="28"/>
        </w:rPr>
        <w:t xml:space="preserve">исключает </w:t>
      </w:r>
      <w:r w:rsidRPr="007352B1">
        <w:rPr>
          <w:sz w:val="28"/>
          <w:szCs w:val="28"/>
        </w:rPr>
        <w:t>ответственность за слово/поступок.</w:t>
      </w:r>
    </w:p>
    <w:p w:rsidR="00D6753B" w:rsidRPr="007352B1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7352B1">
        <w:rPr>
          <w:sz w:val="28"/>
          <w:szCs w:val="28"/>
        </w:rPr>
        <w:t xml:space="preserve">Можно вспомнить очень востребованное не так давно, но слегка утратившее прежнее положение в научном </w:t>
      </w:r>
      <w:proofErr w:type="spellStart"/>
      <w:r w:rsidRPr="007352B1">
        <w:rPr>
          <w:sz w:val="28"/>
          <w:szCs w:val="28"/>
        </w:rPr>
        <w:t>дискур</w:t>
      </w:r>
      <w:r w:rsidR="00D15D09">
        <w:rPr>
          <w:sz w:val="28"/>
          <w:szCs w:val="28"/>
        </w:rPr>
        <w:t>се</w:t>
      </w:r>
      <w:proofErr w:type="spellEnd"/>
      <w:r w:rsidR="00D15D09">
        <w:rPr>
          <w:sz w:val="28"/>
          <w:szCs w:val="28"/>
        </w:rPr>
        <w:t xml:space="preserve">, понятие </w:t>
      </w:r>
      <w:proofErr w:type="spellStart"/>
      <w:r w:rsidR="00D15D09">
        <w:rPr>
          <w:sz w:val="28"/>
          <w:szCs w:val="28"/>
        </w:rPr>
        <w:t>интертекстуальности</w:t>
      </w:r>
      <w:proofErr w:type="spellEnd"/>
      <w:r w:rsidR="00D15D09">
        <w:rPr>
          <w:sz w:val="28"/>
          <w:szCs w:val="28"/>
        </w:rPr>
        <w:t>,</w:t>
      </w:r>
      <w:r w:rsidRPr="007352B1">
        <w:rPr>
          <w:sz w:val="28"/>
          <w:szCs w:val="28"/>
        </w:rPr>
        <w:t xml:space="preserve"> </w:t>
      </w:r>
      <w:r w:rsidR="00D15D09">
        <w:rPr>
          <w:sz w:val="28"/>
          <w:szCs w:val="28"/>
        </w:rPr>
        <w:t>з</w:t>
      </w:r>
      <w:r w:rsidRPr="007352B1">
        <w:rPr>
          <w:sz w:val="28"/>
          <w:szCs w:val="28"/>
        </w:rPr>
        <w:t xml:space="preserve">а которым неизбежно возникает представление о тексте в разных значениях: </w:t>
      </w:r>
      <w:r w:rsidR="00D15D09">
        <w:rPr>
          <w:sz w:val="28"/>
          <w:szCs w:val="28"/>
        </w:rPr>
        <w:t xml:space="preserve">как </w:t>
      </w:r>
      <w:r w:rsidRPr="007352B1">
        <w:rPr>
          <w:sz w:val="28"/>
          <w:szCs w:val="28"/>
        </w:rPr>
        <w:t>в прямом</w:t>
      </w:r>
      <w:r w:rsidR="00D15D09">
        <w:rPr>
          <w:sz w:val="28"/>
          <w:szCs w:val="28"/>
        </w:rPr>
        <w:t>, так</w:t>
      </w:r>
      <w:r w:rsidRPr="007352B1">
        <w:rPr>
          <w:sz w:val="28"/>
          <w:szCs w:val="28"/>
        </w:rPr>
        <w:t xml:space="preserve"> и в сам</w:t>
      </w:r>
      <w:r w:rsidR="00D15D09">
        <w:rPr>
          <w:sz w:val="28"/>
          <w:szCs w:val="28"/>
        </w:rPr>
        <w:t>ом широком, философском, смысле</w:t>
      </w:r>
      <w:r w:rsidRPr="007352B1">
        <w:rPr>
          <w:sz w:val="28"/>
          <w:szCs w:val="28"/>
        </w:rPr>
        <w:t>.</w:t>
      </w:r>
      <w:proofErr w:type="gramEnd"/>
      <w:r w:rsidRPr="007352B1">
        <w:rPr>
          <w:sz w:val="28"/>
          <w:szCs w:val="28"/>
        </w:rPr>
        <w:t xml:space="preserve"> </w:t>
      </w:r>
      <w:proofErr w:type="gramStart"/>
      <w:r w:rsidRPr="007352B1">
        <w:rPr>
          <w:sz w:val="28"/>
          <w:szCs w:val="28"/>
        </w:rPr>
        <w:t xml:space="preserve">Но ведь текст изменился, причем по самым разным </w:t>
      </w:r>
      <w:r w:rsidRPr="007352B1">
        <w:rPr>
          <w:sz w:val="28"/>
          <w:szCs w:val="28"/>
        </w:rPr>
        <w:lastRenderedPageBreak/>
        <w:t>параметрам.</w:t>
      </w:r>
      <w:proofErr w:type="gramEnd"/>
      <w:r w:rsidRPr="007352B1">
        <w:rPr>
          <w:sz w:val="28"/>
          <w:szCs w:val="28"/>
        </w:rPr>
        <w:t xml:space="preserve"> Это и содержательные, и чисто технические характеристики. Давно говорится о «техногенных» образах и способах кодировки смыслов и действительности.</w:t>
      </w:r>
    </w:p>
    <w:p w:rsidR="00D6753B" w:rsidRPr="007352B1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1">
        <w:rPr>
          <w:sz w:val="28"/>
          <w:szCs w:val="28"/>
        </w:rPr>
        <w:t>В.</w:t>
      </w:r>
      <w:r w:rsidR="00D15D09">
        <w:rPr>
          <w:sz w:val="28"/>
          <w:szCs w:val="28"/>
        </w:rPr>
        <w:t> </w:t>
      </w:r>
      <w:r w:rsidRPr="007352B1">
        <w:rPr>
          <w:sz w:val="28"/>
          <w:szCs w:val="28"/>
        </w:rPr>
        <w:t>И.</w:t>
      </w:r>
      <w:r w:rsidR="00D15D09">
        <w:rPr>
          <w:sz w:val="28"/>
          <w:szCs w:val="28"/>
        </w:rPr>
        <w:t> </w:t>
      </w:r>
      <w:r w:rsidR="00003F96" w:rsidRPr="007352B1">
        <w:rPr>
          <w:sz w:val="28"/>
          <w:szCs w:val="28"/>
        </w:rPr>
        <w:t xml:space="preserve">Тюпа </w:t>
      </w:r>
      <w:r w:rsidRPr="007352B1">
        <w:rPr>
          <w:sz w:val="28"/>
          <w:szCs w:val="28"/>
        </w:rPr>
        <w:t xml:space="preserve">пишет: «В российской культуре укоренена многовековая традиция (практически нечувствительная к переменам социально-политического строя жизни), согласно которой в сферах результирующей коммуникации используется монологическая стратегия подчинения: просьбы или приказания. Позиция </w:t>
      </w:r>
      <w:proofErr w:type="spellStart"/>
      <w:r w:rsidRPr="007352B1">
        <w:rPr>
          <w:sz w:val="28"/>
          <w:szCs w:val="28"/>
        </w:rPr>
        <w:t>коммуниканта</w:t>
      </w:r>
      <w:proofErr w:type="spellEnd"/>
      <w:r w:rsidRPr="007352B1">
        <w:rPr>
          <w:sz w:val="28"/>
          <w:szCs w:val="28"/>
        </w:rPr>
        <w:t xml:space="preserve"> при этом не является субъектной я – позицией (диалогической), но – объектной, внеличностной, функционально-ролевой (монологической, по Бахтину). Корни результирующего общения как общения авторитарно-иерархического уходят в российский семейный уклад (сформированный российской историей), где подавляющее большинство родителей практически не умеют договариваться со своими детьми, прибегая обычно к поучению и приказам, а в случае их неэффекти</w:t>
      </w:r>
      <w:r w:rsidR="00003F96" w:rsidRPr="007352B1">
        <w:rPr>
          <w:sz w:val="28"/>
          <w:szCs w:val="28"/>
        </w:rPr>
        <w:t>вности – к просьбам и потаканию</w:t>
      </w:r>
      <w:r w:rsidRPr="007352B1">
        <w:rPr>
          <w:sz w:val="28"/>
          <w:szCs w:val="28"/>
        </w:rPr>
        <w:t>»</w:t>
      </w:r>
      <w:r w:rsidR="00D15D09">
        <w:rPr>
          <w:sz w:val="28"/>
          <w:szCs w:val="28"/>
        </w:rPr>
        <w:t xml:space="preserve"> </w:t>
      </w:r>
      <w:r w:rsidR="00D15D09">
        <w:rPr>
          <w:sz w:val="28"/>
          <w:szCs w:val="28"/>
          <w:lang w:val="en-US"/>
        </w:rPr>
        <w:t>[1]</w:t>
      </w:r>
      <w:r w:rsidR="00003F96" w:rsidRPr="007352B1">
        <w:rPr>
          <w:sz w:val="28"/>
          <w:szCs w:val="28"/>
        </w:rPr>
        <w:t>.</w:t>
      </w:r>
      <w:bookmarkStart w:id="0" w:name="_GoBack"/>
      <w:bookmarkEnd w:id="0"/>
    </w:p>
    <w:p w:rsidR="00D15D09" w:rsidRDefault="00D6753B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1">
        <w:rPr>
          <w:sz w:val="28"/>
          <w:szCs w:val="28"/>
        </w:rPr>
        <w:t xml:space="preserve">Не опровергая данное утверждение в целом, хотелось бы сделать некоторые дополнения. В качестве форм «авторитарно-иерархического общения», на мой взгляд, могут выступать не только очевидные «поучения и приказы». В </w:t>
      </w:r>
      <w:proofErr w:type="spellStart"/>
      <w:r w:rsidRPr="007352B1">
        <w:rPr>
          <w:sz w:val="28"/>
          <w:szCs w:val="28"/>
        </w:rPr>
        <w:t>медиасфере</w:t>
      </w:r>
      <w:proofErr w:type="spellEnd"/>
      <w:r w:rsidRPr="007352B1">
        <w:rPr>
          <w:sz w:val="28"/>
          <w:szCs w:val="28"/>
        </w:rPr>
        <w:t xml:space="preserve"> прочно утвердился внешне вроде бы иной способ с аудиторией, при котором доминирующая модальность высказываний, текстов – смеховая, ироничная, саркастичная и т.п. Но такой тип трансляции идей и мнений тоже не ориентирован на диалог с адресатом. Исключая серьезность, авторы одновременно выключают доверительность, возникает стойкое ощущение, что их основная цель – показать свое превосходство в понимании проблемы, событий, личностей. Эти установки также не ориентированы на диалог.</w:t>
      </w:r>
    </w:p>
    <w:p w:rsidR="00D15D09" w:rsidRDefault="00D15D09" w:rsidP="007352B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5D09" w:rsidRDefault="0006297C" w:rsidP="00D15D0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52B1">
        <w:rPr>
          <w:sz w:val="28"/>
          <w:szCs w:val="28"/>
        </w:rPr>
        <w:t>Литература</w:t>
      </w:r>
    </w:p>
    <w:p w:rsidR="0006297C" w:rsidRPr="007352B1" w:rsidRDefault="00D6753B" w:rsidP="003E44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E441D">
        <w:rPr>
          <w:sz w:val="28"/>
          <w:szCs w:val="28"/>
        </w:rPr>
        <w:t>1.</w:t>
      </w:r>
      <w:r w:rsidR="00D15D09" w:rsidRPr="003E441D">
        <w:rPr>
          <w:sz w:val="28"/>
          <w:szCs w:val="28"/>
        </w:rPr>
        <w:t> </w:t>
      </w:r>
      <w:r w:rsidRPr="003E441D">
        <w:rPr>
          <w:sz w:val="28"/>
          <w:szCs w:val="28"/>
        </w:rPr>
        <w:t>Тюпа</w:t>
      </w:r>
      <w:r w:rsidR="00D15D09" w:rsidRPr="003E441D">
        <w:rPr>
          <w:sz w:val="28"/>
          <w:szCs w:val="28"/>
        </w:rPr>
        <w:t> </w:t>
      </w:r>
      <w:r w:rsidRPr="003E441D">
        <w:rPr>
          <w:sz w:val="28"/>
          <w:szCs w:val="28"/>
        </w:rPr>
        <w:t>В</w:t>
      </w:r>
      <w:r w:rsidR="00D15D09" w:rsidRPr="003E441D">
        <w:rPr>
          <w:sz w:val="28"/>
          <w:szCs w:val="28"/>
        </w:rPr>
        <w:t>. </w:t>
      </w:r>
      <w:r w:rsidRPr="003E441D">
        <w:rPr>
          <w:sz w:val="28"/>
          <w:szCs w:val="28"/>
        </w:rPr>
        <w:t>И</w:t>
      </w:r>
      <w:r w:rsidR="00D15D09" w:rsidRPr="003E441D">
        <w:rPr>
          <w:sz w:val="28"/>
          <w:szCs w:val="28"/>
        </w:rPr>
        <w:t>.</w:t>
      </w:r>
      <w:r w:rsidRPr="003E441D">
        <w:rPr>
          <w:sz w:val="28"/>
          <w:szCs w:val="28"/>
        </w:rPr>
        <w:t xml:space="preserve"> Диалог согласия // Новый филологический вестник. 2005. №</w:t>
      </w:r>
      <w:r w:rsidR="003E441D">
        <w:rPr>
          <w:sz w:val="28"/>
          <w:szCs w:val="28"/>
        </w:rPr>
        <w:t> </w:t>
      </w:r>
      <w:r w:rsidRPr="003E441D">
        <w:rPr>
          <w:sz w:val="28"/>
          <w:szCs w:val="28"/>
        </w:rPr>
        <w:t xml:space="preserve">1. URL: </w:t>
      </w:r>
      <w:hyperlink r:id="rId5" w:history="1">
        <w:r w:rsidR="003E441D" w:rsidRPr="003E441D">
          <w:rPr>
            <w:rStyle w:val="a4"/>
            <w:sz w:val="28"/>
            <w:szCs w:val="28"/>
          </w:rPr>
          <w:t>https://sciup.org/14913939</w:t>
        </w:r>
      </w:hyperlink>
      <w:r w:rsidR="003E441D" w:rsidRPr="003E441D">
        <w:rPr>
          <w:sz w:val="28"/>
          <w:szCs w:val="28"/>
        </w:rPr>
        <w:t xml:space="preserve">. </w:t>
      </w:r>
      <w:r w:rsidRPr="003E441D">
        <w:rPr>
          <w:sz w:val="28"/>
          <w:szCs w:val="28"/>
        </w:rPr>
        <w:t>(дата обращения: 21.02.2024).</w:t>
      </w:r>
    </w:p>
    <w:sectPr w:rsidR="0006297C" w:rsidRPr="007352B1" w:rsidSect="00E56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7C"/>
    <w:rsid w:val="00003F96"/>
    <w:rsid w:val="0006297C"/>
    <w:rsid w:val="0021158B"/>
    <w:rsid w:val="00322F7F"/>
    <w:rsid w:val="003E441D"/>
    <w:rsid w:val="007352B1"/>
    <w:rsid w:val="009C53B6"/>
    <w:rsid w:val="00D15D09"/>
    <w:rsid w:val="00D6753B"/>
    <w:rsid w:val="00E5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7C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97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29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iup.org/14913939" TargetMode="External"/><Relationship Id="rId4" Type="http://schemas.openxmlformats.org/officeDocument/2006/relationships/hyperlink" Target="mailto:zanita_k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4</cp:revision>
  <dcterms:created xsi:type="dcterms:W3CDTF">2024-03-05T12:36:00Z</dcterms:created>
  <dcterms:modified xsi:type="dcterms:W3CDTF">2024-03-18T20:52:00Z</dcterms:modified>
</cp:coreProperties>
</file>