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B" w:rsidRPr="00C317A7" w:rsidRDefault="004364DB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Руслан Алексеевич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8F7C33"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Лебедев</w:t>
      </w:r>
    </w:p>
    <w:p w:rsidR="004364DB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Забайкальский государственный университет</w:t>
      </w:r>
    </w:p>
    <w:p w:rsidR="008F7C33" w:rsidRPr="00C317A7" w:rsidRDefault="004364DB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hyperlink r:id="rId5" w:history="1">
        <w:r w:rsidRPr="00C317A7">
          <w:rPr>
            <w:rStyle w:val="a3"/>
            <w:rFonts w:ascii="Times New Roman" w:hAnsi="Times New Roman" w:cs="Times New Roman"/>
            <w:kern w:val="28"/>
            <w:sz w:val="28"/>
            <w:szCs w:val="28"/>
            <w:shd w:val="clear" w:color="auto" w:fill="FFFFFF"/>
          </w:rPr>
          <w:t>ruslan.lebedev.leo@gmail.com</w:t>
        </w:r>
      </w:hyperlink>
      <w:r w:rsidRPr="00C317A7">
        <w:rPr>
          <w:rFonts w:ascii="Times New Roman" w:hAnsi="Times New Roman" w:cs="Times New Roman"/>
          <w:b/>
          <w:color w:val="auto"/>
          <w:kern w:val="28"/>
          <w:sz w:val="28"/>
          <w:szCs w:val="28"/>
          <w:shd w:val="clear" w:color="auto" w:fill="FFFFFF"/>
        </w:rPr>
        <w:t xml:space="preserve"> </w:t>
      </w:r>
    </w:p>
    <w:p w:rsidR="004364DB" w:rsidRPr="00C317A7" w:rsidRDefault="004364DB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28"/>
          <w:sz w:val="28"/>
          <w:szCs w:val="28"/>
          <w:shd w:val="clear" w:color="auto" w:fill="FFFFFF"/>
        </w:rPr>
      </w:pP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b/>
          <w:color w:val="auto"/>
          <w:kern w:val="28"/>
          <w:sz w:val="28"/>
          <w:szCs w:val="28"/>
          <w:shd w:val="clear" w:color="auto" w:fill="FFFFFF"/>
        </w:rPr>
        <w:t>Когнитивная визуализация как инструмент формирования имиджа территории</w:t>
      </w:r>
    </w:p>
    <w:p w:rsidR="004364DB" w:rsidRPr="00C317A7" w:rsidRDefault="004364DB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С использованием структурного анализа, раскрывающего внутреннюю организацию системы визуализации, рассматривается возможность применения когнитивной визуализации в качестве инструмента формирования имиджа территории. Выделены ключевые </w:t>
      </w: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когниции</w:t>
      </w:r>
      <w:proofErr w:type="spellEnd"/>
      <w:r w:rsid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 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и аффекты.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</w:rPr>
        <w:t>Ключевые слова:</w:t>
      </w:r>
      <w:r w:rsidR="00242DF3" w:rsidRPr="00C317A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когнитивная визуализация, визуальная коммуникация, имидж территории, </w:t>
      </w: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когници</w:t>
      </w:r>
      <w:r w:rsid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я</w:t>
      </w:r>
      <w:proofErr w:type="spellEnd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, аффекты.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В основе имиджа территории, как и любого другого имиджа, лежит индивидуальный образ. Он подвергается этико-эстетической оценке, в результате чег</w:t>
      </w:r>
      <w:proofErr w:type="gram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о у ау</w:t>
      </w:r>
      <w:proofErr w:type="gramEnd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дитории формируется определённое мнение о территории проживания. Индивидуальный образ в контексте </w:t>
      </w: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имиджмейкинга</w:t>
      </w:r>
      <w:proofErr w:type="spellEnd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 территории называют «территориальной индивидуальностью» [1</w:t>
      </w:r>
      <w:r w:rsid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: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5], так как в сознан</w:t>
      </w:r>
      <w:proofErr w:type="gram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ии ау</w:t>
      </w:r>
      <w:proofErr w:type="gramEnd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дитории формируется психологический образ, включающий </w:t>
      </w: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когниции</w:t>
      </w:r>
      <w:proofErr w:type="spellEnd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 (знания, мнение) и аффекты (эмоции, реакции). Таким образом, имидж территории – это сумма убеждений, совокупность жизненного опыта, представлений, впечатлений, ассоциаций людей, связанных с каким-либо местом [4].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В информационную эпоху при формировании территориального имиджа визуализация играет ключевую роль, так как ориентирована на потребности современного потребителя и особенности его картины мира, а также с учётом специфики преобладающего клипового сознания человека. Индивидуальный образ пространства создаётся при помощи различных 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lastRenderedPageBreak/>
        <w:t>визуальных знаковых систем и семиотических кодов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 – 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это влияет на идентификацию образа и повышение узнаваемости территории.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Визуализация способна влиять на формирование мнения об образе территории, воздействуя на когнитивный аспект психики аудитории и формируя её знания о пространстве. Поскольку человеческий мозг обрабатывает визуальную информацию гораздо быстрее и эффективнее, чем текстовую, использование визуализации в объяснении сложных, длительных, многоаспектных процессов и явлений наиболее эффективно. Визуальные образы лучше и быстрее запоминаются из-за исконного умения человека различать свойства объектов (форму, цвет, текстуру и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т.д.), а также имманентного ассоциативного мышления. Это помогает аудитории быстрее принимать те или иные решения. «За счет зрительного представления альтернативы принятия решения видны лучше, соответственно и временные затраты на решение задачи уменьшаются» [4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: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146].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Не секрет, что когнитивная визуализация – инструмент, который активно используется в педагогике. Она подразумевает не только иллюстративную функцию изображений, но и возможность стимулирования у обучающихся желание исследовать какой-либо процесс, объект или явление, приводя к осмыслению, формированию различных идей, концепций и умозаключений. Перспективы использования когнитивной визуализации можно рассмотреть и в медийной практике продвижения территории.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Основой данного вида визуализации является когнитивная графика, сочетающая в себе символический и геометрический способы мышления и способствующая активизации познавательных процессов [2]. Это указывает на то, что когнитивные визуализации не только предоставляют информацию об объекте в удобной визуально воспринимаемой форме, но и стимулируют процесс исследования, стремление получить знание и представление о субъекте или объекте </w:t>
      </w: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имиджмейкерства</w:t>
      </w:r>
      <w:proofErr w:type="spellEnd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.</w:t>
      </w: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В контексте формирования имиджа территории различные интерактивные карты, инфографики, электронные и бумажные путеводители, 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lastRenderedPageBreak/>
        <w:t>онлайн-туры 360°, VR/AR-технологии выступают не только как иллюстративный материал, транслирующий образ территории и его характер через систему визуальной коммуникации – айдентику, но доносят практичную и функциональную информацию о смысловом пространстве территории. Например, способствуют навигации по территории, указывают на правила поведения, ценности и культурные доминанты, разграничивают и определяют контексты пространств.</w:t>
      </w:r>
    </w:p>
    <w:p w:rsidR="00AD6702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Таким образом, использование когнитивной визуализации делает территорию не просто красивой и эстетически привлекательной, но и понятной, знакомой, семантически близкой для аудитории. Это влияет на укрепление чувства безопасности и формирует лояльное позитивное отношение к пространству, и как следствие, к территориальному имиджу.</w:t>
      </w:r>
    </w:p>
    <w:p w:rsidR="00C317A7" w:rsidRDefault="00C317A7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28"/>
          <w:sz w:val="28"/>
          <w:szCs w:val="28"/>
          <w:shd w:val="clear" w:color="auto" w:fill="FFFFFF"/>
        </w:rPr>
      </w:pPr>
    </w:p>
    <w:p w:rsidR="008F7C33" w:rsidRPr="00C317A7" w:rsidRDefault="008F7C33" w:rsidP="00436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Литература</w:t>
      </w:r>
    </w:p>
    <w:p w:rsidR="008F7C33" w:rsidRPr="00C317A7" w:rsidRDefault="008F7C33" w:rsidP="004364DB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Важенина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И.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С., Важенин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С.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Г. Имидж, репутация и бренд территории // ЭКО. 2008. №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8 (410). С. 3–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16.</w:t>
      </w:r>
    </w:p>
    <w:p w:rsidR="008F7C33" w:rsidRPr="00C317A7" w:rsidRDefault="008F7C33" w:rsidP="004364DB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Далингер</w:t>
      </w:r>
      <w:proofErr w:type="spellEnd"/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В.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А. Теоретические основы </w:t>
      </w:r>
      <w:proofErr w:type="spellStart"/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когнитивно-визуальног</w:t>
      </w:r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о</w:t>
      </w:r>
      <w:proofErr w:type="spellEnd"/>
      <w:r w:rsidR="00CB5400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 подхода к обучению математике. Омск</w:t>
      </w:r>
      <w:r w:rsidRPr="00C317A7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, 2006.</w:t>
      </w:r>
    </w:p>
    <w:p w:rsidR="008F7C33" w:rsidRPr="00C317A7" w:rsidRDefault="00CB5400" w:rsidP="004364DB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Котлер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Ф. Маркетинг мест. СПб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2005.</w:t>
      </w:r>
    </w:p>
    <w:p w:rsidR="008F7C33" w:rsidRPr="00C317A7" w:rsidRDefault="00CB5400" w:rsidP="00521DAA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Никулина </w:t>
      </w:r>
      <w:r w:rsidR="008F7C33"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Е.</w:t>
      </w:r>
      <w:r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 </w:t>
      </w:r>
      <w:r w:rsidR="008F7C33"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А.</w:t>
      </w:r>
      <w:r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, Шкляр А. В.</w:t>
      </w:r>
      <w:r w:rsidR="008F7C33"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 xml:space="preserve"> Визуализация данных как средство принятия решений // Молодежь и соврем</w:t>
      </w:r>
      <w:r w:rsidR="00521DAA"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енные информационные технологии. Томск, 2016. С. 145–</w:t>
      </w:r>
      <w:r w:rsidR="008F7C33" w:rsidRPr="00521DAA">
        <w:rPr>
          <w:rFonts w:ascii="Times New Roman" w:hAnsi="Times New Roman" w:cs="Times New Roman"/>
          <w:color w:val="auto"/>
          <w:kern w:val="28"/>
          <w:sz w:val="28"/>
          <w:szCs w:val="28"/>
          <w:shd w:val="clear" w:color="auto" w:fill="FFFFFF"/>
        </w:rPr>
        <w:t>146.</w:t>
      </w:r>
    </w:p>
    <w:sectPr w:rsidR="008F7C33" w:rsidRPr="00C317A7" w:rsidSect="0027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4203"/>
    <w:multiLevelType w:val="hybridMultilevel"/>
    <w:tmpl w:val="F2E4DCC6"/>
    <w:lvl w:ilvl="0" w:tplc="CF94D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43"/>
    <w:rsid w:val="00242DF3"/>
    <w:rsid w:val="00274D8C"/>
    <w:rsid w:val="004364DB"/>
    <w:rsid w:val="00521DAA"/>
    <w:rsid w:val="00762748"/>
    <w:rsid w:val="008F7C33"/>
    <w:rsid w:val="00AD6702"/>
    <w:rsid w:val="00C317A7"/>
    <w:rsid w:val="00CB5400"/>
    <w:rsid w:val="00D9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3"/>
    <w:pPr>
      <w:suppressAutoHyphens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C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lan.lebedev.l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6</cp:revision>
  <dcterms:created xsi:type="dcterms:W3CDTF">2024-03-04T16:30:00Z</dcterms:created>
  <dcterms:modified xsi:type="dcterms:W3CDTF">2024-03-04T21:05:00Z</dcterms:modified>
</cp:coreProperties>
</file>