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7A" w:rsidRPr="008F5F0E" w:rsidRDefault="00AA2E7A" w:rsidP="008F5F0E">
      <w:pPr>
        <w:ind w:firstLine="709"/>
      </w:pPr>
      <w:r w:rsidRPr="008F5F0E">
        <w:t>Наталья Всеволодовна Яблоновская</w:t>
      </w:r>
    </w:p>
    <w:p w:rsidR="00AA2E7A" w:rsidRPr="008F5F0E" w:rsidRDefault="00AA2E7A" w:rsidP="008F5F0E">
      <w:pPr>
        <w:ind w:firstLine="709"/>
      </w:pPr>
      <w:r w:rsidRPr="008F5F0E">
        <w:t>Крымский федеральный университет им. В.</w:t>
      </w:r>
      <w:r w:rsidR="008F5F0E" w:rsidRPr="008F5F0E">
        <w:t> </w:t>
      </w:r>
      <w:r w:rsidRPr="008F5F0E">
        <w:t>И.</w:t>
      </w:r>
      <w:r w:rsidR="008F5F0E" w:rsidRPr="008F5F0E">
        <w:t> </w:t>
      </w:r>
      <w:r w:rsidRPr="008F5F0E">
        <w:t>Вернадского</w:t>
      </w:r>
    </w:p>
    <w:p w:rsidR="00AA2E7A" w:rsidRDefault="008F5F0E" w:rsidP="008F5F0E">
      <w:pPr>
        <w:ind w:firstLine="709"/>
      </w:pPr>
      <w:hyperlink r:id="rId4" w:history="1">
        <w:r w:rsidRPr="004724A3">
          <w:rPr>
            <w:rStyle w:val="a3"/>
          </w:rPr>
          <w:t>yablon@rambler.ru</w:t>
        </w:r>
      </w:hyperlink>
      <w:r>
        <w:t xml:space="preserve"> </w:t>
      </w:r>
    </w:p>
    <w:p w:rsidR="00AA2E7A" w:rsidRDefault="00AA2E7A" w:rsidP="008F5F0E">
      <w:pPr>
        <w:ind w:firstLine="709"/>
      </w:pPr>
    </w:p>
    <w:p w:rsidR="00AA2E7A" w:rsidRPr="008F5F0E" w:rsidRDefault="00AA2E7A" w:rsidP="008F5F0E">
      <w:pPr>
        <w:ind w:firstLine="709"/>
        <w:rPr>
          <w:b/>
        </w:rPr>
      </w:pPr>
      <w:r w:rsidRPr="008F5F0E">
        <w:rPr>
          <w:b/>
        </w:rPr>
        <w:t xml:space="preserve">Этнический цифровой </w:t>
      </w:r>
      <w:proofErr w:type="spellStart"/>
      <w:r w:rsidRPr="008F5F0E">
        <w:rPr>
          <w:b/>
        </w:rPr>
        <w:t>медиапроект</w:t>
      </w:r>
      <w:proofErr w:type="spellEnd"/>
      <w:r w:rsidRPr="008F5F0E">
        <w:rPr>
          <w:b/>
        </w:rPr>
        <w:t xml:space="preserve"> как инструмент сохранения национальной идентичности (</w:t>
      </w:r>
      <w:proofErr w:type="spellStart"/>
      <w:r w:rsidRPr="008F5F0E">
        <w:rPr>
          <w:b/>
        </w:rPr>
        <w:t>крымскотатарское</w:t>
      </w:r>
      <w:proofErr w:type="spellEnd"/>
      <w:r w:rsidRPr="008F5F0E">
        <w:rPr>
          <w:b/>
        </w:rPr>
        <w:t xml:space="preserve"> </w:t>
      </w:r>
      <w:proofErr w:type="spellStart"/>
      <w:r w:rsidRPr="008F5F0E">
        <w:rPr>
          <w:b/>
        </w:rPr>
        <w:t>медиа</w:t>
      </w:r>
      <w:proofErr w:type="spellEnd"/>
      <w:r w:rsidRPr="008F5F0E">
        <w:rPr>
          <w:b/>
        </w:rPr>
        <w:t xml:space="preserve"> «</w:t>
      </w:r>
      <w:proofErr w:type="spellStart"/>
      <w:r w:rsidRPr="008F5F0E">
        <w:rPr>
          <w:b/>
        </w:rPr>
        <w:t>Джанлы</w:t>
      </w:r>
      <w:proofErr w:type="spellEnd"/>
      <w:r w:rsidRPr="008F5F0E">
        <w:rPr>
          <w:b/>
        </w:rPr>
        <w:t>»): межкультурный контекст</w:t>
      </w:r>
    </w:p>
    <w:p w:rsidR="00AA2E7A" w:rsidRPr="008F5F0E" w:rsidRDefault="00AA2E7A" w:rsidP="008F5F0E">
      <w:pPr>
        <w:ind w:firstLine="709"/>
      </w:pPr>
    </w:p>
    <w:p w:rsidR="00AA2E7A" w:rsidRPr="008F5F0E" w:rsidRDefault="00AA2E7A" w:rsidP="008F5F0E">
      <w:pPr>
        <w:ind w:firstLine="709"/>
      </w:pPr>
      <w:r w:rsidRPr="008F5F0E">
        <w:t xml:space="preserve">На примере </w:t>
      </w:r>
      <w:proofErr w:type="spellStart"/>
      <w:r w:rsidRPr="008F5F0E">
        <w:t>крымскотатарского</w:t>
      </w:r>
      <w:proofErr w:type="spellEnd"/>
      <w:r w:rsidRPr="008F5F0E">
        <w:t xml:space="preserve"> </w:t>
      </w:r>
      <w:proofErr w:type="spellStart"/>
      <w:r w:rsidRPr="008F5F0E">
        <w:t>медиапроекта</w:t>
      </w:r>
      <w:proofErr w:type="spellEnd"/>
      <w:r w:rsidRPr="008F5F0E">
        <w:t xml:space="preserve"> «</w:t>
      </w:r>
      <w:proofErr w:type="spellStart"/>
      <w:r w:rsidRPr="008F5F0E">
        <w:t>Джанлы</w:t>
      </w:r>
      <w:proofErr w:type="spellEnd"/>
      <w:r w:rsidRPr="008F5F0E">
        <w:t xml:space="preserve">» рассматриваются возможности использования новых </w:t>
      </w:r>
      <w:proofErr w:type="spellStart"/>
      <w:r w:rsidRPr="008F5F0E">
        <w:t>медиа</w:t>
      </w:r>
      <w:proofErr w:type="spellEnd"/>
      <w:r w:rsidRPr="008F5F0E">
        <w:t xml:space="preserve"> как инструментов сохранения национальной идентичности.</w:t>
      </w:r>
    </w:p>
    <w:p w:rsidR="00AA2E7A" w:rsidRPr="008F5F0E" w:rsidRDefault="00AA2E7A" w:rsidP="008F5F0E">
      <w:pPr>
        <w:ind w:firstLine="709"/>
      </w:pPr>
      <w:r w:rsidRPr="008F5F0E">
        <w:t xml:space="preserve">Ключевые слова: </w:t>
      </w:r>
      <w:proofErr w:type="spellStart"/>
      <w:r w:rsidRPr="008F5F0E">
        <w:t>медиа</w:t>
      </w:r>
      <w:proofErr w:type="spellEnd"/>
      <w:r w:rsidRPr="008F5F0E">
        <w:t>, национальная идентичность, крымские татары, «</w:t>
      </w:r>
      <w:proofErr w:type="spellStart"/>
      <w:r w:rsidRPr="008F5F0E">
        <w:t>Джанлы</w:t>
      </w:r>
      <w:proofErr w:type="spellEnd"/>
      <w:r w:rsidRPr="008F5F0E">
        <w:t>».</w:t>
      </w:r>
    </w:p>
    <w:p w:rsidR="00AA2E7A" w:rsidRPr="008F5F0E" w:rsidRDefault="00AA2E7A" w:rsidP="008F5F0E">
      <w:pPr>
        <w:ind w:firstLine="709"/>
      </w:pPr>
    </w:p>
    <w:p w:rsidR="00AA2E7A" w:rsidRPr="008F5F0E" w:rsidRDefault="00AA2E7A" w:rsidP="008F5F0E">
      <w:pPr>
        <w:ind w:firstLine="709"/>
      </w:pPr>
      <w:r w:rsidRPr="008F5F0E">
        <w:t xml:space="preserve">Сохранение национальной идентичности – одна из главных задач, стоящих перед </w:t>
      </w:r>
      <w:proofErr w:type="gramStart"/>
      <w:r w:rsidRPr="008F5F0E">
        <w:t>этническими</w:t>
      </w:r>
      <w:proofErr w:type="gramEnd"/>
      <w:r w:rsidRPr="008F5F0E">
        <w:t xml:space="preserve"> </w:t>
      </w:r>
      <w:proofErr w:type="spellStart"/>
      <w:r w:rsidRPr="008F5F0E">
        <w:t>медиа</w:t>
      </w:r>
      <w:proofErr w:type="spellEnd"/>
      <w:r w:rsidRPr="008F5F0E">
        <w:t xml:space="preserve">. В настоящее время наиболее сложным решение данной задачи представляется применительно к молодежной аудитории, в значительной </w:t>
      </w:r>
      <w:proofErr w:type="gramStart"/>
      <w:r w:rsidRPr="008F5F0E">
        <w:t>степени</w:t>
      </w:r>
      <w:proofErr w:type="gramEnd"/>
      <w:r w:rsidRPr="008F5F0E">
        <w:t xml:space="preserve"> вовлеченной в глобальный культурный </w:t>
      </w:r>
      <w:proofErr w:type="spellStart"/>
      <w:r w:rsidRPr="008F5F0E">
        <w:t>дискурс</w:t>
      </w:r>
      <w:proofErr w:type="spellEnd"/>
      <w:r w:rsidRPr="008F5F0E">
        <w:t>, в том числе связанный с киберпространством и обусловленный им.</w:t>
      </w:r>
    </w:p>
    <w:p w:rsidR="00AA2E7A" w:rsidRPr="008F5F0E" w:rsidRDefault="008F5F0E" w:rsidP="008F5F0E">
      <w:pPr>
        <w:ind w:firstLine="709"/>
      </w:pPr>
      <w:r>
        <w:t>Вместе с тем</w:t>
      </w:r>
      <w:r w:rsidR="00AA2E7A" w:rsidRPr="008F5F0E">
        <w:t xml:space="preserve"> именно погруженность аудитории в киберпространство является возможностью для ее привлечения к этнически </w:t>
      </w:r>
      <w:proofErr w:type="gramStart"/>
      <w:r w:rsidR="00AA2E7A" w:rsidRPr="008F5F0E">
        <w:t>ориентированному</w:t>
      </w:r>
      <w:proofErr w:type="gramEnd"/>
      <w:r w:rsidR="00AA2E7A" w:rsidRPr="008F5F0E">
        <w:t xml:space="preserve"> </w:t>
      </w:r>
      <w:proofErr w:type="spellStart"/>
      <w:r w:rsidR="00AA2E7A" w:rsidRPr="008F5F0E">
        <w:t>контенту</w:t>
      </w:r>
      <w:proofErr w:type="spellEnd"/>
      <w:r w:rsidR="00AA2E7A" w:rsidRPr="008F5F0E">
        <w:t xml:space="preserve">, продвигаемому в новых </w:t>
      </w:r>
      <w:proofErr w:type="spellStart"/>
      <w:r w:rsidR="00AA2E7A" w:rsidRPr="008F5F0E">
        <w:t>медиа</w:t>
      </w:r>
      <w:proofErr w:type="spellEnd"/>
      <w:r w:rsidR="00AA2E7A" w:rsidRPr="008F5F0E">
        <w:t>. В 1998</w:t>
      </w:r>
      <w:r w:rsidR="00AD7615">
        <w:t> </w:t>
      </w:r>
      <w:r w:rsidR="00AA2E7A" w:rsidRPr="008F5F0E">
        <w:t>г. М.</w:t>
      </w:r>
      <w:r w:rsidR="00AD7615">
        <w:t> </w:t>
      </w:r>
      <w:proofErr w:type="spellStart"/>
      <w:r w:rsidR="00AA2E7A" w:rsidRPr="008F5F0E">
        <w:t>Постер</w:t>
      </w:r>
      <w:proofErr w:type="spellEnd"/>
      <w:r w:rsidR="00AA2E7A" w:rsidRPr="008F5F0E">
        <w:t xml:space="preserve"> зафиксировал явление «виртуальной этничности» («</w:t>
      </w:r>
      <w:proofErr w:type="spellStart"/>
      <w:r w:rsidR="00AA2E7A" w:rsidRPr="008F5F0E">
        <w:t>неоэтничности</w:t>
      </w:r>
      <w:proofErr w:type="spellEnd"/>
      <w:r w:rsidR="00AA2E7A" w:rsidRPr="008F5F0E">
        <w:t>»</w:t>
      </w:r>
      <w:r w:rsidR="00AD7615">
        <w:t>, «этничности постмодерна»), т.</w:t>
      </w:r>
      <w:r w:rsidR="00AA2E7A" w:rsidRPr="008F5F0E">
        <w:t>е. этничности, формируемой в виртуальном пространстве (</w:t>
      </w:r>
      <w:proofErr w:type="spellStart"/>
      <w:r w:rsidR="00AA2E7A" w:rsidRPr="008F5F0E">
        <w:t>face-to-screen</w:t>
      </w:r>
      <w:proofErr w:type="spellEnd"/>
      <w:r w:rsidR="00AA2E7A" w:rsidRPr="008F5F0E">
        <w:t>), в отличие от «старой племенной этничности», которая воспитывалась лицом к лицу (</w:t>
      </w:r>
      <w:proofErr w:type="spellStart"/>
      <w:r w:rsidR="00AA2E7A" w:rsidRPr="008F5F0E">
        <w:t>face-to-face</w:t>
      </w:r>
      <w:proofErr w:type="spellEnd"/>
      <w:r w:rsidR="00AA2E7A" w:rsidRPr="008F5F0E">
        <w:t>)</w:t>
      </w:r>
      <w:r w:rsidR="00AD7615" w:rsidRPr="00AD7615">
        <w:t xml:space="preserve"> [3]</w:t>
      </w:r>
      <w:r w:rsidR="00AA2E7A" w:rsidRPr="008F5F0E">
        <w:t xml:space="preserve">. Как справедливо указывают современные исследователи </w:t>
      </w:r>
      <w:proofErr w:type="spellStart"/>
      <w:r w:rsidR="00AA2E7A" w:rsidRPr="008F5F0E">
        <w:t>киберэтнографии</w:t>
      </w:r>
      <w:proofErr w:type="spellEnd"/>
      <w:r w:rsidR="00AA2E7A" w:rsidRPr="008F5F0E">
        <w:t xml:space="preserve">, «этничности суждено выдержать и напор цифровой глобализации, но не за счет своего консерватизма, а благодаря </w:t>
      </w:r>
      <w:proofErr w:type="spellStart"/>
      <w:r w:rsidR="00AA2E7A" w:rsidRPr="008F5F0E">
        <w:t>встроенности</w:t>
      </w:r>
      <w:proofErr w:type="spellEnd"/>
      <w:r w:rsidR="00AA2E7A" w:rsidRPr="008F5F0E">
        <w:t xml:space="preserve"> в человеческую природу и личностную идентичность» [1:</w:t>
      </w:r>
      <w:r w:rsidR="00AD7615">
        <w:t> </w:t>
      </w:r>
      <w:r w:rsidR="00AA2E7A" w:rsidRPr="008F5F0E">
        <w:t>10].</w:t>
      </w:r>
    </w:p>
    <w:p w:rsidR="00AA2E7A" w:rsidRPr="008F5F0E" w:rsidRDefault="00AA2E7A" w:rsidP="008F5F0E">
      <w:pPr>
        <w:ind w:firstLine="709"/>
      </w:pPr>
      <w:r w:rsidRPr="008F5F0E">
        <w:lastRenderedPageBreak/>
        <w:t xml:space="preserve">Поскольку современная аудитория все больше времени проводит на </w:t>
      </w:r>
      <w:proofErr w:type="spellStart"/>
      <w:proofErr w:type="gramStart"/>
      <w:r w:rsidRPr="008F5F0E">
        <w:t>интернет-площадках</w:t>
      </w:r>
      <w:proofErr w:type="spellEnd"/>
      <w:proofErr w:type="gramEnd"/>
      <w:r w:rsidRPr="008F5F0E">
        <w:t xml:space="preserve">, этнические </w:t>
      </w:r>
      <w:proofErr w:type="spellStart"/>
      <w:r w:rsidRPr="008F5F0E">
        <w:t>медиа</w:t>
      </w:r>
      <w:proofErr w:type="spellEnd"/>
      <w:r w:rsidRPr="008F5F0E">
        <w:t xml:space="preserve"> </w:t>
      </w:r>
      <w:r w:rsidR="00AD7615">
        <w:t xml:space="preserve">также </w:t>
      </w:r>
      <w:r w:rsidRPr="008F5F0E">
        <w:t xml:space="preserve">осваивают их и трансформируют </w:t>
      </w:r>
      <w:proofErr w:type="spellStart"/>
      <w:r w:rsidRPr="008F5F0E">
        <w:t>контент</w:t>
      </w:r>
      <w:proofErr w:type="spellEnd"/>
      <w:r w:rsidRPr="008F5F0E">
        <w:t xml:space="preserve"> под их требования.</w:t>
      </w:r>
    </w:p>
    <w:p w:rsidR="00AA2E7A" w:rsidRPr="008F5F0E" w:rsidRDefault="00AA2E7A" w:rsidP="008F5F0E">
      <w:pPr>
        <w:ind w:firstLine="709"/>
      </w:pPr>
      <w:r w:rsidRPr="008F5F0E">
        <w:t xml:space="preserve">Примером служит </w:t>
      </w:r>
      <w:proofErr w:type="spellStart"/>
      <w:r w:rsidRPr="008F5F0E">
        <w:t>крымскотатарский</w:t>
      </w:r>
      <w:proofErr w:type="spellEnd"/>
      <w:r w:rsidRPr="008F5F0E">
        <w:t xml:space="preserve"> цифровой </w:t>
      </w:r>
      <w:proofErr w:type="spellStart"/>
      <w:r w:rsidRPr="008F5F0E">
        <w:t>медиапроект</w:t>
      </w:r>
      <w:proofErr w:type="spellEnd"/>
      <w:r w:rsidRPr="008F5F0E">
        <w:t xml:space="preserve"> «</w:t>
      </w:r>
      <w:proofErr w:type="spellStart"/>
      <w:r w:rsidRPr="008F5F0E">
        <w:t>Джанлы</w:t>
      </w:r>
      <w:proofErr w:type="spellEnd"/>
      <w:r w:rsidRPr="008F5F0E">
        <w:t>»</w:t>
      </w:r>
      <w:r w:rsidR="00AD7615">
        <w:t xml:space="preserve"> </w:t>
      </w:r>
      <w:r w:rsidR="00AD7615" w:rsidRPr="00AD7615">
        <w:t>[2]</w:t>
      </w:r>
      <w:r w:rsidRPr="008F5F0E">
        <w:t>, функционирующий в Крыму с 2017</w:t>
      </w:r>
      <w:r w:rsidR="00AD7615">
        <w:t> </w:t>
      </w:r>
      <w:r w:rsidRPr="008F5F0E">
        <w:t xml:space="preserve">г. Входящее в него круглосуточное музыкальное </w:t>
      </w:r>
      <w:proofErr w:type="spellStart"/>
      <w:r w:rsidRPr="008F5F0E">
        <w:t>крымскотатарское</w:t>
      </w:r>
      <w:proofErr w:type="spellEnd"/>
      <w:r w:rsidRPr="008F5F0E">
        <w:t xml:space="preserve"> «Радио </w:t>
      </w:r>
      <w:proofErr w:type="spellStart"/>
      <w:r w:rsidRPr="008F5F0E">
        <w:t>джанлы</w:t>
      </w:r>
      <w:proofErr w:type="spellEnd"/>
      <w:r w:rsidRPr="008F5F0E">
        <w:t xml:space="preserve">» («Живое радио») ведет круглосуточное </w:t>
      </w:r>
      <w:proofErr w:type="gramStart"/>
      <w:r w:rsidRPr="008F5F0E">
        <w:t>вещание</w:t>
      </w:r>
      <w:proofErr w:type="gramEnd"/>
      <w:r w:rsidRPr="008F5F0E">
        <w:t xml:space="preserve"> как через интернет-сайт, так и через многочисленные </w:t>
      </w:r>
      <w:proofErr w:type="spellStart"/>
      <w:r w:rsidRPr="008F5F0E">
        <w:t>онлайн-платформы</w:t>
      </w:r>
      <w:proofErr w:type="spellEnd"/>
      <w:r w:rsidRPr="008F5F0E">
        <w:t xml:space="preserve"> для распространения оцифрованной звуковой информации, социальные сети и </w:t>
      </w:r>
      <w:proofErr w:type="spellStart"/>
      <w:r w:rsidRPr="008F5F0E">
        <w:t>мессенджеры</w:t>
      </w:r>
      <w:proofErr w:type="spellEnd"/>
      <w:r w:rsidRPr="008F5F0E">
        <w:t xml:space="preserve">, а также </w:t>
      </w:r>
      <w:proofErr w:type="spellStart"/>
      <w:r w:rsidRPr="008F5F0E">
        <w:t>видеохостинг</w:t>
      </w:r>
      <w:proofErr w:type="spellEnd"/>
      <w:r w:rsidRPr="008F5F0E">
        <w:t xml:space="preserve"> </w:t>
      </w:r>
      <w:proofErr w:type="spellStart"/>
      <w:r w:rsidRPr="008F5F0E">
        <w:t>YouTube</w:t>
      </w:r>
      <w:proofErr w:type="spellEnd"/>
      <w:r w:rsidRPr="008F5F0E">
        <w:t>.</w:t>
      </w:r>
    </w:p>
    <w:p w:rsidR="00AA2E7A" w:rsidRPr="008F5F0E" w:rsidRDefault="00AA2E7A" w:rsidP="008F5F0E">
      <w:pPr>
        <w:ind w:firstLine="709"/>
      </w:pPr>
      <w:r w:rsidRPr="008F5F0E">
        <w:t xml:space="preserve">Помимо распространения и популяризации </w:t>
      </w:r>
      <w:proofErr w:type="spellStart"/>
      <w:r w:rsidRPr="008F5F0E">
        <w:t>крымскотатарской</w:t>
      </w:r>
      <w:proofErr w:type="spellEnd"/>
      <w:r w:rsidRPr="008F5F0E">
        <w:t xml:space="preserve"> музыки, конвергентная редакция выпускает ряд </w:t>
      </w:r>
      <w:proofErr w:type="gramStart"/>
      <w:r w:rsidRPr="008F5F0E">
        <w:t>этнических</w:t>
      </w:r>
      <w:proofErr w:type="gramEnd"/>
      <w:r w:rsidRPr="008F5F0E">
        <w:t xml:space="preserve"> культурно-просветительских </w:t>
      </w:r>
      <w:proofErr w:type="spellStart"/>
      <w:r w:rsidRPr="008F5F0E">
        <w:t>видеопроектов</w:t>
      </w:r>
      <w:proofErr w:type="spellEnd"/>
      <w:r w:rsidRPr="008F5F0E">
        <w:t xml:space="preserve">, направленных на изучение </w:t>
      </w:r>
      <w:proofErr w:type="spellStart"/>
      <w:r w:rsidRPr="008F5F0E">
        <w:t>крымскотатарских</w:t>
      </w:r>
      <w:proofErr w:type="spellEnd"/>
      <w:r w:rsidRPr="008F5F0E">
        <w:t xml:space="preserve"> языка, литературы, истории, культуры: «</w:t>
      </w:r>
      <w:proofErr w:type="spellStart"/>
      <w:r w:rsidRPr="008F5F0E">
        <w:t>Йырлап</w:t>
      </w:r>
      <w:proofErr w:type="spellEnd"/>
      <w:r w:rsidRPr="008F5F0E">
        <w:t xml:space="preserve">, </w:t>
      </w:r>
      <w:proofErr w:type="spellStart"/>
      <w:r w:rsidRPr="008F5F0E">
        <w:t>огрен</w:t>
      </w:r>
      <w:proofErr w:type="spellEnd"/>
      <w:r w:rsidRPr="008F5F0E">
        <w:t xml:space="preserve">» («Учись и пой») – интерактивный курс изучения </w:t>
      </w:r>
      <w:proofErr w:type="spellStart"/>
      <w:r w:rsidRPr="008F5F0E">
        <w:t>крымскотатарского</w:t>
      </w:r>
      <w:proofErr w:type="spellEnd"/>
      <w:r w:rsidRPr="008F5F0E">
        <w:t xml:space="preserve"> языка, «Открытый университет ‟</w:t>
      </w:r>
      <w:proofErr w:type="spellStart"/>
      <w:r w:rsidRPr="008F5F0E">
        <w:t>Дерс</w:t>
      </w:r>
      <w:proofErr w:type="spellEnd"/>
      <w:r w:rsidRPr="008F5F0E">
        <w:t xml:space="preserve">” («Лекция»)» – </w:t>
      </w:r>
      <w:proofErr w:type="spellStart"/>
      <w:r w:rsidRPr="008F5F0E">
        <w:t>медиалекторий</w:t>
      </w:r>
      <w:proofErr w:type="spellEnd"/>
      <w:r w:rsidRPr="008F5F0E">
        <w:t xml:space="preserve"> о Крыме и крымских татарах, «</w:t>
      </w:r>
      <w:proofErr w:type="spellStart"/>
      <w:r w:rsidRPr="008F5F0E">
        <w:t>Иджатхане</w:t>
      </w:r>
      <w:proofErr w:type="spellEnd"/>
      <w:r w:rsidRPr="008F5F0E">
        <w:t xml:space="preserve">» («Музыкальная лаборатория») – выступления </w:t>
      </w:r>
      <w:proofErr w:type="spellStart"/>
      <w:r w:rsidRPr="008F5F0E">
        <w:t>крымскотатарских</w:t>
      </w:r>
      <w:proofErr w:type="spellEnd"/>
      <w:r w:rsidRPr="008F5F0E">
        <w:t xml:space="preserve"> артистов, «</w:t>
      </w:r>
      <w:proofErr w:type="spellStart"/>
      <w:r w:rsidRPr="008F5F0E">
        <w:t>Джанлы</w:t>
      </w:r>
      <w:proofErr w:type="spellEnd"/>
      <w:r w:rsidRPr="008F5F0E">
        <w:t xml:space="preserve"> шоу» – о </w:t>
      </w:r>
      <w:proofErr w:type="spellStart"/>
      <w:r w:rsidRPr="008F5F0E">
        <w:t>медиаграмотности</w:t>
      </w:r>
      <w:proofErr w:type="spellEnd"/>
      <w:r w:rsidRPr="008F5F0E">
        <w:t xml:space="preserve"> и критическом мышлении.</w:t>
      </w:r>
    </w:p>
    <w:p w:rsidR="00AA2E7A" w:rsidRPr="008F5F0E" w:rsidRDefault="00AA2E7A" w:rsidP="008F5F0E">
      <w:pPr>
        <w:ind w:firstLine="709"/>
      </w:pPr>
      <w:r w:rsidRPr="008F5F0E">
        <w:t xml:space="preserve">В жанре </w:t>
      </w:r>
      <w:proofErr w:type="spellStart"/>
      <w:r w:rsidRPr="008F5F0E">
        <w:t>подкаста</w:t>
      </w:r>
      <w:proofErr w:type="spellEnd"/>
      <w:r w:rsidRPr="008F5F0E">
        <w:t xml:space="preserve"> выходят проекты </w:t>
      </w:r>
      <w:r w:rsidR="00AD7615" w:rsidRPr="00AD7615">
        <w:t>“</w:t>
      </w:r>
      <w:proofErr w:type="spellStart"/>
      <w:r w:rsidRPr="008F5F0E">
        <w:t>Digi</w:t>
      </w:r>
      <w:proofErr w:type="spellEnd"/>
      <w:r w:rsidRPr="008F5F0E">
        <w:t xml:space="preserve"> </w:t>
      </w:r>
      <w:proofErr w:type="spellStart"/>
      <w:r w:rsidRPr="008F5F0E">
        <w:t>talks</w:t>
      </w:r>
      <w:proofErr w:type="spellEnd"/>
      <w:r w:rsidR="00AD7615" w:rsidRPr="00AD7615">
        <w:t>”</w:t>
      </w:r>
      <w:r w:rsidRPr="008F5F0E">
        <w:t xml:space="preserve"> (о </w:t>
      </w:r>
      <w:proofErr w:type="spellStart"/>
      <w:r w:rsidRPr="008F5F0E">
        <w:t>медиа</w:t>
      </w:r>
      <w:proofErr w:type="spellEnd"/>
      <w:r w:rsidRPr="008F5F0E">
        <w:t xml:space="preserve"> и критическом мышлении), </w:t>
      </w:r>
      <w:r w:rsidR="00AD7615" w:rsidRPr="00AD7615">
        <w:t>“</w:t>
      </w:r>
      <w:proofErr w:type="spellStart"/>
      <w:r w:rsidRPr="008F5F0E">
        <w:t>Bookhane</w:t>
      </w:r>
      <w:proofErr w:type="spellEnd"/>
      <w:r w:rsidR="00AD7615" w:rsidRPr="00AD7615">
        <w:t>”</w:t>
      </w:r>
      <w:r w:rsidRPr="008F5F0E">
        <w:t xml:space="preserve"> («Библиотека») (о </w:t>
      </w:r>
      <w:proofErr w:type="spellStart"/>
      <w:r w:rsidRPr="008F5F0E">
        <w:t>крымскотатарской</w:t>
      </w:r>
      <w:proofErr w:type="spellEnd"/>
      <w:r w:rsidRPr="008F5F0E">
        <w:t xml:space="preserve"> литературе). Журналисты «</w:t>
      </w:r>
      <w:proofErr w:type="spellStart"/>
      <w:r w:rsidRPr="008F5F0E">
        <w:t>Джанлы</w:t>
      </w:r>
      <w:proofErr w:type="spellEnd"/>
      <w:r w:rsidRPr="008F5F0E">
        <w:t xml:space="preserve">» также озвучивают аудиокниги и записывают </w:t>
      </w:r>
      <w:proofErr w:type="spellStart"/>
      <w:r w:rsidRPr="008F5F0E">
        <w:t>радиоспектакли</w:t>
      </w:r>
      <w:proofErr w:type="spellEnd"/>
      <w:r w:rsidRPr="008F5F0E">
        <w:t xml:space="preserve"> на </w:t>
      </w:r>
      <w:proofErr w:type="spellStart"/>
      <w:r w:rsidRPr="008F5F0E">
        <w:t>крымскотатарском</w:t>
      </w:r>
      <w:proofErr w:type="spellEnd"/>
      <w:r w:rsidRPr="008F5F0E">
        <w:t xml:space="preserve"> языке. В популярном формате YouTube-интервью редакция сделала ряд выпусков с представителями </w:t>
      </w:r>
      <w:proofErr w:type="spellStart"/>
      <w:r w:rsidRPr="008F5F0E">
        <w:t>крымскотатарской</w:t>
      </w:r>
      <w:proofErr w:type="spellEnd"/>
      <w:r w:rsidRPr="008F5F0E">
        <w:t xml:space="preserve"> интеллигенции («</w:t>
      </w:r>
      <w:proofErr w:type="spellStart"/>
      <w:r w:rsidRPr="008F5F0E">
        <w:t>видеоблог</w:t>
      </w:r>
      <w:proofErr w:type="spellEnd"/>
      <w:r w:rsidRPr="008F5F0E">
        <w:t xml:space="preserve"> о современниках»).</w:t>
      </w:r>
    </w:p>
    <w:p w:rsidR="00AA2E7A" w:rsidRPr="008F5F0E" w:rsidRDefault="00AD7615" w:rsidP="008F5F0E">
      <w:pPr>
        <w:ind w:firstLine="709"/>
      </w:pPr>
      <w:r>
        <w:t xml:space="preserve">Помимо деятельности в </w:t>
      </w:r>
      <w:proofErr w:type="spellStart"/>
      <w:r>
        <w:t>онлайне</w:t>
      </w:r>
      <w:proofErr w:type="spellEnd"/>
      <w:r w:rsidR="00AA2E7A" w:rsidRPr="008F5F0E">
        <w:t xml:space="preserve"> создатели «</w:t>
      </w:r>
      <w:proofErr w:type="spellStart"/>
      <w:r w:rsidR="00AA2E7A" w:rsidRPr="008F5F0E">
        <w:t>Джанлы</w:t>
      </w:r>
      <w:proofErr w:type="spellEnd"/>
      <w:r w:rsidR="00AA2E7A" w:rsidRPr="008F5F0E">
        <w:t xml:space="preserve">» активно занимаются культурно-просветительской деятельностью </w:t>
      </w:r>
      <w:proofErr w:type="spellStart"/>
      <w:r w:rsidR="00AA2E7A" w:rsidRPr="008F5F0E">
        <w:t>оффлайн</w:t>
      </w:r>
      <w:proofErr w:type="spellEnd"/>
      <w:r w:rsidR="00AA2E7A" w:rsidRPr="008F5F0E">
        <w:t xml:space="preserve">: приобретают опыт съемок короткометражных художественных фильмов, продвигают кинофильмы молодых </w:t>
      </w:r>
      <w:proofErr w:type="spellStart"/>
      <w:r w:rsidR="00AA2E7A" w:rsidRPr="008F5F0E">
        <w:t>крымскотатарских</w:t>
      </w:r>
      <w:proofErr w:type="spellEnd"/>
      <w:r w:rsidR="00AA2E7A" w:rsidRPr="008F5F0E">
        <w:t xml:space="preserve"> режиссеров (фестиваль </w:t>
      </w:r>
      <w:r w:rsidR="00AA2E7A" w:rsidRPr="008F5F0E">
        <w:lastRenderedPageBreak/>
        <w:t xml:space="preserve">молодого </w:t>
      </w:r>
      <w:proofErr w:type="spellStart"/>
      <w:r w:rsidR="00AA2E7A" w:rsidRPr="008F5F0E">
        <w:t>крымскотатарского</w:t>
      </w:r>
      <w:proofErr w:type="spellEnd"/>
      <w:r w:rsidR="00AA2E7A" w:rsidRPr="008F5F0E">
        <w:t xml:space="preserve"> кино), проводят лекции и интеллектуальные вечера </w:t>
      </w:r>
      <w:r w:rsidRPr="00AD7615">
        <w:t>“</w:t>
      </w:r>
      <w:proofErr w:type="spellStart"/>
      <w:r w:rsidR="00AA2E7A" w:rsidRPr="008F5F0E">
        <w:t>Laf-ve-Qurabye</w:t>
      </w:r>
      <w:proofErr w:type="spellEnd"/>
      <w:r w:rsidR="00AA2E7A" w:rsidRPr="008F5F0E">
        <w:t xml:space="preserve"> </w:t>
      </w:r>
      <w:proofErr w:type="spellStart"/>
      <w:r w:rsidR="00AA2E7A" w:rsidRPr="008F5F0E">
        <w:t>party</w:t>
      </w:r>
      <w:proofErr w:type="spellEnd"/>
      <w:r w:rsidRPr="00AD7615">
        <w:t>”</w:t>
      </w:r>
      <w:r w:rsidR="00AA2E7A" w:rsidRPr="008F5F0E">
        <w:t xml:space="preserve"> («Беседа и </w:t>
      </w:r>
      <w:proofErr w:type="spellStart"/>
      <w:r w:rsidR="00AA2E7A" w:rsidRPr="008F5F0E">
        <w:t>курабье</w:t>
      </w:r>
      <w:proofErr w:type="spellEnd"/>
      <w:r w:rsidR="00AA2E7A" w:rsidRPr="008F5F0E">
        <w:t>»).</w:t>
      </w:r>
    </w:p>
    <w:p w:rsidR="00AA2E7A" w:rsidRPr="008F5F0E" w:rsidRDefault="00AA2E7A" w:rsidP="008F5F0E">
      <w:pPr>
        <w:ind w:firstLine="709"/>
      </w:pPr>
      <w:r w:rsidRPr="008F5F0E">
        <w:t>Таким образом, редакция «</w:t>
      </w:r>
      <w:proofErr w:type="spellStart"/>
      <w:r w:rsidRPr="008F5F0E">
        <w:t>Джанлы</w:t>
      </w:r>
      <w:proofErr w:type="spellEnd"/>
      <w:r w:rsidRPr="008F5F0E">
        <w:t xml:space="preserve">» активно использует популярные виртуальные платформы и форматы для того, чтобы сделать этнически </w:t>
      </w:r>
      <w:proofErr w:type="gramStart"/>
      <w:r w:rsidRPr="008F5F0E">
        <w:t>маркированный</w:t>
      </w:r>
      <w:proofErr w:type="gramEnd"/>
      <w:r w:rsidRPr="008F5F0E">
        <w:t xml:space="preserve"> </w:t>
      </w:r>
      <w:proofErr w:type="spellStart"/>
      <w:r w:rsidRPr="008F5F0E">
        <w:t>контент</w:t>
      </w:r>
      <w:proofErr w:type="spellEnd"/>
      <w:r w:rsidRPr="008F5F0E">
        <w:t xml:space="preserve"> доступным и интересным современной аудитории. Помимо этого, </w:t>
      </w:r>
      <w:proofErr w:type="spellStart"/>
      <w:r w:rsidRPr="008F5F0E">
        <w:t>медиапроект</w:t>
      </w:r>
      <w:proofErr w:type="spellEnd"/>
      <w:r w:rsidRPr="008F5F0E">
        <w:t xml:space="preserve"> устанавливает обратную связь с аудиторией на </w:t>
      </w:r>
      <w:proofErr w:type="spellStart"/>
      <w:r w:rsidRPr="008F5F0E">
        <w:t>оффлайновых</w:t>
      </w:r>
      <w:proofErr w:type="spellEnd"/>
      <w:r w:rsidRPr="008F5F0E">
        <w:t xml:space="preserve"> мероприятиях – фестивалях, лекциях, вечерах.</w:t>
      </w:r>
    </w:p>
    <w:p w:rsidR="00AA2E7A" w:rsidRPr="008F5F0E" w:rsidRDefault="00AA2E7A" w:rsidP="008F5F0E">
      <w:pPr>
        <w:ind w:firstLine="709"/>
      </w:pPr>
    </w:p>
    <w:p w:rsidR="00AA2E7A" w:rsidRPr="008F5F0E" w:rsidRDefault="00AA2E7A" w:rsidP="008F5F0E">
      <w:pPr>
        <w:ind w:firstLine="709"/>
      </w:pPr>
      <w:r w:rsidRPr="008F5F0E">
        <w:t>Литература</w:t>
      </w:r>
    </w:p>
    <w:p w:rsidR="00AA2E7A" w:rsidRPr="00AD7615" w:rsidRDefault="00AD7615" w:rsidP="008F5F0E">
      <w:pPr>
        <w:ind w:firstLine="709"/>
        <w:rPr>
          <w:lang w:val="en-US"/>
        </w:rPr>
      </w:pPr>
      <w:r>
        <w:t>1. Головнёв </w:t>
      </w:r>
      <w:r w:rsidR="00AA2E7A" w:rsidRPr="008F5F0E">
        <w:t>А.</w:t>
      </w:r>
      <w:r>
        <w:t xml:space="preserve"> В., </w:t>
      </w:r>
      <w:proofErr w:type="spellStart"/>
      <w:r>
        <w:t>Белоруссова</w:t>
      </w:r>
      <w:proofErr w:type="spellEnd"/>
      <w:r>
        <w:t> </w:t>
      </w:r>
      <w:r w:rsidR="00AA2E7A" w:rsidRPr="008F5F0E">
        <w:t>С.</w:t>
      </w:r>
      <w:r>
        <w:t xml:space="preserve"> Ю., </w:t>
      </w:r>
      <w:proofErr w:type="spellStart"/>
      <w:r>
        <w:t>Киссер</w:t>
      </w:r>
      <w:proofErr w:type="spellEnd"/>
      <w:r>
        <w:t> </w:t>
      </w:r>
      <w:r w:rsidR="00AA2E7A" w:rsidRPr="008F5F0E">
        <w:t>Т.</w:t>
      </w:r>
      <w:r>
        <w:t> </w:t>
      </w:r>
      <w:r w:rsidR="00AA2E7A" w:rsidRPr="008F5F0E">
        <w:t xml:space="preserve">С. Виртуальная этничность и </w:t>
      </w:r>
      <w:proofErr w:type="spellStart"/>
      <w:r w:rsidR="00AA2E7A" w:rsidRPr="008F5F0E">
        <w:t>киберэтнография</w:t>
      </w:r>
      <w:proofErr w:type="spellEnd"/>
      <w:r w:rsidR="00AA2E7A" w:rsidRPr="008F5F0E">
        <w:t>. СПб</w:t>
      </w:r>
      <w:proofErr w:type="gramStart"/>
      <w:r w:rsidRPr="00AD7615">
        <w:rPr>
          <w:lang w:val="en-US"/>
        </w:rPr>
        <w:t xml:space="preserve">., </w:t>
      </w:r>
      <w:proofErr w:type="gramEnd"/>
      <w:r w:rsidRPr="00AD7615">
        <w:rPr>
          <w:lang w:val="en-US"/>
        </w:rPr>
        <w:t>2021.</w:t>
      </w:r>
    </w:p>
    <w:p w:rsidR="00AA2E7A" w:rsidRPr="00AD7615" w:rsidRDefault="00AD7615" w:rsidP="008F5F0E">
      <w:pPr>
        <w:ind w:firstLine="709"/>
        <w:rPr>
          <w:lang w:val="en-US"/>
        </w:rPr>
      </w:pPr>
      <w:r w:rsidRPr="00AD7615">
        <w:t>2.</w:t>
      </w:r>
      <w:r>
        <w:t> </w:t>
      </w:r>
      <w:proofErr w:type="spellStart"/>
      <w:r w:rsidR="00AA2E7A" w:rsidRPr="008F5F0E">
        <w:t>Джанлы</w:t>
      </w:r>
      <w:proofErr w:type="spellEnd"/>
      <w:r w:rsidR="00AA2E7A" w:rsidRPr="00AD7615">
        <w:t xml:space="preserve">: </w:t>
      </w:r>
      <w:r w:rsidR="00AA2E7A" w:rsidRPr="008F5F0E">
        <w:t>сайт</w:t>
      </w:r>
      <w:r w:rsidR="00AA2E7A" w:rsidRPr="00AD7615">
        <w:t xml:space="preserve">. </w:t>
      </w:r>
      <w:r>
        <w:rPr>
          <w:lang w:val="en-US"/>
        </w:rPr>
        <w:t>URL</w:t>
      </w:r>
      <w:r w:rsidR="00AA2E7A" w:rsidRPr="00AD7615">
        <w:t xml:space="preserve">: </w:t>
      </w:r>
      <w:hyperlink r:id="rId5" w:history="1">
        <w:r w:rsidRPr="004724A3">
          <w:rPr>
            <w:rStyle w:val="a3"/>
            <w:lang w:val="en-US"/>
          </w:rPr>
          <w:t>https</w:t>
        </w:r>
        <w:r w:rsidRPr="004724A3">
          <w:rPr>
            <w:rStyle w:val="a3"/>
          </w:rPr>
          <w:t>://</w:t>
        </w:r>
        <w:r w:rsidRPr="004724A3">
          <w:rPr>
            <w:rStyle w:val="a3"/>
            <w:lang w:val="en-US"/>
          </w:rPr>
          <w:t>canli</w:t>
        </w:r>
        <w:r w:rsidRPr="004724A3">
          <w:rPr>
            <w:rStyle w:val="a3"/>
          </w:rPr>
          <w:t>.</w:t>
        </w:r>
        <w:r w:rsidRPr="004724A3">
          <w:rPr>
            <w:rStyle w:val="a3"/>
            <w:lang w:val="en-US"/>
          </w:rPr>
          <w:t>online</w:t>
        </w:r>
      </w:hyperlink>
      <w:r w:rsidR="00AA2E7A" w:rsidRPr="00AD7615">
        <w:t>.</w:t>
      </w:r>
      <w:r>
        <w:rPr>
          <w:lang w:val="en-US"/>
        </w:rPr>
        <w:t xml:space="preserve"> </w:t>
      </w:r>
    </w:p>
    <w:p w:rsidR="002B79C6" w:rsidRPr="00AD7615" w:rsidRDefault="00AA2E7A" w:rsidP="008F5F0E">
      <w:pPr>
        <w:ind w:firstLine="709"/>
        <w:rPr>
          <w:lang w:val="en-US"/>
        </w:rPr>
      </w:pPr>
      <w:r w:rsidRPr="00AD7615">
        <w:rPr>
          <w:lang w:val="en-US"/>
        </w:rPr>
        <w:t>3.</w:t>
      </w:r>
      <w:r w:rsidR="00AD7615" w:rsidRPr="00AD7615">
        <w:rPr>
          <w:lang w:val="en-US"/>
        </w:rPr>
        <w:t> </w:t>
      </w:r>
      <w:r w:rsidRPr="008F5F0E">
        <w:rPr>
          <w:lang w:val="en-US"/>
        </w:rPr>
        <w:t>Poster</w:t>
      </w:r>
      <w:r w:rsidR="00AD7615" w:rsidRPr="00AD7615">
        <w:rPr>
          <w:lang w:val="en-US"/>
        </w:rPr>
        <w:t> </w:t>
      </w:r>
      <w:r w:rsidRPr="008F5F0E">
        <w:rPr>
          <w:lang w:val="en-US"/>
        </w:rPr>
        <w:t>M</w:t>
      </w:r>
      <w:r w:rsidRPr="00AD7615">
        <w:rPr>
          <w:lang w:val="en-US"/>
        </w:rPr>
        <w:t xml:space="preserve">. </w:t>
      </w:r>
      <w:r w:rsidRPr="008F5F0E">
        <w:rPr>
          <w:lang w:val="en-US"/>
        </w:rPr>
        <w:t>Virtual</w:t>
      </w:r>
      <w:r w:rsidRPr="00AD7615">
        <w:rPr>
          <w:lang w:val="en-US"/>
        </w:rPr>
        <w:t xml:space="preserve"> </w:t>
      </w:r>
      <w:r w:rsidRPr="008F5F0E">
        <w:rPr>
          <w:lang w:val="en-US"/>
        </w:rPr>
        <w:t>ethnicity</w:t>
      </w:r>
      <w:r w:rsidRPr="00AD7615">
        <w:rPr>
          <w:lang w:val="en-US"/>
        </w:rPr>
        <w:t xml:space="preserve">: </w:t>
      </w:r>
      <w:r w:rsidRPr="008F5F0E">
        <w:rPr>
          <w:lang w:val="en-US"/>
        </w:rPr>
        <w:t>Tribal</w:t>
      </w:r>
      <w:r w:rsidRPr="00AD7615">
        <w:rPr>
          <w:lang w:val="en-US"/>
        </w:rPr>
        <w:t xml:space="preserve"> </w:t>
      </w:r>
      <w:r w:rsidRPr="008F5F0E">
        <w:rPr>
          <w:lang w:val="en-US"/>
        </w:rPr>
        <w:t>identity</w:t>
      </w:r>
      <w:r w:rsidRPr="00AD7615">
        <w:rPr>
          <w:lang w:val="en-US"/>
        </w:rPr>
        <w:t xml:space="preserve"> </w:t>
      </w:r>
      <w:r w:rsidRPr="008F5F0E">
        <w:rPr>
          <w:lang w:val="en-US"/>
        </w:rPr>
        <w:t>in</w:t>
      </w:r>
      <w:r w:rsidRPr="00AD7615">
        <w:rPr>
          <w:lang w:val="en-US"/>
        </w:rPr>
        <w:t xml:space="preserve"> </w:t>
      </w:r>
      <w:r w:rsidRPr="008F5F0E">
        <w:rPr>
          <w:lang w:val="en-US"/>
        </w:rPr>
        <w:t xml:space="preserve">an age of global communications // </w:t>
      </w:r>
      <w:proofErr w:type="spellStart"/>
      <w:r w:rsidRPr="008F5F0E">
        <w:rPr>
          <w:lang w:val="en-US"/>
        </w:rPr>
        <w:t>Cybersociety</w:t>
      </w:r>
      <w:proofErr w:type="spellEnd"/>
      <w:r w:rsidRPr="008F5F0E">
        <w:rPr>
          <w:lang w:val="en-US"/>
        </w:rPr>
        <w:t xml:space="preserve"> 2.0: Revisiting CMC and community. </w:t>
      </w:r>
      <w:proofErr w:type="gramStart"/>
      <w:r w:rsidRPr="00AD7615">
        <w:rPr>
          <w:lang w:val="en-US"/>
        </w:rPr>
        <w:t>London, 1998.</w:t>
      </w:r>
      <w:proofErr w:type="gramEnd"/>
      <w:r w:rsidRPr="00AD7615">
        <w:rPr>
          <w:lang w:val="en-US"/>
        </w:rPr>
        <w:t xml:space="preserve"> P. 184–211.</w:t>
      </w:r>
      <w:r w:rsidR="00AD7615" w:rsidRPr="00AD7615">
        <w:rPr>
          <w:lang w:val="en-US"/>
        </w:rPr>
        <w:t xml:space="preserve"> </w:t>
      </w:r>
    </w:p>
    <w:sectPr w:rsidR="002B79C6" w:rsidRPr="00AD7615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7A"/>
    <w:rsid w:val="002B79C6"/>
    <w:rsid w:val="008F5F0E"/>
    <w:rsid w:val="00901F60"/>
    <w:rsid w:val="00AA2E7A"/>
    <w:rsid w:val="00AD7615"/>
    <w:rsid w:val="00B7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nli.online" TargetMode="External"/><Relationship Id="rId4" Type="http://schemas.openxmlformats.org/officeDocument/2006/relationships/hyperlink" Target="mailto:yablo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2</cp:revision>
  <dcterms:created xsi:type="dcterms:W3CDTF">2024-03-31T15:49:00Z</dcterms:created>
  <dcterms:modified xsi:type="dcterms:W3CDTF">2024-03-31T17:35:00Z</dcterms:modified>
</cp:coreProperties>
</file>