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AC3" w:rsidRDefault="00822841" w:rsidP="00822841">
      <w:pPr>
        <w:ind w:firstLine="709"/>
      </w:pPr>
      <w:r>
        <w:t xml:space="preserve">Игорь Вячеславович </w:t>
      </w:r>
      <w:r w:rsidR="00FB1AC3">
        <w:t xml:space="preserve">Сибиряков </w:t>
      </w:r>
    </w:p>
    <w:p w:rsidR="00FB1AC3" w:rsidRDefault="00FB1AC3" w:rsidP="00822841">
      <w:pPr>
        <w:ind w:firstLine="709"/>
      </w:pPr>
      <w:r>
        <w:t xml:space="preserve">Южно-Уральский государственный университет </w:t>
      </w:r>
    </w:p>
    <w:p w:rsidR="00FB1AC3" w:rsidRDefault="00822841" w:rsidP="00822841">
      <w:pPr>
        <w:ind w:firstLine="709"/>
      </w:pPr>
      <w:hyperlink r:id="rId4" w:history="1">
        <w:r w:rsidRPr="004724A3">
          <w:rPr>
            <w:rStyle w:val="a3"/>
          </w:rPr>
          <w:t>sibiriakoviv@susu.ru</w:t>
        </w:r>
      </w:hyperlink>
      <w:r>
        <w:t xml:space="preserve"> </w:t>
      </w:r>
    </w:p>
    <w:p w:rsidR="00FB1AC3" w:rsidRDefault="00FB1AC3" w:rsidP="00822841">
      <w:pPr>
        <w:ind w:firstLine="709"/>
      </w:pPr>
    </w:p>
    <w:p w:rsidR="00FB1AC3" w:rsidRPr="00822841" w:rsidRDefault="00FB1AC3" w:rsidP="00822841">
      <w:pPr>
        <w:ind w:firstLine="709"/>
        <w:rPr>
          <w:b/>
        </w:rPr>
      </w:pPr>
      <w:r w:rsidRPr="00822841">
        <w:rPr>
          <w:b/>
        </w:rPr>
        <w:t xml:space="preserve">Основные методологические подходы к изучению </w:t>
      </w:r>
      <w:proofErr w:type="gramStart"/>
      <w:r w:rsidRPr="00822841">
        <w:rPr>
          <w:b/>
        </w:rPr>
        <w:t>современного</w:t>
      </w:r>
      <w:proofErr w:type="gramEnd"/>
      <w:r w:rsidRPr="00822841">
        <w:rPr>
          <w:b/>
        </w:rPr>
        <w:t xml:space="preserve"> </w:t>
      </w:r>
      <w:proofErr w:type="spellStart"/>
      <w:r w:rsidRPr="00822841">
        <w:rPr>
          <w:b/>
        </w:rPr>
        <w:t>медиапространства</w:t>
      </w:r>
      <w:proofErr w:type="spellEnd"/>
      <w:r w:rsidRPr="00822841">
        <w:rPr>
          <w:b/>
        </w:rPr>
        <w:t xml:space="preserve">: межкультурный </w:t>
      </w:r>
      <w:proofErr w:type="spellStart"/>
      <w:r w:rsidRPr="00822841">
        <w:rPr>
          <w:b/>
        </w:rPr>
        <w:t>дискурс</w:t>
      </w:r>
      <w:proofErr w:type="spellEnd"/>
    </w:p>
    <w:p w:rsidR="00FB1AC3" w:rsidRDefault="00FB1AC3" w:rsidP="00822841">
      <w:pPr>
        <w:ind w:firstLine="709"/>
      </w:pPr>
    </w:p>
    <w:p w:rsidR="00FB1AC3" w:rsidRDefault="00FB1AC3" w:rsidP="00822841">
      <w:pPr>
        <w:ind w:firstLine="709"/>
      </w:pPr>
      <w:r>
        <w:t xml:space="preserve">Рассматриваются основные направления поиска новой глобальной парадигмы современного научного исследования, частью которого является поиск новой методологии исследования современного </w:t>
      </w:r>
      <w:proofErr w:type="spellStart"/>
      <w:r>
        <w:t>медиапространства</w:t>
      </w:r>
      <w:proofErr w:type="spellEnd"/>
      <w:r>
        <w:t xml:space="preserve"> в контексте межкультурных коммуникаций. Дана краткая характеристика каждого из этих подходов.</w:t>
      </w:r>
    </w:p>
    <w:p w:rsidR="00FB1AC3" w:rsidRDefault="00FB1AC3" w:rsidP="00822841">
      <w:pPr>
        <w:ind w:firstLine="709"/>
      </w:pPr>
      <w:r>
        <w:t xml:space="preserve">Ключевые слова: конструктивизм, неопозитивизм, </w:t>
      </w:r>
      <w:proofErr w:type="spellStart"/>
      <w:r>
        <w:t>медиапространство</w:t>
      </w:r>
      <w:proofErr w:type="spellEnd"/>
      <w:r>
        <w:t>, методология</w:t>
      </w:r>
      <w:r w:rsidR="00290B13">
        <w:t>.</w:t>
      </w:r>
    </w:p>
    <w:p w:rsidR="00822841" w:rsidRDefault="00822841" w:rsidP="00822841">
      <w:pPr>
        <w:ind w:firstLine="709"/>
      </w:pPr>
    </w:p>
    <w:p w:rsidR="00822841" w:rsidRPr="00822841" w:rsidRDefault="00822841" w:rsidP="00822841">
      <w:pPr>
        <w:ind w:firstLine="709"/>
        <w:rPr>
          <w:sz w:val="24"/>
          <w:szCs w:val="24"/>
        </w:rPr>
      </w:pPr>
      <w:r w:rsidRPr="00822841">
        <w:rPr>
          <w:sz w:val="24"/>
          <w:szCs w:val="24"/>
        </w:rPr>
        <w:t>Исследование выполнено при поддержке Росси</w:t>
      </w:r>
      <w:r>
        <w:rPr>
          <w:sz w:val="24"/>
          <w:szCs w:val="24"/>
        </w:rPr>
        <w:t>йского научного фонда (проект № </w:t>
      </w:r>
      <w:r w:rsidRPr="00822841">
        <w:rPr>
          <w:sz w:val="24"/>
          <w:szCs w:val="24"/>
        </w:rPr>
        <w:t xml:space="preserve">23-18-20090, </w:t>
      </w:r>
      <w:hyperlink r:id="rId5" w:history="1">
        <w:r w:rsidRPr="004724A3">
          <w:rPr>
            <w:rStyle w:val="a3"/>
            <w:sz w:val="24"/>
            <w:szCs w:val="24"/>
          </w:rPr>
          <w:t>https://rscf.ru/project/23-18-20090/</w:t>
        </w:r>
      </w:hyperlink>
      <w:r w:rsidRPr="00822841">
        <w:rPr>
          <w:sz w:val="24"/>
          <w:szCs w:val="24"/>
        </w:rPr>
        <w:t>)</w:t>
      </w:r>
      <w:r>
        <w:rPr>
          <w:sz w:val="24"/>
          <w:szCs w:val="24"/>
        </w:rPr>
        <w:t xml:space="preserve">. </w:t>
      </w:r>
    </w:p>
    <w:p w:rsidR="00FB1AC3" w:rsidRDefault="00FB1AC3" w:rsidP="00822841">
      <w:pPr>
        <w:ind w:firstLine="709"/>
      </w:pPr>
    </w:p>
    <w:p w:rsidR="00FB1AC3" w:rsidRDefault="00FB1AC3" w:rsidP="00822841">
      <w:pPr>
        <w:ind w:firstLine="709"/>
      </w:pPr>
      <w:proofErr w:type="gramStart"/>
      <w:r>
        <w:t>Современное</w:t>
      </w:r>
      <w:proofErr w:type="gramEnd"/>
      <w:r>
        <w:t xml:space="preserve"> </w:t>
      </w:r>
      <w:proofErr w:type="spellStart"/>
      <w:r>
        <w:t>медиапространство</w:t>
      </w:r>
      <w:proofErr w:type="spellEnd"/>
      <w:r>
        <w:t xml:space="preserve">, как и современный социум, находится в состоянии непрерывного изменения. Меняются носители информации, интенсивность информационных потоков, алгоритмы восприятия информации. Это создает серьезные методологические проблемы для исследователей </w:t>
      </w:r>
      <w:proofErr w:type="gramStart"/>
      <w:r>
        <w:t>современного</w:t>
      </w:r>
      <w:proofErr w:type="gramEnd"/>
      <w:r>
        <w:t xml:space="preserve"> </w:t>
      </w:r>
      <w:proofErr w:type="spellStart"/>
      <w:r>
        <w:t>медиапространства</w:t>
      </w:r>
      <w:proofErr w:type="spellEnd"/>
      <w:r>
        <w:t>. Поиск адекватного нау</w:t>
      </w:r>
      <w:r w:rsidR="00456B95">
        <w:t>чного инструментария происходит</w:t>
      </w:r>
      <w:r>
        <w:t xml:space="preserve"> как в отечественной, так и в зарубежной науке и является частью более масштабного процесса выработки новой глобальной парадигмы научного исследования. Условно можно выделить три основных направления, по которым осуществляется этот поиск.</w:t>
      </w:r>
    </w:p>
    <w:p w:rsidR="00FB1AC3" w:rsidRDefault="00FB1AC3" w:rsidP="00822841">
      <w:pPr>
        <w:ind w:firstLine="709"/>
      </w:pPr>
      <w:r>
        <w:t>Первое связано с модернизацией классической позитивистской парадигмы научного исследования, сторонники которой уверены в существовании объективной реальности</w:t>
      </w:r>
      <w:r w:rsidR="00456B95">
        <w:t>,</w:t>
      </w:r>
      <w:r>
        <w:t xml:space="preserve"> независимой от особенностей </w:t>
      </w:r>
      <w:r>
        <w:lastRenderedPageBreak/>
        <w:t xml:space="preserve">личности исследователя и его инструментария, отдельные элементы которой и являются предметом изучения различных наук. В современном мире </w:t>
      </w:r>
      <w:proofErr w:type="spellStart"/>
      <w:r>
        <w:t>медиапространство</w:t>
      </w:r>
      <w:proofErr w:type="spellEnd"/>
      <w:r>
        <w:t xml:space="preserve"> </w:t>
      </w:r>
      <w:r w:rsidR="00456B95">
        <w:t>–</w:t>
      </w:r>
      <w:r>
        <w:t xml:space="preserve"> это важнейший элемент такой реальности. Любые цифровые инструменты получения, сохранения, передачи информации об этой реальности для сторонников данного подхода являются только элементом исследовательской технологической цепочки, позволяющим осуществить тот или иной научный проект.</w:t>
      </w:r>
    </w:p>
    <w:p w:rsidR="00FB1AC3" w:rsidRDefault="00FB1AC3" w:rsidP="00822841">
      <w:pPr>
        <w:ind w:firstLine="709"/>
      </w:pPr>
      <w:r>
        <w:t xml:space="preserve">Второе направление, его часто называют конструктивистским, связано с исследованиями, авторы которых признают, что в своей работе имеют дело с конструкциями, созданными при помощи различных исследовательских инструментов, и теснейшим образом связанными с особенностями личности исследователя. </w:t>
      </w:r>
      <w:proofErr w:type="gramStart"/>
      <w:r>
        <w:t>«Согласно методологическому принципу конструктивизма в философии, психологии, социологии (Дж.</w:t>
      </w:r>
      <w:r w:rsidR="00A9293B">
        <w:t> </w:t>
      </w:r>
      <w:proofErr w:type="spellStart"/>
      <w:r>
        <w:t>Келли</w:t>
      </w:r>
      <w:proofErr w:type="spellEnd"/>
      <w:r>
        <w:t>, Ж.</w:t>
      </w:r>
      <w:r w:rsidR="00A9293B">
        <w:t> </w:t>
      </w:r>
      <w:proofErr w:type="spellStart"/>
      <w:r>
        <w:t>иаже</w:t>
      </w:r>
      <w:proofErr w:type="spellEnd"/>
      <w:r>
        <w:t>, А.</w:t>
      </w:r>
      <w:r w:rsidR="00A9293B">
        <w:t> </w:t>
      </w:r>
      <w:proofErr w:type="spellStart"/>
      <w:r w:rsidR="00A9293B">
        <w:t>Шюц</w:t>
      </w:r>
      <w:proofErr w:type="spellEnd"/>
      <w:r w:rsidR="00A9293B">
        <w:t>, К. </w:t>
      </w:r>
      <w:proofErr w:type="spellStart"/>
      <w:r>
        <w:t>Герген</w:t>
      </w:r>
      <w:proofErr w:type="spellEnd"/>
      <w:r>
        <w:t>, П.</w:t>
      </w:r>
      <w:r w:rsidR="00A9293B">
        <w:t> </w:t>
      </w:r>
      <w:proofErr w:type="spellStart"/>
      <w:r w:rsidR="00A9293B">
        <w:t>Бергер</w:t>
      </w:r>
      <w:proofErr w:type="spellEnd"/>
      <w:r w:rsidR="00A9293B">
        <w:t>, Т. </w:t>
      </w:r>
      <w:proofErr w:type="spellStart"/>
      <w:r>
        <w:t>Лукман</w:t>
      </w:r>
      <w:proofErr w:type="spellEnd"/>
      <w:r>
        <w:t>, В.</w:t>
      </w:r>
      <w:r w:rsidR="00A9293B">
        <w:t> </w:t>
      </w:r>
      <w:r>
        <w:t>С.</w:t>
      </w:r>
      <w:r w:rsidR="00A9293B">
        <w:t> </w:t>
      </w:r>
      <w:r>
        <w:t>Степин, У.</w:t>
      </w:r>
      <w:r w:rsidR="00A9293B">
        <w:t> </w:t>
      </w:r>
      <w:proofErr w:type="spellStart"/>
      <w:r w:rsidR="00A9293B">
        <w:t>Матурана</w:t>
      </w:r>
      <w:proofErr w:type="spellEnd"/>
      <w:r w:rsidR="00A9293B">
        <w:t>, Ф. </w:t>
      </w:r>
      <w:proofErr w:type="spellStart"/>
      <w:r>
        <w:t>Варела</w:t>
      </w:r>
      <w:proofErr w:type="spellEnd"/>
      <w:r>
        <w:t>, Р.</w:t>
      </w:r>
      <w:r w:rsidR="00A9293B">
        <w:t> </w:t>
      </w:r>
      <w:proofErr w:type="spellStart"/>
      <w:r>
        <w:t>Ватславик</w:t>
      </w:r>
      <w:proofErr w:type="spellEnd"/>
      <w:r>
        <w:t>, И.</w:t>
      </w:r>
      <w:r w:rsidR="00A9293B">
        <w:t> </w:t>
      </w:r>
      <w:proofErr w:type="spellStart"/>
      <w:r>
        <w:t>Глазерфельд</w:t>
      </w:r>
      <w:proofErr w:type="spellEnd"/>
      <w:r>
        <w:t xml:space="preserve">), знания не содержатся непосредственно в объекте (в </w:t>
      </w:r>
      <w:r w:rsidR="00A9293B" w:rsidRPr="00A9293B">
        <w:t>“</w:t>
      </w:r>
      <w:r>
        <w:t>объективной действительности</w:t>
      </w:r>
      <w:r w:rsidR="00A9293B" w:rsidRPr="00A9293B">
        <w:t>”</w:t>
      </w:r>
      <w:r>
        <w:t xml:space="preserve">) и не извлекаются из нее в ходе </w:t>
      </w:r>
      <w:r w:rsidR="00A9293B" w:rsidRPr="00A9293B">
        <w:t>“</w:t>
      </w:r>
      <w:r>
        <w:t>движения от относительной к абсолютной истины</w:t>
      </w:r>
      <w:r w:rsidR="00A9293B" w:rsidRPr="00A9293B">
        <w:t>”</w:t>
      </w:r>
      <w:r>
        <w:t>, а строятся (конструируются) познающим субъектом в виде</w:t>
      </w:r>
      <w:proofErr w:type="gramEnd"/>
      <w:r>
        <w:t xml:space="preserve"> различного рода моделей, которые могут быть как альтернативными, так и взаимно дополнительными» [2:</w:t>
      </w:r>
      <w:r w:rsidR="00A9293B">
        <w:rPr>
          <w:lang w:val="en-US"/>
        </w:rPr>
        <w:t> </w:t>
      </w:r>
      <w:r>
        <w:t>75].</w:t>
      </w:r>
    </w:p>
    <w:p w:rsidR="00FB1AC3" w:rsidRDefault="00FB1AC3" w:rsidP="00822841">
      <w:pPr>
        <w:ind w:firstLine="709"/>
      </w:pPr>
      <w:r>
        <w:t xml:space="preserve">В эпоху глобальной </w:t>
      </w:r>
      <w:proofErr w:type="spellStart"/>
      <w:r>
        <w:t>цифровизации</w:t>
      </w:r>
      <w:proofErr w:type="spellEnd"/>
      <w:r>
        <w:t xml:space="preserve"> роль исследовательских инструментов в создании, а затем и в изучении</w:t>
      </w:r>
      <w:r w:rsidR="00A9293B">
        <w:t xml:space="preserve"> </w:t>
      </w:r>
      <w:r>
        <w:t>созданных образов вырастает многократно, позволяя</w:t>
      </w:r>
      <w:r w:rsidR="00A9293B">
        <w:t>,</w:t>
      </w:r>
      <w:r>
        <w:t xml:space="preserve"> с одной стороны, индивидуализировать данный процесс, а</w:t>
      </w:r>
      <w:r w:rsidR="00A9293B">
        <w:t xml:space="preserve"> с другой –</w:t>
      </w:r>
      <w:r>
        <w:t xml:space="preserve"> придать ему </w:t>
      </w:r>
      <w:proofErr w:type="spellStart"/>
      <w:r>
        <w:t>деперсонализированный</w:t>
      </w:r>
      <w:proofErr w:type="spellEnd"/>
      <w:r>
        <w:t xml:space="preserve"> характер, дающий возможность включить в него методы и технологии естественных наук. Противоборство этих двух тенденций на разных этапах развития современного социума в разных его сегментах происходит с переменным успехом.</w:t>
      </w:r>
    </w:p>
    <w:p w:rsidR="00FB1AC3" w:rsidRDefault="00A9293B" w:rsidP="00822841">
      <w:pPr>
        <w:ind w:firstLine="709"/>
      </w:pPr>
      <w:r>
        <w:t>Третье направление</w:t>
      </w:r>
      <w:r w:rsidR="00FB1AC3">
        <w:t xml:space="preserve"> объединяет тех ученых, кто пытается совместить первый и второй подходы, полагая, что наличие объективно существующего </w:t>
      </w:r>
      <w:r w:rsidR="00FB1AC3">
        <w:lastRenderedPageBreak/>
        <w:t>предмета исследования, не исключает субъективного фактора при его анализе и возможности использования в процессе исследования множества идеальных образов, а значит</w:t>
      </w:r>
      <w:r>
        <w:t>,</w:t>
      </w:r>
      <w:r w:rsidR="00FB1AC3">
        <w:t xml:space="preserve"> методов количественного и качественного анализа (см. подробнее работу А.</w:t>
      </w:r>
      <w:r>
        <w:t> </w:t>
      </w:r>
      <w:r w:rsidR="00FB1AC3">
        <w:t>А.</w:t>
      </w:r>
      <w:r>
        <w:t> </w:t>
      </w:r>
      <w:proofErr w:type="spellStart"/>
      <w:proofErr w:type="gramStart"/>
      <w:r w:rsidR="00FB1AC3">
        <w:t>Али-заде</w:t>
      </w:r>
      <w:proofErr w:type="spellEnd"/>
      <w:proofErr w:type="gramEnd"/>
      <w:r>
        <w:t xml:space="preserve"> [1]</w:t>
      </w:r>
      <w:r w:rsidR="00FB1AC3">
        <w:t>).</w:t>
      </w:r>
    </w:p>
    <w:p w:rsidR="00FB1AC3" w:rsidRDefault="00FB1AC3" w:rsidP="00822841">
      <w:pPr>
        <w:ind w:firstLine="709"/>
      </w:pPr>
      <w:r>
        <w:t xml:space="preserve">В рамках реализации научного проекта Южно-Уральского государственного университета ««Исследование воздействия материалов СМИ, социальных </w:t>
      </w:r>
      <w:proofErr w:type="spellStart"/>
      <w:r>
        <w:t>медиа</w:t>
      </w:r>
      <w:proofErr w:type="spellEnd"/>
      <w:r>
        <w:t xml:space="preserve"> по экологии и </w:t>
      </w:r>
      <w:proofErr w:type="spellStart"/>
      <w:r>
        <w:t>медиаэффектов</w:t>
      </w:r>
      <w:proofErr w:type="spellEnd"/>
      <w:r>
        <w:t xml:space="preserve"> на молодежную аудиторию, проживающей на территории региона экологического риска» в качестве базовой методологической конструкции использован именно этот подход.</w:t>
      </w:r>
    </w:p>
    <w:p w:rsidR="00456B95" w:rsidRDefault="00456B95" w:rsidP="00822841">
      <w:pPr>
        <w:ind w:firstLine="709"/>
      </w:pPr>
    </w:p>
    <w:p w:rsidR="00FB1AC3" w:rsidRDefault="00FB1AC3" w:rsidP="00822841">
      <w:pPr>
        <w:ind w:firstLine="709"/>
      </w:pPr>
      <w:r>
        <w:t xml:space="preserve">Литература </w:t>
      </w:r>
    </w:p>
    <w:p w:rsidR="00FB1AC3" w:rsidRDefault="00A9293B" w:rsidP="00822841">
      <w:pPr>
        <w:ind w:firstLine="709"/>
      </w:pPr>
      <w:r>
        <w:t>1. </w:t>
      </w:r>
      <w:proofErr w:type="spellStart"/>
      <w:proofErr w:type="gramStart"/>
      <w:r>
        <w:t>Али-заде</w:t>
      </w:r>
      <w:proofErr w:type="spellEnd"/>
      <w:proofErr w:type="gramEnd"/>
      <w:r>
        <w:t> </w:t>
      </w:r>
      <w:r w:rsidR="00FB1AC3">
        <w:t>А.</w:t>
      </w:r>
      <w:r>
        <w:t> </w:t>
      </w:r>
      <w:r w:rsidR="00FB1AC3">
        <w:t>А. Смешанные методы – методологическое предложение общественным наукам // Науковедческие исследования. 2020. №</w:t>
      </w:r>
      <w:r>
        <w:t> </w:t>
      </w:r>
      <w:r w:rsidR="00FB1AC3">
        <w:t>2020. С. 4</w:t>
      </w:r>
      <w:r>
        <w:t>–</w:t>
      </w:r>
      <w:r w:rsidR="00FB1AC3">
        <w:t>26.</w:t>
      </w:r>
    </w:p>
    <w:p w:rsidR="002B79C6" w:rsidRDefault="00A9293B" w:rsidP="00822841">
      <w:pPr>
        <w:ind w:firstLine="709"/>
      </w:pPr>
      <w:r>
        <w:t>2. Петренко </w:t>
      </w:r>
      <w:r w:rsidR="00FB1AC3">
        <w:t>В.</w:t>
      </w:r>
      <w:r>
        <w:t> </w:t>
      </w:r>
      <w:r w:rsidR="00FB1AC3">
        <w:t>Ф. Конструктивизм как новая парадигма в науках о человеке // Вопро</w:t>
      </w:r>
      <w:r>
        <w:t>сы философии. 2011. № 6. С. 75–</w:t>
      </w:r>
      <w:r w:rsidR="00FB1AC3">
        <w:t>82.</w:t>
      </w:r>
    </w:p>
    <w:sectPr w:rsidR="002B79C6" w:rsidSect="002B79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AC3"/>
    <w:rsid w:val="00290B13"/>
    <w:rsid w:val="002B79C6"/>
    <w:rsid w:val="00456B95"/>
    <w:rsid w:val="00757909"/>
    <w:rsid w:val="00822841"/>
    <w:rsid w:val="00901F60"/>
    <w:rsid w:val="00A9293B"/>
    <w:rsid w:val="00FB1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8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scf.ru/project/23-18-20090/" TargetMode="External"/><Relationship Id="rId4" Type="http://schemas.openxmlformats.org/officeDocument/2006/relationships/hyperlink" Target="mailto:sibiriakoviv@su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644</Words>
  <Characters>3676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Malyshev</dc:creator>
  <cp:lastModifiedBy>Alexander Malyshev</cp:lastModifiedBy>
  <cp:revision>3</cp:revision>
  <dcterms:created xsi:type="dcterms:W3CDTF">2024-03-31T15:45:00Z</dcterms:created>
  <dcterms:modified xsi:type="dcterms:W3CDTF">2024-03-31T16:20:00Z</dcterms:modified>
</cp:coreProperties>
</file>