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AC" w:rsidRDefault="005B36C7" w:rsidP="005B36C7">
      <w:pPr>
        <w:ind w:firstLine="709"/>
      </w:pPr>
      <w:bookmarkStart w:id="0" w:name="_GoBack"/>
      <w:r>
        <w:t xml:space="preserve">Елена Валерьевна </w:t>
      </w:r>
      <w:proofErr w:type="spellStart"/>
      <w:r w:rsidR="00260FAC">
        <w:t>Плахина</w:t>
      </w:r>
      <w:proofErr w:type="spellEnd"/>
      <w:r w:rsidR="00260FAC">
        <w:t xml:space="preserve"> </w:t>
      </w:r>
    </w:p>
    <w:p w:rsidR="00260FAC" w:rsidRDefault="00260FAC" w:rsidP="005B36C7">
      <w:pPr>
        <w:ind w:firstLine="709"/>
      </w:pPr>
      <w:r>
        <w:t>Тюменский государственный университет</w:t>
      </w:r>
    </w:p>
    <w:p w:rsidR="00260FAC" w:rsidRDefault="00770EAB" w:rsidP="005B36C7">
      <w:pPr>
        <w:ind w:firstLine="709"/>
      </w:pPr>
      <w:hyperlink r:id="rId4" w:history="1">
        <w:r w:rsidR="005B36C7" w:rsidRPr="004724A3">
          <w:rPr>
            <w:rStyle w:val="a3"/>
          </w:rPr>
          <w:t>e.v.plakhina@utmn.ru</w:t>
        </w:r>
      </w:hyperlink>
      <w:r w:rsidR="005B36C7">
        <w:t xml:space="preserve"> </w:t>
      </w:r>
    </w:p>
    <w:p w:rsidR="00260FAC" w:rsidRDefault="00260FAC" w:rsidP="005B36C7">
      <w:pPr>
        <w:ind w:firstLine="709"/>
      </w:pPr>
    </w:p>
    <w:p w:rsidR="00260FAC" w:rsidRPr="005B36C7" w:rsidRDefault="00770EAB" w:rsidP="005B36C7">
      <w:pPr>
        <w:ind w:firstLine="709"/>
        <w:rPr>
          <w:b/>
        </w:rPr>
      </w:pPr>
      <w:r>
        <w:rPr>
          <w:b/>
        </w:rPr>
        <w:t xml:space="preserve">Проблема студенческой </w:t>
      </w:r>
      <w:proofErr w:type="spellStart"/>
      <w:r>
        <w:rPr>
          <w:b/>
        </w:rPr>
        <w:t>медиагра</w:t>
      </w:r>
      <w:r w:rsidR="00260FAC" w:rsidRPr="005B36C7">
        <w:rPr>
          <w:b/>
        </w:rPr>
        <w:t>мотности</w:t>
      </w:r>
      <w:proofErr w:type="spellEnd"/>
      <w:r w:rsidR="00260FAC" w:rsidRPr="005B36C7">
        <w:rPr>
          <w:b/>
        </w:rPr>
        <w:t xml:space="preserve"> о зарубежных СМИ как причина ограничения межкультурной коммуникации</w:t>
      </w:r>
    </w:p>
    <w:bookmarkEnd w:id="0"/>
    <w:p w:rsidR="00260FAC" w:rsidRDefault="00260FAC" w:rsidP="005B36C7">
      <w:pPr>
        <w:ind w:firstLine="709"/>
      </w:pPr>
    </w:p>
    <w:p w:rsidR="00260FAC" w:rsidRDefault="00260FAC" w:rsidP="005B36C7">
      <w:pPr>
        <w:ind w:firstLine="709"/>
      </w:pPr>
      <w:r>
        <w:t>В контексте обсуждения сложной роли СМИ в становлении межкультурной коммуникации, создании «диалога культур» (по М.</w:t>
      </w:r>
      <w:r w:rsidR="005B36C7">
        <w:t> </w:t>
      </w:r>
      <w:r>
        <w:t xml:space="preserve">Бахтину) возникает необходимость в исследовании </w:t>
      </w:r>
      <w:proofErr w:type="spellStart"/>
      <w:r>
        <w:t>медиаграмотности</w:t>
      </w:r>
      <w:proofErr w:type="spellEnd"/>
      <w:r>
        <w:t xml:space="preserve"> студентов-журналистов (их осведомленности о современных иностранных медиа) и изучении формы взаимодействия со СМИ, функционирующими в глобальном </w:t>
      </w:r>
      <w:proofErr w:type="spellStart"/>
      <w:r>
        <w:t>медиапространстве</w:t>
      </w:r>
      <w:proofErr w:type="spellEnd"/>
      <w:r>
        <w:t>.</w:t>
      </w:r>
    </w:p>
    <w:p w:rsidR="00260FAC" w:rsidRDefault="00260FAC" w:rsidP="005B36C7">
      <w:pPr>
        <w:ind w:firstLine="709"/>
      </w:pPr>
      <w:r>
        <w:t xml:space="preserve">Ключевые слова: </w:t>
      </w:r>
      <w:proofErr w:type="spellStart"/>
      <w:r>
        <w:t>медиаграмотность</w:t>
      </w:r>
      <w:proofErr w:type="spellEnd"/>
      <w:r>
        <w:t>, современные иностранные СМИ, межкультурная коммуникация</w:t>
      </w:r>
    </w:p>
    <w:p w:rsidR="00260FAC" w:rsidRDefault="00260FAC" w:rsidP="005B36C7">
      <w:pPr>
        <w:ind w:firstLine="709"/>
      </w:pPr>
    </w:p>
    <w:p w:rsidR="00260FAC" w:rsidRDefault="00260FAC" w:rsidP="005B36C7">
      <w:pPr>
        <w:ind w:firstLine="709"/>
      </w:pPr>
      <w:r>
        <w:t>Формирование компетенций, связанных с конструированием представлений о современном состоянии и тенденциях развития зарубежных СМИ требуется для возможности включения будущих специалистов, просвещенных и образованных, в цивилизованное мировое профессиональное сообщество.</w:t>
      </w:r>
    </w:p>
    <w:p w:rsidR="00260FAC" w:rsidRDefault="00260FAC" w:rsidP="005B36C7">
      <w:pPr>
        <w:ind w:firstLine="709"/>
      </w:pPr>
      <w:r>
        <w:t xml:space="preserve">В течение четырех лет нами проводится исследование, замеряющее изменение осведомленности студентов выпускного курса направления «Журналистика» о зарубежных СМИ: специфике их деятельности, статусе, масштабе распространения, типе, качестве, о </w:t>
      </w:r>
      <w:r w:rsidR="009C3417">
        <w:t xml:space="preserve">работающих в них </w:t>
      </w:r>
      <w:r>
        <w:t>авторах. Дисциплину «Современные зарубежные медиа» ежегодно предваряет опрос: обработка результатов помогает извлечь данные, необходимые для выявления лакун в области представлений о мире, глобальной коммуникации</w:t>
      </w:r>
      <w:r w:rsidR="009C3417">
        <w:t xml:space="preserve"> и</w:t>
      </w:r>
      <w:r>
        <w:t xml:space="preserve"> ее участниках с целью корректировки дальнейшей работы на занятиях, </w:t>
      </w:r>
      <w:r>
        <w:lastRenderedPageBreak/>
        <w:t>формирования как профессиональных знаний, так и способствующих дальнейшей успешной межкультурной коммуникации</w:t>
      </w:r>
      <w:r w:rsidR="008B00B9" w:rsidRPr="008B00B9">
        <w:t xml:space="preserve"> [3]</w:t>
      </w:r>
      <w:r>
        <w:t>.</w:t>
      </w:r>
    </w:p>
    <w:p w:rsidR="00260FAC" w:rsidRPr="009C3417" w:rsidRDefault="00260FAC" w:rsidP="005B36C7">
      <w:pPr>
        <w:ind w:firstLine="709"/>
      </w:pPr>
      <w:r w:rsidRPr="009C3417">
        <w:t xml:space="preserve">Один из этапов исследования – соотнесенность названных студентами СМИ, определяемых ими как зарубежные, со страной, в которой они </w:t>
      </w:r>
      <w:r w:rsidR="009C3417" w:rsidRPr="009C3417">
        <w:t>издаются</w:t>
      </w:r>
      <w:r w:rsidRPr="009C3417">
        <w:t xml:space="preserve">, и со странами, в которых они имеют распространение. Традиционно студенты в большей степени демонстрируют осведомленность о взаимосвязи СМИ США и Великобритании. Объясняют это тем, что картина мира студентов-журналистов формируется благодаря информационной повестке, а поскольку отечественные СМИ апеллируют к выборочным изданиям, то они видятся им ключевыми игроками на </w:t>
      </w:r>
      <w:proofErr w:type="spellStart"/>
      <w:r w:rsidRPr="009C3417">
        <w:t>медиарынке</w:t>
      </w:r>
      <w:proofErr w:type="spellEnd"/>
      <w:r w:rsidRPr="009C3417">
        <w:t xml:space="preserve"> и важнейшими источниками информации, </w:t>
      </w:r>
      <w:proofErr w:type="gramStart"/>
      <w:r w:rsidRPr="009C3417">
        <w:t>а следовательно</w:t>
      </w:r>
      <w:proofErr w:type="gramEnd"/>
      <w:r w:rsidRPr="009C3417">
        <w:t xml:space="preserve">, и олицетворением страны: </w:t>
      </w:r>
      <w:proofErr w:type="spellStart"/>
      <w:r w:rsidRPr="009C3417">
        <w:t>The</w:t>
      </w:r>
      <w:proofErr w:type="spellEnd"/>
      <w:r w:rsidRPr="009C3417">
        <w:t xml:space="preserve"> </w:t>
      </w:r>
      <w:proofErr w:type="spellStart"/>
      <w:r w:rsidRPr="009C3417">
        <w:t>New</w:t>
      </w:r>
      <w:proofErr w:type="spellEnd"/>
      <w:r w:rsidRPr="009C3417">
        <w:t xml:space="preserve"> </w:t>
      </w:r>
      <w:proofErr w:type="spellStart"/>
      <w:r w:rsidRPr="009C3417">
        <w:t>York</w:t>
      </w:r>
      <w:proofErr w:type="spellEnd"/>
      <w:r w:rsidRPr="009C3417">
        <w:t xml:space="preserve"> </w:t>
      </w:r>
      <w:proofErr w:type="spellStart"/>
      <w:r w:rsidRPr="009C3417">
        <w:t>Times</w:t>
      </w:r>
      <w:proofErr w:type="spellEnd"/>
      <w:r w:rsidRPr="009C3417">
        <w:t xml:space="preserve">, CNN, </w:t>
      </w:r>
      <w:proofErr w:type="spellStart"/>
      <w:r w:rsidRPr="009C3417">
        <w:t>Fox</w:t>
      </w:r>
      <w:proofErr w:type="spellEnd"/>
      <w:r w:rsidRPr="009C3417">
        <w:t xml:space="preserve"> </w:t>
      </w:r>
      <w:proofErr w:type="spellStart"/>
      <w:r w:rsidRPr="009C3417">
        <w:t>News</w:t>
      </w:r>
      <w:proofErr w:type="spellEnd"/>
      <w:r w:rsidRPr="009C3417">
        <w:t xml:space="preserve">, </w:t>
      </w:r>
      <w:proofErr w:type="spellStart"/>
      <w:r w:rsidRPr="009C3417">
        <w:t>Forbes</w:t>
      </w:r>
      <w:proofErr w:type="spellEnd"/>
      <w:r w:rsidRPr="009C3417">
        <w:t xml:space="preserve">, </w:t>
      </w:r>
      <w:proofErr w:type="spellStart"/>
      <w:r w:rsidRPr="009C3417">
        <w:t>The</w:t>
      </w:r>
      <w:proofErr w:type="spellEnd"/>
      <w:r w:rsidRPr="009C3417">
        <w:t xml:space="preserve"> </w:t>
      </w:r>
      <w:proofErr w:type="spellStart"/>
      <w:r w:rsidRPr="009C3417">
        <w:t>Washington</w:t>
      </w:r>
      <w:proofErr w:type="spellEnd"/>
      <w:r w:rsidRPr="009C3417">
        <w:t xml:space="preserve"> </w:t>
      </w:r>
      <w:proofErr w:type="spellStart"/>
      <w:r w:rsidRPr="009C3417">
        <w:t>Post</w:t>
      </w:r>
      <w:proofErr w:type="spellEnd"/>
      <w:r w:rsidRPr="009C3417">
        <w:t xml:space="preserve"> –</w:t>
      </w:r>
      <w:r w:rsidR="009C3417" w:rsidRPr="009C3417">
        <w:t xml:space="preserve"> для</w:t>
      </w:r>
      <w:r w:rsidRPr="009C3417">
        <w:t xml:space="preserve"> США</w:t>
      </w:r>
      <w:r w:rsidR="009C3417" w:rsidRPr="009C3417">
        <w:t>,</w:t>
      </w:r>
      <w:r w:rsidRPr="009C3417">
        <w:t xml:space="preserve"> </w:t>
      </w:r>
      <w:proofErr w:type="spellStart"/>
      <w:r w:rsidRPr="009C3417">
        <w:t>The</w:t>
      </w:r>
      <w:proofErr w:type="spellEnd"/>
      <w:r w:rsidRPr="009C3417">
        <w:t xml:space="preserve"> </w:t>
      </w:r>
      <w:proofErr w:type="spellStart"/>
      <w:r w:rsidRPr="009C3417">
        <w:t>Times</w:t>
      </w:r>
      <w:proofErr w:type="spellEnd"/>
      <w:r w:rsidR="009C3417">
        <w:t xml:space="preserve"> и</w:t>
      </w:r>
      <w:r w:rsidRPr="009C3417">
        <w:t xml:space="preserve"> BBC – </w:t>
      </w:r>
      <w:r w:rsidR="009C3417" w:rsidRPr="009C3417">
        <w:t xml:space="preserve">для </w:t>
      </w:r>
      <w:r w:rsidRPr="009C3417">
        <w:t>Великобритании. Значимую роль в предпочтении англоязычного контента играет конкретный общий языковой код коммуникации. Ограниченное, унифицированное и фрагментарное представление об участниках глобальной коммуникации и системе мировых СМИ связана и со слабым знанием других (кроме английского) иностранных языков, полным (блокировка) либо частичным (платный контент, невозможность оплатить подписку имеющимися платежными системами) ограничением к доступу.</w:t>
      </w:r>
    </w:p>
    <w:p w:rsidR="00260FAC" w:rsidRDefault="00260FAC" w:rsidP="005B36C7">
      <w:pPr>
        <w:ind w:firstLine="709"/>
      </w:pPr>
      <w:r>
        <w:t xml:space="preserve">Замечено, что палитра называемых студентами СМИ существенно сокращается, как и список стран. В этом году не упомянуты испанские, итальянские, казахстанские, японские, белорусские медиа. В прошлые годы процент неправильных ответов соотнесения по критерию «СМИ / страна» не превышал количество правильных, в этом – отмечаем значительный рост ответов, демонстрирующих отсутствие представления, к какой стране относится СМИ (помнят просто называние), резкое снижение ответов, выражающих сомнение при определении соотнесения «СМИ / страна» (чаще ставят вопрос, варианты не предлагают). Впервые в ответах появилась эмоциональная составляющая: сожаление, извинение, грустные </w:t>
      </w:r>
      <w:proofErr w:type="spellStart"/>
      <w:r>
        <w:t>эмодзи</w:t>
      </w:r>
      <w:proofErr w:type="spellEnd"/>
      <w:r>
        <w:t xml:space="preserve">, </w:t>
      </w:r>
      <w:r>
        <w:lastRenderedPageBreak/>
        <w:t xml:space="preserve">сетования («ужас, я не помню»). Интересно, что дважды журнал </w:t>
      </w:r>
      <w:proofErr w:type="spellStart"/>
      <w:r>
        <w:t>Vogue</w:t>
      </w:r>
      <w:proofErr w:type="spellEnd"/>
      <w:r>
        <w:t xml:space="preserve"> определяли как французское издание, дважды BBC (очевидно, отсутствует знание расшифровки аббревиатуры) и один раз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Guardian</w:t>
      </w:r>
      <w:proofErr w:type="spellEnd"/>
      <w:r>
        <w:t xml:space="preserve"> – как СМИ США, а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идентифицировали как британское.</w:t>
      </w:r>
    </w:p>
    <w:p w:rsidR="00260FAC" w:rsidRDefault="00260FAC" w:rsidP="005B36C7">
      <w:pPr>
        <w:ind w:firstLine="709"/>
      </w:pPr>
      <w:r>
        <w:t>Согласно О.</w:t>
      </w:r>
      <w:r w:rsidR="009C3417">
        <w:t> </w:t>
      </w:r>
      <w:r>
        <w:t>И.</w:t>
      </w:r>
      <w:r w:rsidR="009C3417">
        <w:t> </w:t>
      </w:r>
      <w:r>
        <w:t xml:space="preserve">Поповой, в последнее время предпочтение аудитории отдается больше </w:t>
      </w:r>
      <w:proofErr w:type="spellStart"/>
      <w:r>
        <w:t>видеоконтенту</w:t>
      </w:r>
      <w:proofErr w:type="spellEnd"/>
      <w:r>
        <w:t>, о чем свидетельствуют данные мобильных операторов</w:t>
      </w:r>
      <w:r w:rsidR="008B00B9" w:rsidRPr="008B00B9">
        <w:t xml:space="preserve"> [2]</w:t>
      </w:r>
      <w:r>
        <w:t xml:space="preserve">. Резко возросло количество обращений именно к </w:t>
      </w:r>
      <w:proofErr w:type="spellStart"/>
      <w:r>
        <w:t>видеоконтенту</w:t>
      </w:r>
      <w:proofErr w:type="spellEnd"/>
      <w:r>
        <w:t xml:space="preserve"> глобальных медиа, высок уровень соотнесения их со страной: BBC, CNN, </w:t>
      </w:r>
      <w:proofErr w:type="spellStart"/>
      <w:r>
        <w:t>Fox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. Последний канал ранее практически не появлялся в ответах, а этом же году идет в своеобразной связке с CNN, и они определяются как антагонисты, что объясняется часто обсуждаемой в российском </w:t>
      </w:r>
      <w:proofErr w:type="spellStart"/>
      <w:r>
        <w:t>медиапространстве</w:t>
      </w:r>
      <w:proofErr w:type="spellEnd"/>
      <w:r>
        <w:t xml:space="preserve"> политикой противостояния, связанной с зависимостью указанных СМИ от республиканцев, демократов и именем Д.</w:t>
      </w:r>
      <w:r w:rsidR="008B00B9">
        <w:t> </w:t>
      </w:r>
      <w:r>
        <w:t>Трампа.</w:t>
      </w:r>
    </w:p>
    <w:p w:rsidR="00260FAC" w:rsidRDefault="00260FAC" w:rsidP="005B36C7">
      <w:pPr>
        <w:ind w:firstLine="709"/>
      </w:pPr>
      <w:r>
        <w:t>Несмотря на то, что исследователи провозглашают формирование нового типа – «сетевого журналиста» (по В.</w:t>
      </w:r>
      <w:r w:rsidR="008B00B9">
        <w:t> </w:t>
      </w:r>
      <w:r>
        <w:t>Гаврилову</w:t>
      </w:r>
      <w:r w:rsidR="008B00B9">
        <w:t xml:space="preserve"> </w:t>
      </w:r>
      <w:r w:rsidR="008B00B9" w:rsidRPr="008B00B9">
        <w:t>[1]</w:t>
      </w:r>
      <w:r>
        <w:t xml:space="preserve">), </w:t>
      </w:r>
      <w:proofErr w:type="spellStart"/>
      <w:r>
        <w:t>выключенность</w:t>
      </w:r>
      <w:proofErr w:type="spellEnd"/>
      <w:r>
        <w:t xml:space="preserve"> его из глобального сетевого пространства, отказ (как собственный выбор, так и вынужденное положение) от обращения к открытым ресурсам зарубежных СМИ существенно ограничивают настоящие и дальнейшие возможности выстраивания межкультурной коммуникации.</w:t>
      </w:r>
    </w:p>
    <w:p w:rsidR="00260FAC" w:rsidRDefault="00260FAC" w:rsidP="005B36C7">
      <w:pPr>
        <w:ind w:firstLine="709"/>
      </w:pPr>
    </w:p>
    <w:p w:rsidR="00260FAC" w:rsidRDefault="00260FAC" w:rsidP="005B36C7">
      <w:pPr>
        <w:ind w:firstLine="709"/>
      </w:pPr>
      <w:r>
        <w:t>Литература</w:t>
      </w:r>
    </w:p>
    <w:p w:rsidR="008B00B9" w:rsidRDefault="008B00B9" w:rsidP="005B36C7">
      <w:pPr>
        <w:ind w:firstLine="709"/>
      </w:pPr>
      <w:r>
        <w:t>1. </w:t>
      </w:r>
      <w:r w:rsidR="00260FAC">
        <w:t>Гаврилов</w:t>
      </w:r>
      <w:r>
        <w:t> </w:t>
      </w:r>
      <w:r w:rsidR="00260FAC">
        <w:t>В.</w:t>
      </w:r>
      <w:r>
        <w:t> </w:t>
      </w:r>
      <w:r w:rsidR="00260FAC">
        <w:t xml:space="preserve">В. К вопросу о развитии специальных компетенций студентов-журналистов вуза в цифровую эпоху // Вестник </w:t>
      </w:r>
      <w:proofErr w:type="spellStart"/>
      <w:r w:rsidR="00260FAC">
        <w:t>Сургутского</w:t>
      </w:r>
      <w:proofErr w:type="spellEnd"/>
      <w:r w:rsidR="00260FAC">
        <w:t xml:space="preserve"> гос</w:t>
      </w:r>
      <w:r>
        <w:t>.</w:t>
      </w:r>
      <w:r w:rsidR="00260FAC">
        <w:t xml:space="preserve"> </w:t>
      </w:r>
      <w:proofErr w:type="spellStart"/>
      <w:r w:rsidR="00260FAC">
        <w:t>пед</w:t>
      </w:r>
      <w:proofErr w:type="spellEnd"/>
      <w:r>
        <w:t>.</w:t>
      </w:r>
      <w:r w:rsidR="00260FAC">
        <w:t xml:space="preserve"> ун</w:t>
      </w:r>
      <w:r>
        <w:t>-та. 2022. № 1</w:t>
      </w:r>
      <w:r w:rsidR="00260FAC">
        <w:t>(76). 2022. С.</w:t>
      </w:r>
      <w:r>
        <w:t> </w:t>
      </w:r>
      <w:r w:rsidR="00260FAC">
        <w:t>19–27.</w:t>
      </w:r>
      <w:r>
        <w:t xml:space="preserve"> </w:t>
      </w:r>
    </w:p>
    <w:p w:rsidR="008B00B9" w:rsidRDefault="008B00B9" w:rsidP="005B36C7">
      <w:pPr>
        <w:ind w:firstLine="709"/>
      </w:pPr>
      <w:r>
        <w:t>2. </w:t>
      </w:r>
      <w:r w:rsidR="00260FAC">
        <w:t>Попова</w:t>
      </w:r>
      <w:r>
        <w:t> </w:t>
      </w:r>
      <w:r w:rsidR="00260FAC">
        <w:t>О.</w:t>
      </w:r>
      <w:r>
        <w:t> </w:t>
      </w:r>
      <w:r w:rsidR="00260FAC">
        <w:t xml:space="preserve">И. Влияние </w:t>
      </w:r>
      <w:proofErr w:type="spellStart"/>
      <w:r w:rsidR="00260FAC">
        <w:t>цифровизации</w:t>
      </w:r>
      <w:proofErr w:type="spellEnd"/>
      <w:r w:rsidR="00260FAC">
        <w:t xml:space="preserve"> на потребительское поведение и развитие СМИ // Знак: проблемное п</w:t>
      </w:r>
      <w:r>
        <w:t xml:space="preserve">оле </w:t>
      </w:r>
      <w:proofErr w:type="spellStart"/>
      <w:r>
        <w:t>медиаобразования</w:t>
      </w:r>
      <w:proofErr w:type="spellEnd"/>
      <w:r>
        <w:t>. 2020. № 3</w:t>
      </w:r>
      <w:r w:rsidR="00260FAC">
        <w:t xml:space="preserve">(37). С. 121–126. </w:t>
      </w:r>
    </w:p>
    <w:p w:rsidR="002B79C6" w:rsidRPr="008B00B9" w:rsidRDefault="008B00B9" w:rsidP="005B36C7">
      <w:pPr>
        <w:ind w:firstLine="709"/>
        <w:rPr>
          <w:lang w:val="en-US"/>
        </w:rPr>
      </w:pPr>
      <w:r>
        <w:lastRenderedPageBreak/>
        <w:t>3. Шабалин </w:t>
      </w:r>
      <w:r w:rsidR="00260FAC">
        <w:t>А.</w:t>
      </w:r>
      <w:r>
        <w:t> </w:t>
      </w:r>
      <w:r w:rsidR="00260FAC">
        <w:t xml:space="preserve">Ю. Диалоговая </w:t>
      </w:r>
      <w:r>
        <w:t>концепция культуры в работах М. </w:t>
      </w:r>
      <w:r w:rsidR="00260FAC">
        <w:t>Бахтина и В.</w:t>
      </w:r>
      <w:r>
        <w:t> </w:t>
      </w:r>
      <w:proofErr w:type="spellStart"/>
      <w:r w:rsidR="00260FAC">
        <w:t>Библера</w:t>
      </w:r>
      <w:proofErr w:type="spellEnd"/>
      <w:r w:rsidR="00260FAC">
        <w:t xml:space="preserve"> // Вестник </w:t>
      </w:r>
      <w:r>
        <w:t>Кыргызско-Российского Славянского ун-та</w:t>
      </w:r>
      <w:r w:rsidR="00260FAC">
        <w:t>. 2015. Т.</w:t>
      </w:r>
      <w:r>
        <w:t> 15. № </w:t>
      </w:r>
      <w:r w:rsidR="00260FAC">
        <w:t>2. С. 205–206.</w:t>
      </w:r>
    </w:p>
    <w:sectPr w:rsidR="002B79C6" w:rsidRPr="008B00B9" w:rsidSect="002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FAC"/>
    <w:rsid w:val="00260FAC"/>
    <w:rsid w:val="002B79C6"/>
    <w:rsid w:val="004B7F1F"/>
    <w:rsid w:val="005B36C7"/>
    <w:rsid w:val="00770EAB"/>
    <w:rsid w:val="008B00B9"/>
    <w:rsid w:val="00901F60"/>
    <w:rsid w:val="009C3417"/>
    <w:rsid w:val="009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08AE7-FB66-4AF3-9462-98F1787E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6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B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v.plakhina@ut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Malyshev</dc:creator>
  <cp:lastModifiedBy>Трушина Татьяна Владимировна</cp:lastModifiedBy>
  <cp:revision>4</cp:revision>
  <dcterms:created xsi:type="dcterms:W3CDTF">2024-03-31T15:49:00Z</dcterms:created>
  <dcterms:modified xsi:type="dcterms:W3CDTF">2024-04-01T09:11:00Z</dcterms:modified>
</cp:coreProperties>
</file>