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1D" w:rsidRPr="00A40FCA" w:rsidRDefault="00122C1D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FCA">
        <w:rPr>
          <w:rFonts w:ascii="Times New Roman" w:hAnsi="Times New Roman"/>
          <w:sz w:val="28"/>
          <w:szCs w:val="28"/>
        </w:rPr>
        <w:t>Мария Евгень</w:t>
      </w:r>
      <w:r w:rsidR="00656241">
        <w:rPr>
          <w:rFonts w:ascii="Times New Roman" w:hAnsi="Times New Roman"/>
          <w:sz w:val="28"/>
          <w:szCs w:val="28"/>
        </w:rPr>
        <w:t>е</w:t>
      </w:r>
      <w:r w:rsidRPr="00A40FCA">
        <w:rPr>
          <w:rFonts w:ascii="Times New Roman" w:hAnsi="Times New Roman"/>
          <w:sz w:val="28"/>
          <w:szCs w:val="28"/>
        </w:rPr>
        <w:t>вна</w:t>
      </w:r>
      <w:r w:rsidR="00946978" w:rsidRPr="00A40FCA">
        <w:t xml:space="preserve"> </w:t>
      </w:r>
      <w:r w:rsidR="00946978" w:rsidRPr="00A40FCA">
        <w:rPr>
          <w:rFonts w:ascii="Times New Roman" w:hAnsi="Times New Roman"/>
          <w:sz w:val="28"/>
          <w:szCs w:val="28"/>
        </w:rPr>
        <w:t>Аникина</w:t>
      </w:r>
    </w:p>
    <w:p w:rsidR="00636786" w:rsidRDefault="00636786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 государственный университет им</w:t>
      </w:r>
      <w:r w:rsidR="00E9414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E94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E94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</w:p>
    <w:p w:rsidR="002937A6" w:rsidRPr="00A40FCA" w:rsidRDefault="00F14828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414C" w:rsidRPr="00F91C94">
          <w:rPr>
            <w:rStyle w:val="a4"/>
            <w:rFonts w:ascii="Times New Roman" w:hAnsi="Times New Roman" w:cs="Times New Roman"/>
            <w:sz w:val="28"/>
            <w:szCs w:val="28"/>
          </w:rPr>
          <w:t>maria-anikina@yandex.ru</w:t>
        </w:r>
      </w:hyperlink>
      <w:r w:rsidR="00E9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1D" w:rsidRDefault="00122C1D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D7" w:rsidRPr="009F04D7" w:rsidRDefault="009F04D7" w:rsidP="007E4518">
      <w:pPr>
        <w:spacing w:after="0" w:line="360" w:lineRule="auto"/>
        <w:ind w:firstLine="709"/>
        <w:jc w:val="both"/>
        <w:rPr>
          <w:rStyle w:val="sp1l9el"/>
          <w:rFonts w:ascii="Times New Roman" w:hAnsi="Times New Roman" w:cs="Times New Roman"/>
          <w:sz w:val="28"/>
          <w:szCs w:val="28"/>
        </w:rPr>
      </w:pPr>
      <w:r w:rsidRPr="009F04D7">
        <w:rPr>
          <w:rStyle w:val="sp1l9el"/>
          <w:rFonts w:ascii="Times New Roman" w:hAnsi="Times New Roman" w:cs="Times New Roman"/>
          <w:sz w:val="28"/>
          <w:szCs w:val="28"/>
        </w:rPr>
        <w:t xml:space="preserve">Кристина Львовна </w:t>
      </w:r>
      <w:proofErr w:type="spellStart"/>
      <w:r w:rsidRPr="009F04D7">
        <w:rPr>
          <w:rStyle w:val="sp1l9el"/>
          <w:rFonts w:ascii="Times New Roman" w:hAnsi="Times New Roman" w:cs="Times New Roman"/>
          <w:sz w:val="28"/>
          <w:szCs w:val="28"/>
        </w:rPr>
        <w:t>Зуйкина</w:t>
      </w:r>
      <w:proofErr w:type="spellEnd"/>
    </w:p>
    <w:p w:rsidR="009F04D7" w:rsidRDefault="009F04D7" w:rsidP="009F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0FCA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</w:p>
    <w:p w:rsidR="009F04D7" w:rsidRPr="009F04D7" w:rsidRDefault="009F04D7" w:rsidP="009F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9F04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chris-zu@yandex.ru</w:t>
        </w:r>
      </w:hyperlink>
      <w:r w:rsidRPr="009F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4D7" w:rsidRPr="00A40FCA" w:rsidRDefault="009F04D7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A6" w:rsidRPr="00A40FCA" w:rsidRDefault="00122C1D" w:rsidP="00946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CA">
        <w:rPr>
          <w:rFonts w:ascii="Times New Roman" w:hAnsi="Times New Roman" w:cs="Times New Roman"/>
          <w:b/>
          <w:sz w:val="28"/>
          <w:szCs w:val="28"/>
        </w:rPr>
        <w:t>Популярная наука в медиа как ресурс интеллектуального развития современного человека</w:t>
      </w:r>
    </w:p>
    <w:p w:rsidR="00946978" w:rsidRPr="00A40FCA" w:rsidRDefault="00946978" w:rsidP="009469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C1D" w:rsidRPr="00A40FCA" w:rsidRDefault="00122C1D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FCA">
        <w:rPr>
          <w:rFonts w:ascii="Times New Roman" w:hAnsi="Times New Roman"/>
          <w:sz w:val="28"/>
          <w:szCs w:val="28"/>
          <w:shd w:val="clear" w:color="auto" w:fill="FFFFFF"/>
        </w:rPr>
        <w:t>В работе представлены материалы опроса, проведенного факультетом журналистики МГУ им</w:t>
      </w:r>
      <w:r w:rsidR="00636786" w:rsidRPr="00A40FC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0FCA">
        <w:rPr>
          <w:rFonts w:ascii="Times New Roman" w:hAnsi="Times New Roman"/>
          <w:sz w:val="28"/>
          <w:szCs w:val="28"/>
          <w:shd w:val="clear" w:color="auto" w:fill="FFFFFF"/>
        </w:rPr>
        <w:t xml:space="preserve"> М.</w:t>
      </w:r>
      <w:r w:rsidR="00636786" w:rsidRPr="00A40F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0FCA">
        <w:rPr>
          <w:rFonts w:ascii="Times New Roman" w:hAnsi="Times New Roman"/>
          <w:sz w:val="28"/>
          <w:szCs w:val="28"/>
          <w:shd w:val="clear" w:color="auto" w:fill="FFFFFF"/>
        </w:rPr>
        <w:t>В. Ломоносова в октябре 2023 г</w:t>
      </w:r>
      <w:r w:rsidR="00636786" w:rsidRPr="00A40FC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0FCA">
        <w:rPr>
          <w:rFonts w:ascii="Times New Roman" w:hAnsi="Times New Roman"/>
          <w:sz w:val="28"/>
          <w:szCs w:val="28"/>
          <w:shd w:val="clear" w:color="auto" w:fill="FFFFFF"/>
        </w:rPr>
        <w:t xml:space="preserve"> и посвященного вниманию к научной информации, доверию науке и деятельности ученых. Результаты исследования позволяют обсуждать перспективы использования научно-популярных медиа как ресурса интеллектуального развития общества.</w:t>
      </w:r>
    </w:p>
    <w:p w:rsidR="00F1715F" w:rsidRPr="00A40FCA" w:rsidRDefault="00C22694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FCA">
        <w:rPr>
          <w:rFonts w:ascii="Times New Roman" w:hAnsi="Times New Roman"/>
          <w:sz w:val="28"/>
          <w:szCs w:val="28"/>
          <w:shd w:val="clear" w:color="auto" w:fill="FFFFFF"/>
        </w:rPr>
        <w:t>Ключевые слова:</w:t>
      </w:r>
      <w:r w:rsidR="001E761A" w:rsidRPr="00A40F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2C1D" w:rsidRPr="00A40FCA">
        <w:rPr>
          <w:rFonts w:ascii="Times New Roman" w:hAnsi="Times New Roman"/>
          <w:sz w:val="28"/>
          <w:szCs w:val="28"/>
          <w:shd w:val="clear" w:color="auto" w:fill="FFFFFF"/>
        </w:rPr>
        <w:t xml:space="preserve">популяризация науки, научно-популярные ресурсы, медийные и событийные форматы популяризации, </w:t>
      </w:r>
      <w:proofErr w:type="spellStart"/>
      <w:r w:rsidR="00122C1D" w:rsidRPr="00A40FCA">
        <w:rPr>
          <w:rFonts w:ascii="Times New Roman" w:hAnsi="Times New Roman"/>
          <w:sz w:val="28"/>
          <w:szCs w:val="28"/>
          <w:shd w:val="clear" w:color="auto" w:fill="FFFFFF"/>
        </w:rPr>
        <w:t>медиапотребление</w:t>
      </w:r>
      <w:proofErr w:type="spellEnd"/>
      <w:r w:rsidR="00122C1D" w:rsidRPr="00A40FC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4908" w:rsidRPr="00A40FCA" w:rsidRDefault="00A24908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2C1D" w:rsidRPr="00A40FCA" w:rsidRDefault="00122C1D" w:rsidP="001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CA">
        <w:rPr>
          <w:rFonts w:ascii="Times New Roman" w:hAnsi="Times New Roman" w:cs="Times New Roman"/>
          <w:sz w:val="28"/>
          <w:szCs w:val="28"/>
        </w:rPr>
        <w:t>Интерес жителей России к науке, к деятельности и открытиям современных ученых исследователи называют вполне стабильным, при этом отмечая его декларативный характер [</w:t>
      </w:r>
      <w:r w:rsidR="003C5396" w:rsidRPr="00A40FCA">
        <w:rPr>
          <w:rFonts w:ascii="Times New Roman" w:hAnsi="Times New Roman" w:cs="Times New Roman"/>
          <w:sz w:val="28"/>
          <w:szCs w:val="28"/>
        </w:rPr>
        <w:t>3</w:t>
      </w:r>
      <w:r w:rsidRPr="00A40FCA">
        <w:rPr>
          <w:rFonts w:ascii="Times New Roman" w:hAnsi="Times New Roman" w:cs="Times New Roman"/>
          <w:sz w:val="28"/>
          <w:szCs w:val="28"/>
        </w:rPr>
        <w:t>]. Согласно результатам опросов общественного мнения, около двух третей населения (прежде всего – люди с высоким уровнем образования) демонстрируют заинтересованность в получении научной информации в доступной форме. При этом значение научных исследований и полезность проводимой учеными работы практически не вызывают сомнений. В основном люди выражают уверенность в том, что наука способна улучшить и облегчить жизнь [2].</w:t>
      </w:r>
    </w:p>
    <w:p w:rsidR="00122C1D" w:rsidRPr="00A40FCA" w:rsidRDefault="00122C1D" w:rsidP="001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CA">
        <w:rPr>
          <w:rFonts w:ascii="Times New Roman" w:hAnsi="Times New Roman" w:cs="Times New Roman"/>
          <w:sz w:val="28"/>
          <w:szCs w:val="28"/>
        </w:rPr>
        <w:lastRenderedPageBreak/>
        <w:t>Очевидно, что на протяжении многих десятилетий СМИ остаются посредниками между различными группами общества и академическим сообществом, в определенной степени формируют восприятие научной деятельности широкой общественностью, отношение к деятельности ученых, доверие к результатам научных исследований. Практика трансляции специализированного знания массовой аудитории имеет долгую историю. В России традиции создания научно-популярного конт</w:t>
      </w:r>
      <w:r w:rsidR="00E9414C">
        <w:rPr>
          <w:rFonts w:ascii="Times New Roman" w:hAnsi="Times New Roman" w:cs="Times New Roman"/>
          <w:sz w:val="28"/>
          <w:szCs w:val="28"/>
        </w:rPr>
        <w:t>ента, заложенные в середине XIX </w:t>
      </w:r>
      <w:r w:rsidRPr="00A40FCA">
        <w:rPr>
          <w:rFonts w:ascii="Times New Roman" w:hAnsi="Times New Roman" w:cs="Times New Roman"/>
          <w:sz w:val="28"/>
          <w:szCs w:val="28"/>
        </w:rPr>
        <w:t>в</w:t>
      </w:r>
      <w:r w:rsidR="00E9414C">
        <w:rPr>
          <w:rFonts w:ascii="Times New Roman" w:hAnsi="Times New Roman" w:cs="Times New Roman"/>
          <w:sz w:val="28"/>
          <w:szCs w:val="28"/>
        </w:rPr>
        <w:t>.</w:t>
      </w:r>
      <w:r w:rsidRPr="00A40FCA">
        <w:rPr>
          <w:rFonts w:ascii="Times New Roman" w:hAnsi="Times New Roman" w:cs="Times New Roman"/>
          <w:sz w:val="28"/>
          <w:szCs w:val="28"/>
        </w:rPr>
        <w:t xml:space="preserve"> [</w:t>
      </w:r>
      <w:r w:rsidR="003C5396" w:rsidRPr="00A40FCA">
        <w:rPr>
          <w:rFonts w:ascii="Times New Roman" w:hAnsi="Times New Roman" w:cs="Times New Roman"/>
          <w:sz w:val="28"/>
          <w:szCs w:val="28"/>
        </w:rPr>
        <w:t>1</w:t>
      </w:r>
      <w:r w:rsidRPr="00A40FCA">
        <w:rPr>
          <w:rFonts w:ascii="Times New Roman" w:hAnsi="Times New Roman" w:cs="Times New Roman"/>
          <w:sz w:val="28"/>
          <w:szCs w:val="28"/>
        </w:rPr>
        <w:t>], активно развиваются в советский период истории страны и сохранятся в конце XX – начале XXI</w:t>
      </w:r>
      <w:r w:rsidR="00E9414C">
        <w:rPr>
          <w:rFonts w:ascii="Times New Roman" w:hAnsi="Times New Roman" w:cs="Times New Roman"/>
          <w:sz w:val="28"/>
          <w:szCs w:val="28"/>
        </w:rPr>
        <w:t> </w:t>
      </w:r>
      <w:r w:rsidRPr="00A40FCA">
        <w:rPr>
          <w:rFonts w:ascii="Times New Roman" w:hAnsi="Times New Roman" w:cs="Times New Roman"/>
          <w:sz w:val="28"/>
          <w:szCs w:val="28"/>
        </w:rPr>
        <w:t>в</w:t>
      </w:r>
      <w:r w:rsidR="00E9414C">
        <w:rPr>
          <w:rFonts w:ascii="Times New Roman" w:hAnsi="Times New Roman" w:cs="Times New Roman"/>
          <w:sz w:val="28"/>
          <w:szCs w:val="28"/>
        </w:rPr>
        <w:t>в.</w:t>
      </w:r>
      <w:r w:rsidRPr="00A40FCA">
        <w:rPr>
          <w:rFonts w:ascii="Times New Roman" w:hAnsi="Times New Roman" w:cs="Times New Roman"/>
          <w:sz w:val="28"/>
          <w:szCs w:val="28"/>
        </w:rPr>
        <w:t>, расширяясь за счет использования как многочисленных медийных, так и организационно-событийных форматов популяризации. Можно с уверенностью говорить о том, что, например, Всероссийский фестиваль NAUKA 0+, активно развивающийся в первые десятилетия XXI</w:t>
      </w:r>
      <w:r w:rsidR="00E9414C">
        <w:rPr>
          <w:rFonts w:ascii="Times New Roman" w:hAnsi="Times New Roman" w:cs="Times New Roman"/>
          <w:sz w:val="28"/>
          <w:szCs w:val="28"/>
        </w:rPr>
        <w:t> </w:t>
      </w:r>
      <w:r w:rsidRPr="00A40FCA">
        <w:rPr>
          <w:rFonts w:ascii="Times New Roman" w:hAnsi="Times New Roman" w:cs="Times New Roman"/>
          <w:sz w:val="28"/>
          <w:szCs w:val="28"/>
        </w:rPr>
        <w:t>в</w:t>
      </w:r>
      <w:r w:rsidR="00E9414C">
        <w:rPr>
          <w:rFonts w:ascii="Times New Roman" w:hAnsi="Times New Roman" w:cs="Times New Roman"/>
          <w:sz w:val="28"/>
          <w:szCs w:val="28"/>
        </w:rPr>
        <w:t>.</w:t>
      </w:r>
      <w:r w:rsidRPr="00A40FCA">
        <w:rPr>
          <w:rFonts w:ascii="Times New Roman" w:hAnsi="Times New Roman" w:cs="Times New Roman"/>
          <w:sz w:val="28"/>
          <w:szCs w:val="28"/>
        </w:rPr>
        <w:t>, сохраняет статус привлекательного пространства демонстрации научных достижений, популярног</w:t>
      </w:r>
      <w:proofErr w:type="gramStart"/>
      <w:r w:rsidRPr="00A40FCA">
        <w:rPr>
          <w:rFonts w:ascii="Times New Roman" w:hAnsi="Times New Roman" w:cs="Times New Roman"/>
          <w:sz w:val="28"/>
          <w:szCs w:val="28"/>
        </w:rPr>
        <w:t>о у ау</w:t>
      </w:r>
      <w:proofErr w:type="gramEnd"/>
      <w:r w:rsidRPr="00A40FCA">
        <w:rPr>
          <w:rFonts w:ascii="Times New Roman" w:hAnsi="Times New Roman" w:cs="Times New Roman"/>
          <w:sz w:val="28"/>
          <w:szCs w:val="28"/>
        </w:rPr>
        <w:t>дитории мероприяти</w:t>
      </w:r>
      <w:r w:rsidR="00636786" w:rsidRPr="00A40FCA">
        <w:rPr>
          <w:rFonts w:ascii="Times New Roman" w:hAnsi="Times New Roman" w:cs="Times New Roman"/>
          <w:sz w:val="28"/>
          <w:szCs w:val="28"/>
        </w:rPr>
        <w:t>я</w:t>
      </w:r>
      <w:r w:rsidRPr="00A40FCA">
        <w:rPr>
          <w:rFonts w:ascii="Times New Roman" w:hAnsi="Times New Roman" w:cs="Times New Roman"/>
          <w:sz w:val="28"/>
          <w:szCs w:val="28"/>
        </w:rPr>
        <w:t xml:space="preserve">. </w:t>
      </w:r>
      <w:r w:rsidR="00E9414C">
        <w:rPr>
          <w:rFonts w:ascii="Times New Roman" w:hAnsi="Times New Roman" w:cs="Times New Roman"/>
          <w:sz w:val="28"/>
          <w:szCs w:val="28"/>
        </w:rPr>
        <w:t>Д</w:t>
      </w:r>
      <w:r w:rsidRPr="00A40FCA">
        <w:rPr>
          <w:rFonts w:ascii="Times New Roman" w:hAnsi="Times New Roman" w:cs="Times New Roman"/>
          <w:sz w:val="28"/>
          <w:szCs w:val="28"/>
        </w:rPr>
        <w:t xml:space="preserve">ля исследователей массовой коммуникации он превращается сегодня в одну из возможных площадок изучения общественных мнений и настроений, отношения к науке и ученым. </w:t>
      </w:r>
    </w:p>
    <w:p w:rsidR="00636786" w:rsidRPr="00A40FCA" w:rsidRDefault="00122C1D" w:rsidP="001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CA">
        <w:rPr>
          <w:rFonts w:ascii="Times New Roman" w:hAnsi="Times New Roman" w:cs="Times New Roman"/>
          <w:sz w:val="28"/>
          <w:szCs w:val="28"/>
        </w:rPr>
        <w:t>Результаты опроса, осуществленного факультетом журналистики МГУ имени М.</w:t>
      </w:r>
      <w:r w:rsidR="00E9414C">
        <w:rPr>
          <w:rFonts w:ascii="Times New Roman" w:hAnsi="Times New Roman" w:cs="Times New Roman"/>
          <w:sz w:val="28"/>
          <w:szCs w:val="28"/>
        </w:rPr>
        <w:t> </w:t>
      </w:r>
      <w:r w:rsidRPr="00A40FCA">
        <w:rPr>
          <w:rFonts w:ascii="Times New Roman" w:hAnsi="Times New Roman" w:cs="Times New Roman"/>
          <w:sz w:val="28"/>
          <w:szCs w:val="28"/>
        </w:rPr>
        <w:t>В.</w:t>
      </w:r>
      <w:r w:rsidR="00E9414C">
        <w:rPr>
          <w:rFonts w:ascii="Times New Roman" w:hAnsi="Times New Roman" w:cs="Times New Roman"/>
          <w:sz w:val="28"/>
          <w:szCs w:val="28"/>
        </w:rPr>
        <w:t> </w:t>
      </w:r>
      <w:r w:rsidRPr="00A40FCA">
        <w:rPr>
          <w:rFonts w:ascii="Times New Roman" w:hAnsi="Times New Roman" w:cs="Times New Roman"/>
          <w:sz w:val="28"/>
          <w:szCs w:val="28"/>
        </w:rPr>
        <w:t>Ломоносова в октябре 2023</w:t>
      </w:r>
      <w:r w:rsidR="00E9414C">
        <w:rPr>
          <w:rFonts w:ascii="Times New Roman" w:hAnsi="Times New Roman" w:cs="Times New Roman"/>
          <w:sz w:val="28"/>
          <w:szCs w:val="28"/>
        </w:rPr>
        <w:t> </w:t>
      </w:r>
      <w:r w:rsidRPr="00A40FCA">
        <w:rPr>
          <w:rFonts w:ascii="Times New Roman" w:hAnsi="Times New Roman" w:cs="Times New Roman"/>
          <w:sz w:val="28"/>
          <w:szCs w:val="28"/>
        </w:rPr>
        <w:t>г</w:t>
      </w:r>
      <w:r w:rsidR="00636786" w:rsidRPr="00A40FCA">
        <w:rPr>
          <w:rFonts w:ascii="Times New Roman" w:hAnsi="Times New Roman" w:cs="Times New Roman"/>
          <w:sz w:val="28"/>
          <w:szCs w:val="28"/>
        </w:rPr>
        <w:t xml:space="preserve">. </w:t>
      </w:r>
      <w:r w:rsidRPr="00A40FCA">
        <w:rPr>
          <w:rFonts w:ascii="Times New Roman" w:hAnsi="Times New Roman" w:cs="Times New Roman"/>
          <w:sz w:val="28"/>
          <w:szCs w:val="28"/>
        </w:rPr>
        <w:t xml:space="preserve">на нескольких университетских площадках Фестиваля науки, позволяют </w:t>
      </w:r>
      <w:r w:rsidR="00636786" w:rsidRPr="00A40FCA">
        <w:rPr>
          <w:rFonts w:ascii="Times New Roman" w:hAnsi="Times New Roman" w:cs="Times New Roman"/>
          <w:sz w:val="28"/>
          <w:szCs w:val="28"/>
        </w:rPr>
        <w:t>с</w:t>
      </w:r>
      <w:r w:rsidRPr="00A40FCA">
        <w:rPr>
          <w:rFonts w:ascii="Times New Roman" w:hAnsi="Times New Roman" w:cs="Times New Roman"/>
          <w:sz w:val="28"/>
          <w:szCs w:val="28"/>
        </w:rPr>
        <w:t xml:space="preserve">формировать общее представление о характере потребления информации заинтересованными в науке представителями российского общества и </w:t>
      </w:r>
      <w:r w:rsidR="00636786" w:rsidRPr="00A40FCA">
        <w:rPr>
          <w:rFonts w:ascii="Times New Roman" w:hAnsi="Times New Roman" w:cs="Times New Roman"/>
          <w:sz w:val="28"/>
          <w:szCs w:val="28"/>
        </w:rPr>
        <w:t>с</w:t>
      </w:r>
      <w:r w:rsidRPr="00A40FCA">
        <w:rPr>
          <w:rFonts w:ascii="Times New Roman" w:hAnsi="Times New Roman" w:cs="Times New Roman"/>
          <w:sz w:val="28"/>
          <w:szCs w:val="28"/>
        </w:rPr>
        <w:t xml:space="preserve">формулировать осторожные предположения относительно потенциала интеллектуального развития современного человека, погруженного в </w:t>
      </w:r>
      <w:proofErr w:type="spellStart"/>
      <w:r w:rsidRPr="00A40FCA">
        <w:rPr>
          <w:rFonts w:ascii="Times New Roman" w:hAnsi="Times New Roman" w:cs="Times New Roman"/>
          <w:sz w:val="28"/>
          <w:szCs w:val="28"/>
        </w:rPr>
        <w:t>медиакоммуникационное</w:t>
      </w:r>
      <w:proofErr w:type="spellEnd"/>
      <w:r w:rsidRPr="00A40FCA">
        <w:rPr>
          <w:rFonts w:ascii="Times New Roman" w:hAnsi="Times New Roman" w:cs="Times New Roman"/>
          <w:sz w:val="28"/>
          <w:szCs w:val="28"/>
        </w:rPr>
        <w:t xml:space="preserve"> пространство. </w:t>
      </w:r>
    </w:p>
    <w:p w:rsidR="00E9414C" w:rsidRDefault="00122C1D" w:rsidP="001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CA">
        <w:rPr>
          <w:rFonts w:ascii="Times New Roman" w:hAnsi="Times New Roman" w:cs="Times New Roman"/>
          <w:sz w:val="28"/>
          <w:szCs w:val="28"/>
        </w:rPr>
        <w:t xml:space="preserve">В ходе опроса, реализованного в форматах раздаточного и онлайн-анкетирования, были получены сведения о предпочтениях и мнениях 276 респондентов. Можно сказать, что в целом высокий уровень интереса к научной информации связан с профилем информационного поведения и потребления современного человека. Круг </w:t>
      </w:r>
      <w:proofErr w:type="spellStart"/>
      <w:r w:rsidRPr="00A40FCA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A40FCA">
        <w:rPr>
          <w:rFonts w:ascii="Times New Roman" w:hAnsi="Times New Roman" w:cs="Times New Roman"/>
          <w:sz w:val="28"/>
          <w:szCs w:val="28"/>
        </w:rPr>
        <w:t xml:space="preserve"> расширяется за </w:t>
      </w:r>
      <w:r w:rsidRPr="00A40FCA">
        <w:rPr>
          <w:rFonts w:ascii="Times New Roman" w:hAnsi="Times New Roman" w:cs="Times New Roman"/>
          <w:sz w:val="28"/>
          <w:szCs w:val="28"/>
        </w:rPr>
        <w:lastRenderedPageBreak/>
        <w:t>счет обращения к специализированным базам данных, реферативным коллекциям научной литературы и специализированны</w:t>
      </w:r>
      <w:r w:rsidR="00636786" w:rsidRPr="00A40FCA">
        <w:rPr>
          <w:rFonts w:ascii="Times New Roman" w:hAnsi="Times New Roman" w:cs="Times New Roman"/>
          <w:sz w:val="28"/>
          <w:szCs w:val="28"/>
        </w:rPr>
        <w:t>м</w:t>
      </w:r>
      <w:r w:rsidR="00E9414C">
        <w:rPr>
          <w:rFonts w:ascii="Times New Roman" w:hAnsi="Times New Roman" w:cs="Times New Roman"/>
          <w:sz w:val="28"/>
          <w:szCs w:val="28"/>
        </w:rPr>
        <w:t xml:space="preserve"> научным изданиям.</w:t>
      </w:r>
    </w:p>
    <w:p w:rsidR="00122C1D" w:rsidRPr="00A40FCA" w:rsidRDefault="00122C1D" w:rsidP="001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CA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общие трансформации </w:t>
      </w:r>
      <w:proofErr w:type="spellStart"/>
      <w:r w:rsidRPr="00A40FCA">
        <w:rPr>
          <w:rFonts w:ascii="Times New Roman" w:hAnsi="Times New Roman" w:cs="Times New Roman"/>
          <w:sz w:val="28"/>
          <w:szCs w:val="28"/>
        </w:rPr>
        <w:t>медиакоммуникационного</w:t>
      </w:r>
      <w:proofErr w:type="spellEnd"/>
      <w:r w:rsidRPr="00A40FCA">
        <w:rPr>
          <w:rFonts w:ascii="Times New Roman" w:hAnsi="Times New Roman" w:cs="Times New Roman"/>
          <w:sz w:val="28"/>
          <w:szCs w:val="28"/>
        </w:rPr>
        <w:t xml:space="preserve"> пространства влияют и на получение научной, научно-популярной информации</w:t>
      </w:r>
      <w:r w:rsidR="00636786" w:rsidRPr="00A40FCA">
        <w:rPr>
          <w:rFonts w:ascii="Times New Roman" w:hAnsi="Times New Roman" w:cs="Times New Roman"/>
          <w:sz w:val="28"/>
          <w:szCs w:val="28"/>
        </w:rPr>
        <w:t>:</w:t>
      </w:r>
      <w:r w:rsidRPr="00A40FCA">
        <w:rPr>
          <w:rFonts w:ascii="Times New Roman" w:hAnsi="Times New Roman" w:cs="Times New Roman"/>
          <w:sz w:val="28"/>
          <w:szCs w:val="28"/>
        </w:rPr>
        <w:t xml:space="preserve"> значительная часть опрошенных использует в собственных </w:t>
      </w:r>
      <w:proofErr w:type="spellStart"/>
      <w:r w:rsidRPr="00A40FCA">
        <w:rPr>
          <w:rFonts w:ascii="Times New Roman" w:hAnsi="Times New Roman" w:cs="Times New Roman"/>
          <w:sz w:val="28"/>
          <w:szCs w:val="28"/>
        </w:rPr>
        <w:t>медиапотребительских</w:t>
      </w:r>
      <w:proofErr w:type="spellEnd"/>
      <w:r w:rsidRPr="00A40FCA">
        <w:rPr>
          <w:rFonts w:ascii="Times New Roman" w:hAnsi="Times New Roman" w:cs="Times New Roman"/>
          <w:sz w:val="28"/>
          <w:szCs w:val="28"/>
        </w:rPr>
        <w:t xml:space="preserve"> практиках относительно новые каналы получения интересующих сведений (например, мессенджеры), а также медийные ресурсы, само существование которых связано с функционированием не</w:t>
      </w:r>
      <w:r w:rsidR="00E9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CA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A40FCA">
        <w:rPr>
          <w:rFonts w:ascii="Times New Roman" w:hAnsi="Times New Roman" w:cs="Times New Roman"/>
          <w:sz w:val="28"/>
          <w:szCs w:val="28"/>
        </w:rPr>
        <w:t xml:space="preserve"> популяризаторских структур (в том числе – музейных научных учреждений).</w:t>
      </w:r>
      <w:proofErr w:type="gramEnd"/>
      <w:r w:rsidRPr="00A40FCA">
        <w:rPr>
          <w:rFonts w:ascii="Times New Roman" w:hAnsi="Times New Roman" w:cs="Times New Roman"/>
          <w:sz w:val="28"/>
          <w:szCs w:val="28"/>
        </w:rPr>
        <w:t xml:space="preserve"> </w:t>
      </w:r>
      <w:r w:rsidR="003C5396" w:rsidRPr="00A40FCA">
        <w:rPr>
          <w:rFonts w:ascii="Times New Roman" w:hAnsi="Times New Roman" w:cs="Times New Roman"/>
          <w:sz w:val="28"/>
          <w:szCs w:val="28"/>
        </w:rPr>
        <w:t>Также</w:t>
      </w:r>
      <w:r w:rsidRPr="00A40FCA">
        <w:rPr>
          <w:rFonts w:ascii="Times New Roman" w:hAnsi="Times New Roman" w:cs="Times New Roman"/>
          <w:sz w:val="28"/>
          <w:szCs w:val="28"/>
        </w:rPr>
        <w:t xml:space="preserve"> обращает на себя внимание определенная </w:t>
      </w:r>
      <w:proofErr w:type="spellStart"/>
      <w:r w:rsidRPr="00A40FCA">
        <w:rPr>
          <w:rFonts w:ascii="Times New Roman" w:hAnsi="Times New Roman" w:cs="Times New Roman"/>
          <w:sz w:val="28"/>
          <w:szCs w:val="28"/>
        </w:rPr>
        <w:t>фрагментированность</w:t>
      </w:r>
      <w:proofErr w:type="spellEnd"/>
      <w:r w:rsidRPr="00A40FCA">
        <w:rPr>
          <w:rFonts w:ascii="Times New Roman" w:hAnsi="Times New Roman" w:cs="Times New Roman"/>
          <w:sz w:val="28"/>
          <w:szCs w:val="28"/>
        </w:rPr>
        <w:t xml:space="preserve"> процесса получения научной информации</w:t>
      </w:r>
      <w:r w:rsidR="003C5396" w:rsidRPr="00A40FCA">
        <w:rPr>
          <w:rFonts w:ascii="Times New Roman" w:hAnsi="Times New Roman" w:cs="Times New Roman"/>
          <w:sz w:val="28"/>
          <w:szCs w:val="28"/>
        </w:rPr>
        <w:t>:</w:t>
      </w:r>
      <w:r w:rsidRPr="00A40FCA">
        <w:rPr>
          <w:rFonts w:ascii="Times New Roman" w:hAnsi="Times New Roman" w:cs="Times New Roman"/>
          <w:sz w:val="28"/>
          <w:szCs w:val="28"/>
        </w:rPr>
        <w:t xml:space="preserve"> в перечне информационных ресурсов сосуществуют источники разного уровня формализации, разного масштаба, разной пространственной и административной локализации</w:t>
      </w:r>
      <w:r w:rsidR="003C5396" w:rsidRPr="00A40FCA">
        <w:rPr>
          <w:rFonts w:ascii="Times New Roman" w:hAnsi="Times New Roman" w:cs="Times New Roman"/>
          <w:sz w:val="28"/>
          <w:szCs w:val="28"/>
        </w:rPr>
        <w:t>;</w:t>
      </w:r>
      <w:r w:rsidRPr="00A40FCA">
        <w:rPr>
          <w:rFonts w:ascii="Times New Roman" w:hAnsi="Times New Roman" w:cs="Times New Roman"/>
          <w:sz w:val="28"/>
          <w:szCs w:val="28"/>
        </w:rPr>
        <w:t xml:space="preserve"> кроме того, в одном ряду могут располагаться универсальные по тематике и специализированные на конкретной проблеме научно-популярные ресурсы. </w:t>
      </w:r>
    </w:p>
    <w:p w:rsidR="00A01C90" w:rsidRPr="00A40FCA" w:rsidRDefault="00122C1D" w:rsidP="0012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CA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3C5396" w:rsidRPr="00A40FCA">
        <w:rPr>
          <w:rFonts w:ascii="Times New Roman" w:hAnsi="Times New Roman" w:cs="Times New Roman"/>
          <w:sz w:val="28"/>
          <w:szCs w:val="28"/>
        </w:rPr>
        <w:t>отражают</w:t>
      </w:r>
      <w:r w:rsidRPr="00A40FCA">
        <w:rPr>
          <w:rFonts w:ascii="Times New Roman" w:hAnsi="Times New Roman" w:cs="Times New Roman"/>
          <w:sz w:val="28"/>
          <w:szCs w:val="28"/>
        </w:rPr>
        <w:t xml:space="preserve"> </w:t>
      </w:r>
      <w:r w:rsidR="003C5396" w:rsidRPr="00A40FCA">
        <w:rPr>
          <w:rFonts w:ascii="Times New Roman" w:hAnsi="Times New Roman" w:cs="Times New Roman"/>
          <w:sz w:val="28"/>
          <w:szCs w:val="28"/>
        </w:rPr>
        <w:t>динамич</w:t>
      </w:r>
      <w:r w:rsidRPr="00A40FCA">
        <w:rPr>
          <w:rFonts w:ascii="Times New Roman" w:hAnsi="Times New Roman" w:cs="Times New Roman"/>
          <w:sz w:val="28"/>
          <w:szCs w:val="28"/>
        </w:rPr>
        <w:t>н</w:t>
      </w:r>
      <w:r w:rsidR="003C5396" w:rsidRPr="00A40FCA">
        <w:rPr>
          <w:rFonts w:ascii="Times New Roman" w:hAnsi="Times New Roman" w:cs="Times New Roman"/>
          <w:sz w:val="28"/>
          <w:szCs w:val="28"/>
        </w:rPr>
        <w:t>ую</w:t>
      </w:r>
      <w:r w:rsidRPr="00A40FCA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3C5396" w:rsidRPr="00A40FCA">
        <w:rPr>
          <w:rFonts w:ascii="Times New Roman" w:hAnsi="Times New Roman" w:cs="Times New Roman"/>
          <w:sz w:val="28"/>
          <w:szCs w:val="28"/>
        </w:rPr>
        <w:t>у</w:t>
      </w:r>
      <w:r w:rsidRPr="00A40FCA">
        <w:rPr>
          <w:rFonts w:ascii="Times New Roman" w:hAnsi="Times New Roman" w:cs="Times New Roman"/>
          <w:sz w:val="28"/>
          <w:szCs w:val="28"/>
        </w:rPr>
        <w:t xml:space="preserve"> потребления научной, научно-популярной информации современным человеком. Они вполне соотносимы с материалами общенациональных исследований и указывают на важность осмысления роли популяризаторских инициатив как способа повышения уровня научной культуры и грамотности современного человека, в широком смысле – как ресурса интеллектуального развития общества.</w:t>
      </w:r>
    </w:p>
    <w:p w:rsidR="00921405" w:rsidRPr="00E9414C" w:rsidRDefault="00921405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E9414C" w:rsidRDefault="00C22694" w:rsidP="003C53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9414C">
        <w:rPr>
          <w:sz w:val="28"/>
          <w:szCs w:val="28"/>
          <w:shd w:val="clear" w:color="auto" w:fill="FFFFFF"/>
          <w:lang w:val="ru-RU"/>
        </w:rPr>
        <w:t>Литература</w:t>
      </w:r>
    </w:p>
    <w:p w:rsidR="00122C1D" w:rsidRPr="00E9414C" w:rsidRDefault="00E12AA6" w:rsidP="003C539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1. </w:t>
      </w:r>
      <w:r w:rsidR="003C5396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Ваганов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3C5396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А.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3C5396" w:rsidRPr="00E9414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Г. Жанр, который мы потеряли. Очерк истории отечественной научно-популярной литературы.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М.</w:t>
      </w:r>
      <w:r w:rsidR="003C5396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, 2012.</w:t>
      </w:r>
    </w:p>
    <w:p w:rsidR="00122C1D" w:rsidRPr="00E9414C" w:rsidRDefault="00E12AA6" w:rsidP="003C539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2. </w:t>
      </w:r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Индикаторы науки: 2023: статистический сборник / В.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В.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Власова, Л.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М.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proofErr w:type="spellStart"/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Гохберг</w:t>
      </w:r>
      <w:proofErr w:type="spellEnd"/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, К.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>А.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Дитковский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iCs/>
          <w:color w:val="auto"/>
          <w:sz w:val="28"/>
          <w:szCs w:val="28"/>
        </w:rPr>
        <w:t>М.</w:t>
      </w:r>
      <w:r w:rsidR="00122C1D" w:rsidRPr="00E9414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2023. </w:t>
      </w:r>
    </w:p>
    <w:p w:rsidR="006D4BEF" w:rsidRPr="00E12AA6" w:rsidRDefault="00E12AA6" w:rsidP="00A40FC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3. </w:t>
      </w:r>
      <w:r w:rsidR="003C5396" w:rsidRPr="00A40F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Отношение граждан России к науке, научным институтам и научным работникам.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М</w:t>
      </w:r>
      <w:r w:rsidRPr="00E12A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.</w:t>
      </w:r>
      <w:r w:rsidR="003C5396" w:rsidRPr="00E12A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, 2023. </w:t>
      </w:r>
      <w:r w:rsidR="00A40FCA" w:rsidRPr="00A40FCA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URL</w:t>
      </w:r>
      <w:r w:rsidR="003C5396" w:rsidRPr="00E12A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:</w:t>
      </w:r>
      <w:r w:rsidRPr="00E12A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  <w:hyperlink r:id="rId7" w:history="1"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https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://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.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zircon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.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/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upload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/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iblock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/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f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19/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Otnoshenie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_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grazhdan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_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Rossii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_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k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_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nauke</w:t>
        </w:r>
        <w:r w:rsidRPr="00E12AA6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.</w:t>
        </w:r>
        <w:r w:rsidRPr="00F91C94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pdf</w:t>
        </w:r>
      </w:hyperlink>
      <w:r w:rsidR="003C5396" w:rsidRPr="00E12A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.</w:t>
      </w:r>
      <w:r w:rsidRPr="00E12A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</w:p>
    <w:sectPr w:rsidR="006D4BEF" w:rsidRPr="00E12AA6" w:rsidSect="0071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C1FFC"/>
    <w:multiLevelType w:val="hybridMultilevel"/>
    <w:tmpl w:val="939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42518"/>
    <w:rsid w:val="00053730"/>
    <w:rsid w:val="000C0785"/>
    <w:rsid w:val="000C33EE"/>
    <w:rsid w:val="000D2260"/>
    <w:rsid w:val="000E2394"/>
    <w:rsid w:val="000E7C23"/>
    <w:rsid w:val="00122C1D"/>
    <w:rsid w:val="00130001"/>
    <w:rsid w:val="00143AAC"/>
    <w:rsid w:val="0015296D"/>
    <w:rsid w:val="0015575A"/>
    <w:rsid w:val="001814DA"/>
    <w:rsid w:val="00181D32"/>
    <w:rsid w:val="00185A4D"/>
    <w:rsid w:val="001E761A"/>
    <w:rsid w:val="001F305B"/>
    <w:rsid w:val="00284D5D"/>
    <w:rsid w:val="002937A6"/>
    <w:rsid w:val="002C5CAD"/>
    <w:rsid w:val="00300842"/>
    <w:rsid w:val="00323461"/>
    <w:rsid w:val="00350244"/>
    <w:rsid w:val="00352E82"/>
    <w:rsid w:val="0039222F"/>
    <w:rsid w:val="003C5396"/>
    <w:rsid w:val="0040228C"/>
    <w:rsid w:val="00412C73"/>
    <w:rsid w:val="00416100"/>
    <w:rsid w:val="00433DEC"/>
    <w:rsid w:val="004371EB"/>
    <w:rsid w:val="004F7B64"/>
    <w:rsid w:val="005509D8"/>
    <w:rsid w:val="005A67A6"/>
    <w:rsid w:val="005D5FBE"/>
    <w:rsid w:val="00636786"/>
    <w:rsid w:val="00656241"/>
    <w:rsid w:val="006C0B22"/>
    <w:rsid w:val="006D4BEF"/>
    <w:rsid w:val="006D561D"/>
    <w:rsid w:val="006E524D"/>
    <w:rsid w:val="00705064"/>
    <w:rsid w:val="00716FCA"/>
    <w:rsid w:val="007B0722"/>
    <w:rsid w:val="007C1DF9"/>
    <w:rsid w:val="007C63BC"/>
    <w:rsid w:val="007E4518"/>
    <w:rsid w:val="008854E7"/>
    <w:rsid w:val="00887651"/>
    <w:rsid w:val="00897853"/>
    <w:rsid w:val="008D0D19"/>
    <w:rsid w:val="00921405"/>
    <w:rsid w:val="00946978"/>
    <w:rsid w:val="00983ACC"/>
    <w:rsid w:val="00987A34"/>
    <w:rsid w:val="009A6FE0"/>
    <w:rsid w:val="009F04D7"/>
    <w:rsid w:val="00A01C90"/>
    <w:rsid w:val="00A24908"/>
    <w:rsid w:val="00A40FCA"/>
    <w:rsid w:val="00AA0D05"/>
    <w:rsid w:val="00AC5AA1"/>
    <w:rsid w:val="00AE0B91"/>
    <w:rsid w:val="00AE65C1"/>
    <w:rsid w:val="00B50A80"/>
    <w:rsid w:val="00B524C0"/>
    <w:rsid w:val="00BA09F2"/>
    <w:rsid w:val="00C22694"/>
    <w:rsid w:val="00C32EF4"/>
    <w:rsid w:val="00C61AAE"/>
    <w:rsid w:val="00D203F2"/>
    <w:rsid w:val="00D577CA"/>
    <w:rsid w:val="00D92BCC"/>
    <w:rsid w:val="00DE0968"/>
    <w:rsid w:val="00DF7C1A"/>
    <w:rsid w:val="00E12AA6"/>
    <w:rsid w:val="00E9414C"/>
    <w:rsid w:val="00EC50EB"/>
    <w:rsid w:val="00EE08A2"/>
    <w:rsid w:val="00F14828"/>
    <w:rsid w:val="00F1715F"/>
    <w:rsid w:val="00F4502D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  <w:style w:type="character" w:customStyle="1" w:styleId="sp1l9el">
    <w:name w:val="sp1l9el"/>
    <w:basedOn w:val="a0"/>
    <w:rsid w:val="009F0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rcon.ru/upload/iblock/f19/Otnoshenie_grazhdan_Rossii_k_nau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-zu@yandex.ru" TargetMode="External"/><Relationship Id="rId5" Type="http://schemas.openxmlformats.org/officeDocument/2006/relationships/hyperlink" Target="mailto:maria-aniki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7</cp:revision>
  <dcterms:created xsi:type="dcterms:W3CDTF">2024-03-05T15:54:00Z</dcterms:created>
  <dcterms:modified xsi:type="dcterms:W3CDTF">2024-03-28T10:30:00Z</dcterms:modified>
</cp:coreProperties>
</file>