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A" w:rsidRPr="006C7D63" w:rsidRDefault="006C7D63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r w:rsidR="00971B69" w:rsidRPr="006C7D63">
        <w:rPr>
          <w:rFonts w:ascii="Times New Roman" w:hAnsi="Times New Roman" w:cs="Times New Roman"/>
          <w:sz w:val="28"/>
          <w:szCs w:val="28"/>
        </w:rPr>
        <w:t xml:space="preserve">Самсонова 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</w:t>
      </w:r>
      <w:r w:rsidR="006C7D63" w:rsidRPr="006C7D6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В.</w:t>
      </w:r>
      <w:r w:rsidR="006C7D63" w:rsidRPr="006C7D6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Ломоносова</w:t>
      </w:r>
    </w:p>
    <w:p w:rsidR="00971B69" w:rsidRPr="006C7D63" w:rsidRDefault="00BE3DAD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1B69" w:rsidRPr="006C7D63">
          <w:rPr>
            <w:rStyle w:val="a3"/>
            <w:rFonts w:ascii="Times New Roman" w:hAnsi="Times New Roman" w:cs="Times New Roman"/>
            <w:sz w:val="28"/>
            <w:szCs w:val="28"/>
          </w:rPr>
          <w:t>elena.girl@inbox.ru</w:t>
        </w:r>
      </w:hyperlink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D63">
        <w:rPr>
          <w:rFonts w:ascii="Times New Roman" w:hAnsi="Times New Roman" w:cs="Times New Roman"/>
          <w:b/>
          <w:sz w:val="28"/>
          <w:szCs w:val="28"/>
        </w:rPr>
        <w:t xml:space="preserve">Дискурс новых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 как структура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ризомного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 типа (на примере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мессенджера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 и социальных сетей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Ask.ru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C7D63">
        <w:rPr>
          <w:rFonts w:ascii="Times New Roman" w:hAnsi="Times New Roman" w:cs="Times New Roman"/>
          <w:b/>
          <w:sz w:val="28"/>
          <w:szCs w:val="28"/>
        </w:rPr>
        <w:t>Ask.fm</w:t>
      </w:r>
      <w:proofErr w:type="spellEnd"/>
      <w:r w:rsidRPr="006C7D63">
        <w:rPr>
          <w:rFonts w:ascii="Times New Roman" w:hAnsi="Times New Roman" w:cs="Times New Roman"/>
          <w:b/>
          <w:sz w:val="28"/>
          <w:szCs w:val="28"/>
        </w:rPr>
        <w:t>)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Дискурс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 медиа рассматривается как структура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ризомного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типа.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Посты и комментарии к ним, являясь ключевыми типами медиатекста в новых медиа, представляют собой своеобразные узлы этой сети, которые могут развиваться без ограничения, порой в самых неожиданных направлениях.</w:t>
      </w:r>
      <w:proofErr w:type="gramEnd"/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Ключевые слова: социальные сети,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ризомного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9" w:rsidRPr="006C7D63" w:rsidRDefault="001B1124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>В</w:t>
      </w:r>
      <w:r w:rsidR="00971B69" w:rsidRPr="006C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B69" w:rsidRPr="006C7D63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971B69" w:rsidRPr="006C7D63">
        <w:rPr>
          <w:rFonts w:ascii="Times New Roman" w:hAnsi="Times New Roman" w:cs="Times New Roman"/>
          <w:sz w:val="28"/>
          <w:szCs w:val="28"/>
        </w:rPr>
        <w:t xml:space="preserve"> медиапространстве существует особый тип дискурса, получивший название медиадискурса. Медиадискурс является родовым понятием и включает в себя ряд разновидностей, представленных в различных областях системы массовой коммуникации. В рамках данного исследования наибольший интерес для нас представляют такие разновидности медиадискурса, как социально-сетевой [1] и дискурс, характерный для </w:t>
      </w:r>
      <w:proofErr w:type="spellStart"/>
      <w:r w:rsidR="00971B69" w:rsidRPr="006C7D63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971B69" w:rsidRPr="006C7D63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="00971B69" w:rsidRPr="006C7D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971B69" w:rsidRPr="006C7D63">
        <w:rPr>
          <w:rFonts w:ascii="Times New Roman" w:hAnsi="Times New Roman" w:cs="Times New Roman"/>
          <w:sz w:val="28"/>
          <w:szCs w:val="28"/>
        </w:rPr>
        <w:t>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социально-сетевом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 дискурсе, мы выделяем два типа социальных сетей. Первый тип связан с формированием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субкоммуникации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или коммуникации «для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». Второй тип обусловлен организаторским потенциалом социальных сетей. К первому типу мы относим молодежные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Ask.ru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Ask.fm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ко второму – социальную сеть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A74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F0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изначально предназначавшийся для общения в чистом виде, постепенно трансформировался и фактически приобрел статус социальной сети. В настоящее время он являет собой пример мощного </w:t>
      </w:r>
      <w:r w:rsidRPr="006C7D63">
        <w:rPr>
          <w:rFonts w:ascii="Times New Roman" w:hAnsi="Times New Roman" w:cs="Times New Roman"/>
          <w:sz w:val="28"/>
          <w:szCs w:val="28"/>
        </w:rPr>
        <w:lastRenderedPageBreak/>
        <w:t>социального организатора, способного влиять на сознание пользователей, что сильно сближает его со вторым выделяемым нами типом социальных сетей.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Данное исследование предполагает изучение социально-сетевого дискурса и дискурса, представленного в мессенджерах, с принципиально новой позиции – в качестве структуры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ризомного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типа. Вслед за философами постмодернизма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рассматривается нами как своеобразное корневище (корневая система без стержневого корня, но с большим количеством хаотически расположенных побегов). Кроме того,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служит метафорической реализацией идеи глобального лабиринта без начала и конца, без центра и периферии – децентрализованной и неупорядоченной структуры.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При таком подходе особый интерес для нас представляют семиотические особенности медиадискурса социальных сетей и мессенджера. Речь здесь идет не об использовании знаков различных семиотических систем, а об идее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семиозиса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как бесконечно развивающейся сети. Посты и комментарии к ним, являясь ключевыми типами медиатекста в дискурсе названных нами средств массовой коммуникации (СМК), представляют собой своеобразные узлы этой сети, которые могут развиваться до бесконечности, порой в самых неожиданных направлениях</w:t>
      </w:r>
      <w:r w:rsidR="001B1124" w:rsidRPr="006C7D63">
        <w:rPr>
          <w:rFonts w:ascii="Times New Roman" w:hAnsi="Times New Roman" w:cs="Times New Roman"/>
          <w:sz w:val="28"/>
          <w:szCs w:val="28"/>
        </w:rPr>
        <w:t>.</w:t>
      </w:r>
      <w:r w:rsidR="00F00A74">
        <w:rPr>
          <w:rFonts w:ascii="Times New Roman" w:hAnsi="Times New Roman" w:cs="Times New Roman"/>
          <w:sz w:val="28"/>
          <w:szCs w:val="28"/>
        </w:rPr>
        <w:t xml:space="preserve"> Похожую идею высказывал А. </w:t>
      </w:r>
      <w:r w:rsidR="001B1124" w:rsidRPr="006C7D63">
        <w:rPr>
          <w:rFonts w:ascii="Times New Roman" w:hAnsi="Times New Roman" w:cs="Times New Roman"/>
          <w:sz w:val="28"/>
          <w:szCs w:val="28"/>
        </w:rPr>
        <w:t>А.</w:t>
      </w:r>
      <w:r w:rsidR="00F00A74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 xml:space="preserve">Попов, рассматривая комментарии в сети Интернет как возможность бесконечного развития медиатекста. Указанное исследование проводилось на примере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микроблогинга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, но такой подход целесообразен и применительно к дискурсу социальных сетей и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>. Медиатекст (пост) становится не конечным продуктом, а лишь одним из звеньев коммуникативной цепи [2]. Сеть расширяется и за счет реакции на комментарии (ответ на комментарии, возможность поставить «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» понравившемуся комментарию и т.д.). В условиях «плетения» сети бесконечным числом участников коммуникации возникает такое же бесконечное число интерпретаций. Обратим внимание на то, что идею интерпретации принято считать ключевой для всей постмодернистской </w:t>
      </w:r>
      <w:r w:rsidRPr="006C7D63">
        <w:rPr>
          <w:rFonts w:ascii="Times New Roman" w:hAnsi="Times New Roman" w:cs="Times New Roman"/>
          <w:sz w:val="28"/>
          <w:szCs w:val="28"/>
        </w:rPr>
        <w:lastRenderedPageBreak/>
        <w:t>философии и культу</w:t>
      </w:r>
      <w:r w:rsidR="00153233">
        <w:rPr>
          <w:rFonts w:ascii="Times New Roman" w:hAnsi="Times New Roman" w:cs="Times New Roman"/>
          <w:sz w:val="28"/>
          <w:szCs w:val="28"/>
        </w:rPr>
        <w:t>ры, однако</w:t>
      </w:r>
      <w:r w:rsidRPr="006C7D63">
        <w:rPr>
          <w:rFonts w:ascii="Times New Roman" w:hAnsi="Times New Roman" w:cs="Times New Roman"/>
          <w:sz w:val="28"/>
          <w:szCs w:val="28"/>
        </w:rPr>
        <w:t xml:space="preserve"> особенно отчетливо она проявляется именно в дискурсе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 СМК. Связано это, в первую очередь, с прагматическими установками коммуникации в социальных сетях и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>. Реализация этих установок осуществляется с помощью технических средств, или функционала данных СМК.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 xml:space="preserve">Другая важная особенность обозначенных разновидностей медиадискурса связана с несистемным характером коммуникации в социальных сетях и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. Отсутствие системы, хаотичность являются принципиально важными признаками системы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ризомного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типа в постмодернистской философии. В качестве примера можно привести неограниченное число адресантов, или лидеров коммуникации, в любом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 названных СМК. Говоря об адресатах, </w:t>
      </w:r>
      <w:r w:rsidR="001B1124" w:rsidRPr="006C7D63">
        <w:rPr>
          <w:rFonts w:ascii="Times New Roman" w:hAnsi="Times New Roman" w:cs="Times New Roman"/>
          <w:sz w:val="28"/>
          <w:szCs w:val="28"/>
        </w:rPr>
        <w:t>мы должны</w:t>
      </w:r>
      <w:bookmarkStart w:id="0" w:name="_GoBack"/>
      <w:bookmarkEnd w:id="0"/>
      <w:r w:rsidRPr="006C7D63">
        <w:rPr>
          <w:rFonts w:ascii="Times New Roman" w:hAnsi="Times New Roman" w:cs="Times New Roman"/>
          <w:sz w:val="28"/>
          <w:szCs w:val="28"/>
        </w:rPr>
        <w:t xml:space="preserve"> отметить их потенциальную неограниченность, хаотичность,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. В контексте взаимоотношений адресата и адресанта важным нам представляется понятие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транзактности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– смены ролей коммуникантов (адресант становится одним из адресатов тех комментариев, которые делают другие пользователи к его </w:t>
      </w:r>
      <w:proofErr w:type="gramStart"/>
      <w:r w:rsidRPr="006C7D63"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 w:rsidRPr="006C7D63">
        <w:rPr>
          <w:rFonts w:ascii="Times New Roman" w:hAnsi="Times New Roman" w:cs="Times New Roman"/>
          <w:sz w:val="28"/>
          <w:szCs w:val="28"/>
        </w:rPr>
        <w:t xml:space="preserve"> медиатексту).</w:t>
      </w:r>
    </w:p>
    <w:p w:rsidR="00153233" w:rsidRDefault="00153233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>Литература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>1.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Анненкова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И.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В., Самсонова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Е.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 xml:space="preserve">А. Функции социально-сетевого дискурса и социально-сетевая картина мира //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Меди@льманах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>. 2023. №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2(115). С. 22–28.</w:t>
      </w:r>
    </w:p>
    <w:p w:rsidR="00971B69" w:rsidRPr="006C7D63" w:rsidRDefault="00971B69" w:rsidP="006C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63">
        <w:rPr>
          <w:rFonts w:ascii="Times New Roman" w:hAnsi="Times New Roman" w:cs="Times New Roman"/>
          <w:sz w:val="28"/>
          <w:szCs w:val="28"/>
        </w:rPr>
        <w:t>2.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Попов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>А.</w:t>
      </w:r>
      <w:r w:rsidR="00153233">
        <w:rPr>
          <w:rFonts w:ascii="Times New Roman" w:hAnsi="Times New Roman" w:cs="Times New Roman"/>
          <w:sz w:val="28"/>
          <w:szCs w:val="28"/>
        </w:rPr>
        <w:t> </w:t>
      </w:r>
      <w:r w:rsidRPr="006C7D6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 xml:space="preserve"> как форма профессиональной журналистской коммуникации: </w:t>
      </w:r>
      <w:proofErr w:type="spellStart"/>
      <w:r w:rsidRPr="006C7D6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C7D63">
        <w:rPr>
          <w:rFonts w:ascii="Times New Roman" w:hAnsi="Times New Roman" w:cs="Times New Roman"/>
          <w:sz w:val="28"/>
          <w:szCs w:val="28"/>
        </w:rPr>
        <w:t>. ... кан</w:t>
      </w:r>
      <w:r w:rsidR="0015323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53233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153233">
        <w:rPr>
          <w:rFonts w:ascii="Times New Roman" w:hAnsi="Times New Roman" w:cs="Times New Roman"/>
          <w:sz w:val="28"/>
          <w:szCs w:val="28"/>
        </w:rPr>
        <w:t>. наук. Белгород, 2013.</w:t>
      </w:r>
    </w:p>
    <w:sectPr w:rsidR="00971B69" w:rsidRPr="006C7D63" w:rsidSect="00B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69"/>
    <w:rsid w:val="00153233"/>
    <w:rsid w:val="001B1124"/>
    <w:rsid w:val="006C7D63"/>
    <w:rsid w:val="008D4B5A"/>
    <w:rsid w:val="00971B69"/>
    <w:rsid w:val="00BE3DAD"/>
    <w:rsid w:val="00F0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B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gir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Alexander Malyshev</cp:lastModifiedBy>
  <cp:revision>3</cp:revision>
  <dcterms:created xsi:type="dcterms:W3CDTF">2024-03-07T21:30:00Z</dcterms:created>
  <dcterms:modified xsi:type="dcterms:W3CDTF">2024-03-17T18:24:00Z</dcterms:modified>
</cp:coreProperties>
</file>