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76" w:rsidRDefault="00096A76" w:rsidP="00CC07C6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A76">
        <w:rPr>
          <w:rFonts w:eastAsia="Times New Roman" w:cs="Times New Roman"/>
          <w:sz w:val="28"/>
          <w:szCs w:val="28"/>
          <w:lang w:eastAsia="ru-RU"/>
        </w:rPr>
        <w:t>Любовь Юрьевна Иванова</w:t>
      </w:r>
    </w:p>
    <w:p w:rsidR="00096A76" w:rsidRDefault="00096A76" w:rsidP="00CC07C6">
      <w:pPr>
        <w:spacing w:after="0" w:line="360" w:lineRule="auto"/>
        <w:ind w:firstLine="709"/>
        <w:jc w:val="both"/>
        <w:rPr>
          <w:rStyle w:val="a4"/>
          <w:rFonts w:cs="Times New Roman"/>
          <w:color w:val="auto"/>
          <w:sz w:val="28"/>
          <w:szCs w:val="28"/>
          <w:u w:val="none"/>
        </w:rPr>
      </w:pPr>
      <w:r w:rsidRPr="00096A76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B60CE7" w:rsidRPr="00096A76" w:rsidRDefault="004128DD" w:rsidP="00CC07C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sz w:val="28"/>
          <w:szCs w:val="28"/>
          <w:lang w:eastAsia="en-US"/>
        </w:rPr>
      </w:pPr>
      <w:hyperlink r:id="rId4" w:history="1">
        <w:r w:rsidR="00096A76" w:rsidRPr="00F461EB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l</w:t>
        </w:r>
        <w:r w:rsidR="00096A76" w:rsidRPr="00096A76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="00096A76" w:rsidRPr="00F461EB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y</w:t>
        </w:r>
        <w:r w:rsidR="00096A76" w:rsidRPr="00096A76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="00096A76" w:rsidRPr="00F461EB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ivanova</w:t>
        </w:r>
        <w:r w:rsidR="00096A76" w:rsidRPr="00096A76">
          <w:rPr>
            <w:rStyle w:val="a4"/>
            <w:rFonts w:eastAsiaTheme="minorHAnsi" w:cstheme="minorBidi"/>
            <w:sz w:val="28"/>
            <w:szCs w:val="28"/>
            <w:lang w:eastAsia="en-US"/>
          </w:rPr>
          <w:t>@</w:t>
        </w:r>
        <w:r w:rsidR="00096A76" w:rsidRPr="00F461EB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spbu</w:t>
        </w:r>
        <w:r w:rsidR="00096A76" w:rsidRPr="00096A76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="00096A76" w:rsidRPr="00F461EB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ru</w:t>
        </w:r>
      </w:hyperlink>
    </w:p>
    <w:p w:rsidR="00096A76" w:rsidRDefault="00096A76" w:rsidP="00CC07C6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2D09A5" w:rsidRDefault="00B51EA7" w:rsidP="00CC07C6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Оценочность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в </w:t>
      </w:r>
      <w:proofErr w:type="gramStart"/>
      <w:r>
        <w:rPr>
          <w:rFonts w:eastAsia="Calibri"/>
          <w:b/>
          <w:sz w:val="28"/>
          <w:szCs w:val="28"/>
          <w:lang w:eastAsia="en-US"/>
        </w:rPr>
        <w:t>н</w:t>
      </w:r>
      <w:r w:rsidR="00554A7F">
        <w:rPr>
          <w:rFonts w:eastAsia="Calibri"/>
          <w:b/>
          <w:sz w:val="28"/>
          <w:szCs w:val="28"/>
          <w:lang w:eastAsia="en-US"/>
        </w:rPr>
        <w:t>аучно-популярном</w:t>
      </w:r>
      <w:proofErr w:type="gramEnd"/>
      <w:r w:rsidR="00554A7F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554A7F">
        <w:rPr>
          <w:rFonts w:eastAsia="Calibri"/>
          <w:b/>
          <w:sz w:val="28"/>
          <w:szCs w:val="28"/>
          <w:lang w:eastAsia="en-US"/>
        </w:rPr>
        <w:t>медиатексте</w:t>
      </w:r>
      <w:proofErr w:type="spellEnd"/>
      <w:r w:rsidR="00554A7F">
        <w:rPr>
          <w:rFonts w:eastAsia="Calibri"/>
          <w:b/>
          <w:sz w:val="28"/>
          <w:szCs w:val="28"/>
          <w:lang w:eastAsia="en-US"/>
        </w:rPr>
        <w:t xml:space="preserve">: </w:t>
      </w:r>
      <w:r w:rsidR="00096A76" w:rsidRPr="00096A76">
        <w:rPr>
          <w:rFonts w:eastAsia="Calibri"/>
          <w:b/>
          <w:sz w:val="28"/>
          <w:szCs w:val="28"/>
          <w:lang w:eastAsia="en-US"/>
        </w:rPr>
        <w:t>просветительск</w:t>
      </w:r>
      <w:r w:rsidR="00554A7F">
        <w:rPr>
          <w:rFonts w:eastAsia="Calibri"/>
          <w:b/>
          <w:sz w:val="28"/>
          <w:szCs w:val="28"/>
          <w:lang w:eastAsia="en-US"/>
        </w:rPr>
        <w:t>ая</w:t>
      </w:r>
      <w:r w:rsidR="00096A76" w:rsidRPr="00096A76">
        <w:rPr>
          <w:rFonts w:eastAsia="Calibri"/>
          <w:b/>
          <w:sz w:val="28"/>
          <w:szCs w:val="28"/>
          <w:lang w:eastAsia="en-US"/>
        </w:rPr>
        <w:t xml:space="preserve"> траектори</w:t>
      </w:r>
      <w:r w:rsidR="00554A7F">
        <w:rPr>
          <w:rFonts w:eastAsia="Calibri"/>
          <w:b/>
          <w:sz w:val="28"/>
          <w:szCs w:val="28"/>
          <w:lang w:eastAsia="en-US"/>
        </w:rPr>
        <w:t>я</w:t>
      </w:r>
    </w:p>
    <w:p w:rsidR="006D3740" w:rsidRPr="002D09A5" w:rsidRDefault="006D3740" w:rsidP="00CC07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067E0D" w:rsidRDefault="006D3740" w:rsidP="00CC07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65F6">
        <w:rPr>
          <w:sz w:val="28"/>
          <w:szCs w:val="28"/>
        </w:rPr>
        <w:t xml:space="preserve">Рассматривается </w:t>
      </w:r>
      <w:r w:rsidR="00A660EA" w:rsidRPr="001765F6">
        <w:rPr>
          <w:sz w:val="28"/>
          <w:szCs w:val="28"/>
        </w:rPr>
        <w:t xml:space="preserve">специфика выражения </w:t>
      </w:r>
      <w:proofErr w:type="spellStart"/>
      <w:r w:rsidR="00A660EA" w:rsidRPr="001765F6">
        <w:rPr>
          <w:sz w:val="28"/>
          <w:szCs w:val="28"/>
        </w:rPr>
        <w:t>оценочности</w:t>
      </w:r>
      <w:proofErr w:type="spellEnd"/>
      <w:r w:rsidR="00A660EA" w:rsidRPr="001765F6">
        <w:rPr>
          <w:sz w:val="28"/>
          <w:szCs w:val="28"/>
        </w:rPr>
        <w:t xml:space="preserve"> в текстах просветительской траектории научной популяризации в </w:t>
      </w:r>
      <w:proofErr w:type="spellStart"/>
      <w:r w:rsidR="00A660EA" w:rsidRPr="001765F6">
        <w:rPr>
          <w:sz w:val="28"/>
          <w:szCs w:val="28"/>
        </w:rPr>
        <w:t>медиа</w:t>
      </w:r>
      <w:proofErr w:type="spellEnd"/>
      <w:r w:rsidR="00A660EA" w:rsidRPr="001765F6">
        <w:rPr>
          <w:sz w:val="28"/>
          <w:szCs w:val="28"/>
        </w:rPr>
        <w:t>. В</w:t>
      </w:r>
      <w:r w:rsidR="008337A8" w:rsidRPr="001765F6">
        <w:rPr>
          <w:sz w:val="28"/>
          <w:szCs w:val="28"/>
        </w:rPr>
        <w:t>ыявлено, что в</w:t>
      </w:r>
      <w:r w:rsidR="00A660EA" w:rsidRPr="001765F6">
        <w:rPr>
          <w:sz w:val="28"/>
          <w:szCs w:val="28"/>
        </w:rPr>
        <w:t xml:space="preserve"> </w:t>
      </w:r>
      <w:proofErr w:type="spellStart"/>
      <w:r w:rsidR="00330427" w:rsidRPr="001765F6">
        <w:rPr>
          <w:sz w:val="28"/>
          <w:szCs w:val="28"/>
        </w:rPr>
        <w:t>медиа</w:t>
      </w:r>
      <w:r w:rsidR="00A660EA" w:rsidRPr="001765F6">
        <w:rPr>
          <w:sz w:val="28"/>
          <w:szCs w:val="28"/>
        </w:rPr>
        <w:t>дискурсе</w:t>
      </w:r>
      <w:proofErr w:type="spellEnd"/>
      <w:r w:rsidR="00A660EA" w:rsidRPr="001765F6">
        <w:rPr>
          <w:sz w:val="28"/>
          <w:szCs w:val="28"/>
        </w:rPr>
        <w:t xml:space="preserve"> просветительства </w:t>
      </w:r>
      <w:r w:rsidR="008337A8" w:rsidRPr="001765F6">
        <w:rPr>
          <w:sz w:val="28"/>
          <w:szCs w:val="28"/>
        </w:rPr>
        <w:t xml:space="preserve">актуализируются языковые средства передачи </w:t>
      </w:r>
      <w:proofErr w:type="spellStart"/>
      <w:r w:rsidR="008337A8" w:rsidRPr="001765F6">
        <w:rPr>
          <w:sz w:val="28"/>
          <w:szCs w:val="28"/>
        </w:rPr>
        <w:t>процессуальности</w:t>
      </w:r>
      <w:proofErr w:type="spellEnd"/>
      <w:r w:rsidR="008337A8" w:rsidRPr="001765F6">
        <w:rPr>
          <w:sz w:val="28"/>
          <w:szCs w:val="28"/>
        </w:rPr>
        <w:t>, результативности, авторитетности для подкрепления рационального и эмоционального отношения к науке и ее представителям.</w:t>
      </w:r>
    </w:p>
    <w:p w:rsidR="00F45A03" w:rsidRPr="002D09A5" w:rsidRDefault="00F45A03" w:rsidP="00CC07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bCs/>
          <w:sz w:val="28"/>
          <w:szCs w:val="28"/>
        </w:rPr>
        <w:t>Ключевые слова:</w:t>
      </w:r>
      <w:r w:rsidR="00512FBF" w:rsidRPr="002D09A5">
        <w:rPr>
          <w:bCs/>
          <w:sz w:val="28"/>
          <w:szCs w:val="28"/>
        </w:rPr>
        <w:t xml:space="preserve"> </w:t>
      </w:r>
      <w:proofErr w:type="spellStart"/>
      <w:r w:rsidR="00096A76" w:rsidRPr="00096A76">
        <w:rPr>
          <w:bCs/>
          <w:sz w:val="28"/>
          <w:szCs w:val="28"/>
        </w:rPr>
        <w:t>медиалингвистика</w:t>
      </w:r>
      <w:proofErr w:type="spellEnd"/>
      <w:r w:rsidR="00096A76" w:rsidRPr="00096A76">
        <w:rPr>
          <w:bCs/>
          <w:sz w:val="28"/>
          <w:szCs w:val="28"/>
        </w:rPr>
        <w:t xml:space="preserve">, </w:t>
      </w:r>
      <w:proofErr w:type="gramStart"/>
      <w:r w:rsidR="00096A76" w:rsidRPr="00096A76">
        <w:rPr>
          <w:bCs/>
          <w:sz w:val="28"/>
          <w:szCs w:val="28"/>
        </w:rPr>
        <w:t>научно-популярный</w:t>
      </w:r>
      <w:proofErr w:type="gramEnd"/>
      <w:r w:rsidR="00096A76" w:rsidRPr="00096A76">
        <w:rPr>
          <w:bCs/>
          <w:sz w:val="28"/>
          <w:szCs w:val="28"/>
        </w:rPr>
        <w:t>, просветительский</w:t>
      </w:r>
      <w:r w:rsidR="001765F6">
        <w:rPr>
          <w:bCs/>
          <w:sz w:val="28"/>
          <w:szCs w:val="28"/>
        </w:rPr>
        <w:t>,</w:t>
      </w:r>
      <w:r w:rsidR="001765F6" w:rsidRPr="001765F6">
        <w:rPr>
          <w:bCs/>
          <w:sz w:val="28"/>
          <w:szCs w:val="28"/>
        </w:rPr>
        <w:t xml:space="preserve"> </w:t>
      </w:r>
      <w:r w:rsidR="001765F6">
        <w:rPr>
          <w:bCs/>
          <w:sz w:val="28"/>
          <w:szCs w:val="28"/>
        </w:rPr>
        <w:t xml:space="preserve">траектория, </w:t>
      </w:r>
      <w:r w:rsidR="001765F6" w:rsidRPr="00096A76">
        <w:rPr>
          <w:bCs/>
          <w:sz w:val="28"/>
          <w:szCs w:val="28"/>
        </w:rPr>
        <w:t>возражение</w:t>
      </w:r>
      <w:r w:rsidR="006D3740" w:rsidRPr="002D09A5">
        <w:rPr>
          <w:sz w:val="28"/>
          <w:szCs w:val="28"/>
        </w:rPr>
        <w:t>.</w:t>
      </w:r>
    </w:p>
    <w:p w:rsidR="00CC07C6" w:rsidRDefault="00CC07C6" w:rsidP="00CC07C6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CC07C6" w:rsidRPr="002D09A5" w:rsidRDefault="00CC07C6" w:rsidP="00CC07C6">
      <w:pPr>
        <w:pStyle w:val="a3"/>
        <w:spacing w:before="0" w:beforeAutospacing="0" w:after="0" w:afterAutospacing="0" w:line="360" w:lineRule="auto"/>
        <w:ind w:firstLine="709"/>
        <w:jc w:val="both"/>
      </w:pPr>
      <w:r w:rsidRPr="00096A76">
        <w:t xml:space="preserve">Исследование подготовлено при поддержке гранта РНФ 22-18-00184 «Речевые практики возражения и пути их преодоления </w:t>
      </w:r>
      <w:proofErr w:type="gramStart"/>
      <w:r w:rsidRPr="00096A76">
        <w:t>в</w:t>
      </w:r>
      <w:proofErr w:type="gramEnd"/>
      <w:r w:rsidRPr="00096A76">
        <w:t xml:space="preserve"> научно-популярной </w:t>
      </w:r>
      <w:proofErr w:type="spellStart"/>
      <w:r w:rsidRPr="00096A76">
        <w:t>медиакоммуникации</w:t>
      </w:r>
      <w:proofErr w:type="spellEnd"/>
      <w:r w:rsidRPr="00096A76">
        <w:t>»</w:t>
      </w:r>
      <w:r>
        <w:t>.</w:t>
      </w:r>
    </w:p>
    <w:p w:rsidR="007E6158" w:rsidRPr="002D09A5" w:rsidRDefault="007E6158" w:rsidP="00CC07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51EA7" w:rsidRDefault="00C9417E" w:rsidP="00CC07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Просветительская траектория популяризации науки в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 </w:t>
      </w:r>
      <w:r w:rsidR="001765F6" w:rsidRPr="002D09A5">
        <w:rPr>
          <w:sz w:val="28"/>
          <w:szCs w:val="28"/>
        </w:rPr>
        <w:t>[1]</w:t>
      </w:r>
      <w:r w:rsidR="001765F6" w:rsidRPr="00176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направлена на освещение истории науки и выдающихся результатов деятельности ученых. </w:t>
      </w:r>
      <w:r w:rsidR="00330427">
        <w:rPr>
          <w:sz w:val="28"/>
          <w:szCs w:val="28"/>
        </w:rPr>
        <w:t>В</w:t>
      </w:r>
      <w:r w:rsidR="00523EB4">
        <w:rPr>
          <w:sz w:val="28"/>
          <w:szCs w:val="28"/>
        </w:rPr>
        <w:t xml:space="preserve"> текст</w:t>
      </w:r>
      <w:r w:rsidR="00330427">
        <w:rPr>
          <w:sz w:val="28"/>
          <w:szCs w:val="28"/>
        </w:rPr>
        <w:t>ах</w:t>
      </w:r>
      <w:r w:rsidR="00523EB4">
        <w:rPr>
          <w:sz w:val="28"/>
          <w:szCs w:val="28"/>
        </w:rPr>
        <w:t xml:space="preserve"> данной траектории актуализируется </w:t>
      </w:r>
      <w:r w:rsidR="00075AF8">
        <w:rPr>
          <w:sz w:val="28"/>
          <w:szCs w:val="28"/>
        </w:rPr>
        <w:t>текстовая</w:t>
      </w:r>
      <w:r>
        <w:rPr>
          <w:sz w:val="28"/>
          <w:szCs w:val="28"/>
        </w:rPr>
        <w:t xml:space="preserve"> категория </w:t>
      </w:r>
      <w:proofErr w:type="spellStart"/>
      <w:r>
        <w:rPr>
          <w:sz w:val="28"/>
          <w:szCs w:val="28"/>
        </w:rPr>
        <w:t>оценочности</w:t>
      </w:r>
      <w:proofErr w:type="spellEnd"/>
      <w:r>
        <w:rPr>
          <w:sz w:val="28"/>
          <w:szCs w:val="28"/>
        </w:rPr>
        <w:t xml:space="preserve">, связанная с установлением ценностного отношения к объекту </w:t>
      </w:r>
      <w:r w:rsidR="00523EB4">
        <w:rPr>
          <w:sz w:val="28"/>
          <w:szCs w:val="28"/>
        </w:rPr>
        <w:t>в социальном аспекте</w:t>
      </w:r>
      <w:r w:rsidR="00B42F0B">
        <w:rPr>
          <w:sz w:val="28"/>
          <w:szCs w:val="28"/>
        </w:rPr>
        <w:t xml:space="preserve"> </w:t>
      </w:r>
      <w:r w:rsidR="00B42F0B" w:rsidRPr="00B42F0B">
        <w:rPr>
          <w:sz w:val="28"/>
          <w:szCs w:val="28"/>
        </w:rPr>
        <w:t>[</w:t>
      </w:r>
      <w:r w:rsidR="00B42F0B">
        <w:rPr>
          <w:sz w:val="28"/>
          <w:szCs w:val="28"/>
        </w:rPr>
        <w:t>2</w:t>
      </w:r>
      <w:r w:rsidR="00CC07C6">
        <w:rPr>
          <w:sz w:val="28"/>
          <w:szCs w:val="28"/>
        </w:rPr>
        <w:t>; </w:t>
      </w:r>
      <w:r w:rsidR="00B42F0B">
        <w:rPr>
          <w:sz w:val="28"/>
          <w:szCs w:val="28"/>
        </w:rPr>
        <w:t>3</w:t>
      </w:r>
      <w:r w:rsidR="00CC07C6">
        <w:rPr>
          <w:sz w:val="28"/>
          <w:szCs w:val="28"/>
        </w:rPr>
        <w:t>; </w:t>
      </w:r>
      <w:r w:rsidR="000D0102" w:rsidRPr="000D0102">
        <w:rPr>
          <w:sz w:val="28"/>
          <w:szCs w:val="28"/>
        </w:rPr>
        <w:t>4]</w:t>
      </w:r>
      <w:r w:rsidR="00523EB4">
        <w:rPr>
          <w:sz w:val="28"/>
          <w:szCs w:val="28"/>
        </w:rPr>
        <w:t xml:space="preserve">: рационально </w:t>
      </w:r>
      <w:r w:rsidR="001765F6">
        <w:rPr>
          <w:sz w:val="28"/>
          <w:szCs w:val="28"/>
        </w:rPr>
        <w:t>подкрепляется</w:t>
      </w:r>
      <w:r w:rsidR="00523EB4">
        <w:rPr>
          <w:sz w:val="28"/>
          <w:szCs w:val="28"/>
        </w:rPr>
        <w:t xml:space="preserve"> значимость научных идей и открытий, эмоционально поддерживается положительное отношение к самоотверженно</w:t>
      </w:r>
      <w:r w:rsidR="00330427">
        <w:rPr>
          <w:sz w:val="28"/>
          <w:szCs w:val="28"/>
        </w:rPr>
        <w:t>й</w:t>
      </w:r>
      <w:r w:rsidR="00523EB4">
        <w:rPr>
          <w:sz w:val="28"/>
          <w:szCs w:val="28"/>
        </w:rPr>
        <w:t xml:space="preserve"> научной деятельности.</w:t>
      </w:r>
    </w:p>
    <w:p w:rsidR="00A660EA" w:rsidRDefault="00A660EA" w:rsidP="00CC07C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 примере публикации «Коммерсанта»</w:t>
      </w:r>
      <w:r w:rsidRPr="00445EE0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«</w:t>
      </w:r>
      <w:r w:rsidRPr="00A3020B">
        <w:rPr>
          <w:rFonts w:eastAsia="Times New Roman" w:cs="Times New Roman"/>
          <w:sz w:val="28"/>
          <w:szCs w:val="28"/>
        </w:rPr>
        <w:t>Легенда №</w:t>
      </w:r>
      <w:r w:rsidR="00CC07C6">
        <w:rPr>
          <w:rFonts w:eastAsia="Times New Roman" w:cs="Times New Roman"/>
          <w:sz w:val="28"/>
          <w:szCs w:val="28"/>
        </w:rPr>
        <w:t> </w:t>
      </w:r>
      <w:r w:rsidRPr="00A3020B">
        <w:rPr>
          <w:rFonts w:eastAsia="Times New Roman" w:cs="Times New Roman"/>
          <w:sz w:val="28"/>
          <w:szCs w:val="28"/>
        </w:rPr>
        <w:t>118</w:t>
      </w:r>
      <w:r>
        <w:rPr>
          <w:rFonts w:eastAsia="Times New Roman" w:cs="Times New Roman"/>
          <w:sz w:val="28"/>
          <w:szCs w:val="28"/>
        </w:rPr>
        <w:t xml:space="preserve">» рассмотрим специфику </w:t>
      </w:r>
      <w:r w:rsidR="002924C9">
        <w:rPr>
          <w:rFonts w:eastAsia="Times New Roman" w:cs="Times New Roman"/>
          <w:sz w:val="28"/>
          <w:szCs w:val="28"/>
        </w:rPr>
        <w:t xml:space="preserve">формирования </w:t>
      </w:r>
      <w:r w:rsidR="001765F6">
        <w:rPr>
          <w:rFonts w:eastAsia="Times New Roman" w:cs="Times New Roman"/>
          <w:sz w:val="28"/>
          <w:szCs w:val="28"/>
        </w:rPr>
        <w:t xml:space="preserve">оценочной </w:t>
      </w:r>
      <w:r w:rsidR="002924C9">
        <w:rPr>
          <w:rFonts w:eastAsia="Times New Roman" w:cs="Times New Roman"/>
          <w:sz w:val="28"/>
          <w:szCs w:val="28"/>
        </w:rPr>
        <w:t xml:space="preserve">модальной рамки </w:t>
      </w:r>
      <w:proofErr w:type="gramStart"/>
      <w:r w:rsidR="00330427">
        <w:rPr>
          <w:rFonts w:eastAsia="Times New Roman" w:cs="Times New Roman"/>
          <w:sz w:val="28"/>
          <w:szCs w:val="28"/>
        </w:rPr>
        <w:t>в</w:t>
      </w:r>
      <w:proofErr w:type="gramEnd"/>
      <w:r w:rsidR="00330427">
        <w:rPr>
          <w:rFonts w:eastAsia="Times New Roman" w:cs="Times New Roman"/>
          <w:sz w:val="28"/>
          <w:szCs w:val="28"/>
        </w:rPr>
        <w:t xml:space="preserve"> обозначенном </w:t>
      </w:r>
      <w:proofErr w:type="spellStart"/>
      <w:r w:rsidR="00330427">
        <w:rPr>
          <w:rFonts w:eastAsia="Times New Roman" w:cs="Times New Roman"/>
          <w:sz w:val="28"/>
          <w:szCs w:val="28"/>
        </w:rPr>
        <w:t>дискурсе</w:t>
      </w:r>
      <w:proofErr w:type="spellEnd"/>
      <w:r w:rsidR="00330427">
        <w:rPr>
          <w:rFonts w:eastAsia="Times New Roman" w:cs="Times New Roman"/>
          <w:sz w:val="28"/>
          <w:szCs w:val="28"/>
        </w:rPr>
        <w:t xml:space="preserve">. Обратимся к </w:t>
      </w:r>
      <w:r w:rsidR="002924C9">
        <w:rPr>
          <w:rFonts w:eastAsia="Times New Roman" w:cs="Times New Roman"/>
          <w:sz w:val="28"/>
          <w:szCs w:val="28"/>
        </w:rPr>
        <w:t>тем</w:t>
      </w:r>
      <w:r w:rsidR="00112A73">
        <w:rPr>
          <w:rFonts w:eastAsia="Times New Roman" w:cs="Times New Roman"/>
          <w:sz w:val="28"/>
          <w:szCs w:val="28"/>
        </w:rPr>
        <w:t xml:space="preserve"> языковы</w:t>
      </w:r>
      <w:r w:rsidR="00330427">
        <w:rPr>
          <w:rFonts w:eastAsia="Times New Roman" w:cs="Times New Roman"/>
          <w:sz w:val="28"/>
          <w:szCs w:val="28"/>
        </w:rPr>
        <w:t>м</w:t>
      </w:r>
      <w:r w:rsidR="00112A73">
        <w:rPr>
          <w:rFonts w:eastAsia="Times New Roman" w:cs="Times New Roman"/>
          <w:sz w:val="28"/>
          <w:szCs w:val="28"/>
        </w:rPr>
        <w:t xml:space="preserve"> средства</w:t>
      </w:r>
      <w:r w:rsidR="00330427">
        <w:rPr>
          <w:rFonts w:eastAsia="Times New Roman" w:cs="Times New Roman"/>
          <w:sz w:val="28"/>
          <w:szCs w:val="28"/>
        </w:rPr>
        <w:t>м</w:t>
      </w:r>
      <w:r w:rsidR="00112A73">
        <w:rPr>
          <w:rFonts w:eastAsia="Times New Roman" w:cs="Times New Roman"/>
          <w:sz w:val="28"/>
          <w:szCs w:val="28"/>
        </w:rPr>
        <w:t xml:space="preserve">, </w:t>
      </w:r>
      <w:r w:rsidR="002924C9">
        <w:rPr>
          <w:rFonts w:eastAsia="Times New Roman" w:cs="Times New Roman"/>
          <w:sz w:val="28"/>
          <w:szCs w:val="28"/>
        </w:rPr>
        <w:t>которые</w:t>
      </w:r>
      <w:r w:rsidR="00067E0D">
        <w:rPr>
          <w:rFonts w:eastAsia="Times New Roman" w:cs="Times New Roman"/>
          <w:sz w:val="28"/>
          <w:szCs w:val="28"/>
        </w:rPr>
        <w:t xml:space="preserve"> наряду с </w:t>
      </w:r>
      <w:r w:rsidR="00067E0D">
        <w:rPr>
          <w:rFonts w:eastAsia="Times New Roman" w:cs="Times New Roman"/>
          <w:sz w:val="28"/>
          <w:szCs w:val="28"/>
        </w:rPr>
        <w:lastRenderedPageBreak/>
        <w:t>общеязыковыми средствами оценки</w:t>
      </w:r>
      <w:r w:rsidR="002924C9">
        <w:rPr>
          <w:rFonts w:eastAsia="Times New Roman" w:cs="Times New Roman"/>
          <w:sz w:val="28"/>
          <w:szCs w:val="28"/>
        </w:rPr>
        <w:t xml:space="preserve">, с нашей точки зрения, </w:t>
      </w:r>
      <w:r w:rsidR="000D0102">
        <w:rPr>
          <w:rFonts w:eastAsia="Times New Roman" w:cs="Times New Roman"/>
          <w:sz w:val="28"/>
          <w:szCs w:val="28"/>
        </w:rPr>
        <w:t>переда</w:t>
      </w:r>
      <w:r w:rsidR="002924C9">
        <w:rPr>
          <w:rFonts w:eastAsia="Times New Roman" w:cs="Times New Roman"/>
          <w:sz w:val="28"/>
          <w:szCs w:val="28"/>
        </w:rPr>
        <w:t xml:space="preserve">ют </w:t>
      </w:r>
      <w:proofErr w:type="spellStart"/>
      <w:r w:rsidR="002924C9">
        <w:rPr>
          <w:rFonts w:eastAsia="Times New Roman" w:cs="Times New Roman"/>
          <w:sz w:val="28"/>
          <w:szCs w:val="28"/>
        </w:rPr>
        <w:t>оценочность</w:t>
      </w:r>
      <w:proofErr w:type="spellEnd"/>
      <w:r w:rsidR="002924C9">
        <w:rPr>
          <w:rFonts w:eastAsia="Times New Roman" w:cs="Times New Roman"/>
          <w:sz w:val="28"/>
          <w:szCs w:val="28"/>
        </w:rPr>
        <w:t xml:space="preserve"> при употреблении в текстах данной траектории.</w:t>
      </w:r>
    </w:p>
    <w:p w:rsidR="00A660EA" w:rsidRPr="00CC07C6" w:rsidRDefault="002924C9" w:rsidP="00CC07C6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C07C6">
        <w:rPr>
          <w:rFonts w:eastAsia="Times New Roman" w:cs="Times New Roman"/>
          <w:sz w:val="28"/>
          <w:szCs w:val="28"/>
        </w:rPr>
        <w:t xml:space="preserve">Текст «Коммерсанта» посвящен юбилею </w:t>
      </w:r>
      <w:r w:rsidRPr="00CC07C6">
        <w:rPr>
          <w:rFonts w:cs="Times New Roman"/>
          <w:sz w:val="28"/>
          <w:szCs w:val="28"/>
        </w:rPr>
        <w:t>физика-ядерщика, академика РАН Юрия Оганесяна.</w:t>
      </w:r>
      <w:r w:rsidRPr="00CC07C6">
        <w:rPr>
          <w:rFonts w:eastAsia="Times New Roman" w:cs="Times New Roman"/>
          <w:sz w:val="28"/>
          <w:szCs w:val="28"/>
        </w:rPr>
        <w:t xml:space="preserve"> </w:t>
      </w:r>
      <w:r w:rsidR="00A660EA" w:rsidRPr="00CC07C6">
        <w:rPr>
          <w:rFonts w:eastAsia="Times New Roman" w:cs="Times New Roman"/>
          <w:sz w:val="28"/>
          <w:szCs w:val="28"/>
        </w:rPr>
        <w:t xml:space="preserve">Поскольку любой ученый является человеком, погруженным в научную деятельность, его </w:t>
      </w:r>
      <w:proofErr w:type="spellStart"/>
      <w:r w:rsidR="00A660EA" w:rsidRPr="00CC07C6">
        <w:rPr>
          <w:rFonts w:eastAsia="Times New Roman" w:cs="Times New Roman"/>
          <w:sz w:val="28"/>
          <w:szCs w:val="28"/>
        </w:rPr>
        <w:t>субъектность</w:t>
      </w:r>
      <w:proofErr w:type="spellEnd"/>
      <w:r w:rsidR="00A660EA" w:rsidRPr="00CC07C6">
        <w:rPr>
          <w:rFonts w:eastAsia="Times New Roman" w:cs="Times New Roman"/>
          <w:sz w:val="28"/>
          <w:szCs w:val="28"/>
        </w:rPr>
        <w:t xml:space="preserve"> в просветительском тексте передается через успешность именно в этой деятельности. В нашем примере </w:t>
      </w:r>
      <w:proofErr w:type="gramStart"/>
      <w:r w:rsidR="00067E0D" w:rsidRPr="00CC07C6">
        <w:rPr>
          <w:rFonts w:eastAsia="Times New Roman" w:cs="Times New Roman"/>
          <w:sz w:val="28"/>
          <w:szCs w:val="28"/>
        </w:rPr>
        <w:t>общую</w:t>
      </w:r>
      <w:proofErr w:type="gramEnd"/>
      <w:r w:rsidR="00067E0D" w:rsidRPr="00CC07C6">
        <w:rPr>
          <w:rFonts w:eastAsia="Times New Roman" w:cs="Times New Roman"/>
          <w:sz w:val="28"/>
          <w:szCs w:val="28"/>
        </w:rPr>
        <w:t xml:space="preserve"> положительную </w:t>
      </w:r>
      <w:proofErr w:type="spellStart"/>
      <w:r w:rsidR="00067E0D" w:rsidRPr="00CC07C6">
        <w:rPr>
          <w:rFonts w:eastAsia="Times New Roman" w:cs="Times New Roman"/>
          <w:sz w:val="28"/>
          <w:szCs w:val="28"/>
        </w:rPr>
        <w:t>оценочность</w:t>
      </w:r>
      <w:proofErr w:type="spellEnd"/>
      <w:r w:rsidR="00067E0D" w:rsidRPr="00CC07C6">
        <w:rPr>
          <w:rFonts w:eastAsia="Times New Roman" w:cs="Times New Roman"/>
          <w:sz w:val="28"/>
          <w:szCs w:val="28"/>
        </w:rPr>
        <w:t xml:space="preserve"> </w:t>
      </w:r>
      <w:r w:rsidR="00A660EA" w:rsidRPr="00CC07C6">
        <w:rPr>
          <w:rFonts w:eastAsia="Times New Roman" w:cs="Times New Roman"/>
          <w:sz w:val="28"/>
          <w:szCs w:val="28"/>
        </w:rPr>
        <w:t xml:space="preserve">текста </w:t>
      </w:r>
      <w:r w:rsidR="00067E0D" w:rsidRPr="00CC07C6">
        <w:rPr>
          <w:rFonts w:eastAsia="Times New Roman" w:cs="Times New Roman"/>
          <w:sz w:val="28"/>
          <w:szCs w:val="28"/>
        </w:rPr>
        <w:t>поддерживают</w:t>
      </w:r>
      <w:r w:rsidR="00A660EA" w:rsidRPr="00CC07C6">
        <w:rPr>
          <w:rFonts w:eastAsia="Times New Roman" w:cs="Times New Roman"/>
          <w:sz w:val="28"/>
          <w:szCs w:val="28"/>
        </w:rPr>
        <w:t xml:space="preserve"> элементы с семантикой ‘дело’, ‘работа’ в их </w:t>
      </w:r>
      <w:r w:rsidR="00A660EA" w:rsidRPr="00CC07C6">
        <w:rPr>
          <w:rFonts w:eastAsia="Times New Roman" w:cs="Times New Roman"/>
          <w:bCs/>
          <w:sz w:val="28"/>
          <w:szCs w:val="28"/>
        </w:rPr>
        <w:t>процессуальном</w:t>
      </w:r>
      <w:r w:rsidR="00A660EA" w:rsidRPr="00CC07C6">
        <w:rPr>
          <w:rFonts w:eastAsia="Times New Roman" w:cs="Times New Roman"/>
          <w:sz w:val="28"/>
          <w:szCs w:val="28"/>
        </w:rPr>
        <w:t xml:space="preserve"> и </w:t>
      </w:r>
      <w:r w:rsidR="00A660EA" w:rsidRPr="00CC07C6">
        <w:rPr>
          <w:rFonts w:eastAsia="Times New Roman" w:cs="Times New Roman"/>
          <w:bCs/>
          <w:sz w:val="28"/>
          <w:szCs w:val="28"/>
        </w:rPr>
        <w:t>результативном</w:t>
      </w:r>
      <w:r w:rsidR="00A660EA" w:rsidRPr="00CC07C6">
        <w:rPr>
          <w:rFonts w:eastAsia="Times New Roman" w:cs="Times New Roman"/>
          <w:sz w:val="28"/>
          <w:szCs w:val="28"/>
        </w:rPr>
        <w:t xml:space="preserve"> значении. </w:t>
      </w:r>
      <w:proofErr w:type="spellStart"/>
      <w:r w:rsidR="00A660EA" w:rsidRPr="00CC07C6">
        <w:rPr>
          <w:rFonts w:eastAsia="Times New Roman" w:cs="Times New Roman"/>
          <w:sz w:val="28"/>
          <w:szCs w:val="28"/>
        </w:rPr>
        <w:t>Процессуальность</w:t>
      </w:r>
      <w:proofErr w:type="spellEnd"/>
      <w:r w:rsidR="00A660EA" w:rsidRPr="00CC07C6">
        <w:rPr>
          <w:rFonts w:eastAsia="Times New Roman" w:cs="Times New Roman"/>
          <w:sz w:val="28"/>
          <w:szCs w:val="28"/>
        </w:rPr>
        <w:t xml:space="preserve"> поддерживается обстоятельствами времени и пространства: </w:t>
      </w:r>
      <w:r w:rsidR="00CC07C6" w:rsidRPr="00CC07C6">
        <w:rPr>
          <w:rFonts w:eastAsia="Times New Roman" w:cs="Times New Roman"/>
          <w:sz w:val="28"/>
          <w:szCs w:val="28"/>
        </w:rPr>
        <w:t>«</w:t>
      </w:r>
      <w:r w:rsidR="00CC07C6" w:rsidRPr="00CC07C6">
        <w:rPr>
          <w:rFonts w:eastAsia="Times New Roman" w:cs="Times New Roman"/>
          <w:iCs/>
          <w:sz w:val="28"/>
          <w:szCs w:val="28"/>
        </w:rPr>
        <w:t xml:space="preserve">И </w:t>
      </w:r>
      <w:r w:rsidR="00A660EA" w:rsidRPr="00CC07C6">
        <w:rPr>
          <w:rFonts w:eastAsia="Times New Roman" w:cs="Times New Roman"/>
          <w:bCs/>
          <w:iCs/>
          <w:sz w:val="28"/>
          <w:szCs w:val="28"/>
        </w:rPr>
        <w:t>сейчас</w:t>
      </w:r>
      <w:r w:rsidR="00CC07C6" w:rsidRPr="00CC07C6">
        <w:rPr>
          <w:rFonts w:eastAsia="Times New Roman" w:cs="Times New Roman"/>
          <w:iCs/>
          <w:sz w:val="28"/>
          <w:szCs w:val="28"/>
        </w:rPr>
        <w:t xml:space="preserve"> под </w:t>
      </w:r>
      <w:r w:rsidR="00A660EA" w:rsidRPr="00CC07C6">
        <w:rPr>
          <w:rFonts w:eastAsia="Times New Roman" w:cs="Times New Roman"/>
          <w:iCs/>
          <w:sz w:val="28"/>
          <w:szCs w:val="28"/>
        </w:rPr>
        <w:t xml:space="preserve">его руководством </w:t>
      </w:r>
      <w:r w:rsidR="00A660EA" w:rsidRPr="00CC07C6">
        <w:rPr>
          <w:rFonts w:eastAsia="Times New Roman" w:cs="Times New Roman"/>
          <w:bCs/>
          <w:iCs/>
          <w:sz w:val="28"/>
          <w:szCs w:val="28"/>
        </w:rPr>
        <w:t>идут эксперименты</w:t>
      </w:r>
      <w:r w:rsidR="00A660EA" w:rsidRPr="00CC07C6">
        <w:rPr>
          <w:rFonts w:eastAsia="Times New Roman" w:cs="Times New Roman"/>
          <w:iCs/>
          <w:sz w:val="28"/>
          <w:szCs w:val="28"/>
        </w:rPr>
        <w:t xml:space="preserve"> над выявлением новых сверхтяжелых элементов таблицы Менделеева </w:t>
      </w:r>
      <w:r w:rsidR="00A660EA" w:rsidRPr="00CC07C6">
        <w:rPr>
          <w:rFonts w:eastAsia="Times New Roman" w:cs="Times New Roman"/>
          <w:bCs/>
          <w:iCs/>
          <w:sz w:val="28"/>
          <w:szCs w:val="28"/>
        </w:rPr>
        <w:t>в лаборатории ядер</w:t>
      </w:r>
      <w:r w:rsidR="00CC07C6" w:rsidRPr="00CC07C6">
        <w:rPr>
          <w:rFonts w:eastAsia="Times New Roman" w:cs="Times New Roman"/>
          <w:bCs/>
          <w:iCs/>
          <w:sz w:val="28"/>
          <w:szCs w:val="28"/>
        </w:rPr>
        <w:t xml:space="preserve">ных реакций им. Г. Н. Флёрова в </w:t>
      </w:r>
      <w:r w:rsidR="00A660EA" w:rsidRPr="00CC07C6">
        <w:rPr>
          <w:rFonts w:eastAsia="Times New Roman" w:cs="Times New Roman"/>
          <w:bCs/>
          <w:iCs/>
          <w:sz w:val="28"/>
          <w:szCs w:val="28"/>
        </w:rPr>
        <w:t>ОИЯИ в Дубне</w:t>
      </w:r>
      <w:r w:rsidR="00CC07C6" w:rsidRPr="00CC07C6">
        <w:rPr>
          <w:rFonts w:eastAsia="Times New Roman" w:cs="Times New Roman"/>
          <w:bCs/>
          <w:iCs/>
          <w:sz w:val="28"/>
          <w:szCs w:val="28"/>
        </w:rPr>
        <w:t>»</w:t>
      </w:r>
      <w:r w:rsidR="00A660EA" w:rsidRPr="00CC07C6">
        <w:rPr>
          <w:rFonts w:eastAsia="Times New Roman" w:cs="Times New Roman"/>
          <w:iCs/>
          <w:sz w:val="28"/>
          <w:szCs w:val="28"/>
        </w:rPr>
        <w:t>.</w:t>
      </w:r>
      <w:r w:rsidR="00A660EA" w:rsidRPr="00CC07C6">
        <w:rPr>
          <w:rFonts w:eastAsia="Times New Roman" w:cs="Times New Roman"/>
          <w:sz w:val="28"/>
          <w:szCs w:val="28"/>
        </w:rPr>
        <w:t xml:space="preserve"> </w:t>
      </w:r>
      <w:r w:rsidR="000D0102" w:rsidRPr="00CC07C6">
        <w:rPr>
          <w:rFonts w:eastAsia="Times New Roman" w:cs="Times New Roman"/>
          <w:sz w:val="28"/>
          <w:szCs w:val="28"/>
        </w:rPr>
        <w:t>По</w:t>
      </w:r>
      <w:r w:rsidR="00A660EA" w:rsidRPr="00CC07C6">
        <w:rPr>
          <w:rFonts w:eastAsia="Times New Roman" w:cs="Times New Roman"/>
          <w:sz w:val="28"/>
          <w:szCs w:val="28"/>
        </w:rPr>
        <w:t xml:space="preserve"> цитате видим, как для передачи непрерывности выполнения научной работы используются: наречие времени </w:t>
      </w:r>
      <w:r w:rsidR="00CC07C6" w:rsidRPr="00CC07C6">
        <w:rPr>
          <w:rFonts w:eastAsia="Times New Roman" w:cs="Times New Roman"/>
          <w:sz w:val="28"/>
          <w:szCs w:val="28"/>
        </w:rPr>
        <w:t>«</w:t>
      </w:r>
      <w:r w:rsidR="00A660EA" w:rsidRPr="00CC07C6">
        <w:rPr>
          <w:rFonts w:eastAsia="Times New Roman" w:cs="Times New Roman"/>
          <w:iCs/>
          <w:sz w:val="28"/>
          <w:szCs w:val="28"/>
        </w:rPr>
        <w:t>сейчас</w:t>
      </w:r>
      <w:r w:rsidR="00CC07C6" w:rsidRPr="00CC07C6">
        <w:rPr>
          <w:rFonts w:eastAsia="Times New Roman" w:cs="Times New Roman"/>
          <w:iCs/>
          <w:sz w:val="28"/>
          <w:szCs w:val="28"/>
        </w:rPr>
        <w:t>»</w:t>
      </w:r>
      <w:r w:rsidR="00A660EA" w:rsidRPr="00CC07C6">
        <w:rPr>
          <w:rFonts w:eastAsia="Times New Roman" w:cs="Times New Roman"/>
          <w:sz w:val="28"/>
          <w:szCs w:val="28"/>
        </w:rPr>
        <w:t xml:space="preserve">, сочетания с </w:t>
      </w:r>
      <w:proofErr w:type="spellStart"/>
      <w:r w:rsidR="00A660EA" w:rsidRPr="00CC07C6">
        <w:rPr>
          <w:rFonts w:eastAsia="Times New Roman" w:cs="Times New Roman"/>
          <w:sz w:val="28"/>
          <w:szCs w:val="28"/>
        </w:rPr>
        <w:t>локативной</w:t>
      </w:r>
      <w:proofErr w:type="spellEnd"/>
      <w:r w:rsidR="00A660EA" w:rsidRPr="00CC07C6">
        <w:rPr>
          <w:rFonts w:eastAsia="Times New Roman" w:cs="Times New Roman"/>
          <w:sz w:val="28"/>
          <w:szCs w:val="28"/>
        </w:rPr>
        <w:t xml:space="preserve"> семантикой (</w:t>
      </w:r>
      <w:r w:rsidR="00CC07C6" w:rsidRPr="00CC07C6">
        <w:rPr>
          <w:rFonts w:eastAsia="Times New Roman" w:cs="Times New Roman"/>
          <w:sz w:val="28"/>
          <w:szCs w:val="28"/>
        </w:rPr>
        <w:t>«</w:t>
      </w:r>
      <w:r w:rsidR="00A660EA" w:rsidRPr="00CC07C6">
        <w:rPr>
          <w:rFonts w:eastAsia="Times New Roman" w:cs="Times New Roman"/>
          <w:iCs/>
          <w:sz w:val="28"/>
          <w:szCs w:val="28"/>
        </w:rPr>
        <w:t>в лаборатории</w:t>
      </w:r>
      <w:r w:rsidR="00A660EA" w:rsidRPr="00CC07C6">
        <w:rPr>
          <w:rFonts w:eastAsia="Times New Roman" w:cs="Times New Roman"/>
          <w:sz w:val="28"/>
          <w:szCs w:val="28"/>
        </w:rPr>
        <w:t xml:space="preserve">… </w:t>
      </w:r>
      <w:r w:rsidR="00A660EA" w:rsidRPr="00CC07C6">
        <w:rPr>
          <w:rFonts w:eastAsia="Times New Roman" w:cs="Times New Roman"/>
          <w:iCs/>
          <w:sz w:val="28"/>
          <w:szCs w:val="28"/>
        </w:rPr>
        <w:t>в Дубне</w:t>
      </w:r>
      <w:r w:rsidR="00CC07C6" w:rsidRPr="00CC07C6">
        <w:rPr>
          <w:rFonts w:eastAsia="Times New Roman" w:cs="Times New Roman"/>
          <w:iCs/>
          <w:sz w:val="28"/>
          <w:szCs w:val="28"/>
        </w:rPr>
        <w:t>»</w:t>
      </w:r>
      <w:r w:rsidR="00A660EA" w:rsidRPr="00CC07C6">
        <w:rPr>
          <w:rFonts w:eastAsia="Times New Roman" w:cs="Times New Roman"/>
          <w:sz w:val="28"/>
          <w:szCs w:val="28"/>
        </w:rPr>
        <w:t xml:space="preserve">), а также предикат с глаголом в настоящем времени </w:t>
      </w:r>
      <w:r w:rsidR="00CC07C6" w:rsidRPr="00CC07C6">
        <w:rPr>
          <w:rFonts w:eastAsia="Times New Roman" w:cs="Times New Roman"/>
          <w:sz w:val="28"/>
          <w:szCs w:val="28"/>
        </w:rPr>
        <w:t>«</w:t>
      </w:r>
      <w:r w:rsidR="00A660EA" w:rsidRPr="00CC07C6">
        <w:rPr>
          <w:rFonts w:eastAsia="Times New Roman" w:cs="Times New Roman"/>
          <w:iCs/>
          <w:sz w:val="28"/>
          <w:szCs w:val="28"/>
        </w:rPr>
        <w:t>идут эксперименты</w:t>
      </w:r>
      <w:r w:rsidR="00CC07C6" w:rsidRPr="00CC07C6">
        <w:rPr>
          <w:rFonts w:eastAsia="Times New Roman" w:cs="Times New Roman"/>
          <w:iCs/>
          <w:sz w:val="28"/>
          <w:szCs w:val="28"/>
        </w:rPr>
        <w:t>»</w:t>
      </w:r>
      <w:r w:rsidR="00A660EA" w:rsidRPr="00CC07C6">
        <w:rPr>
          <w:rFonts w:eastAsia="Times New Roman" w:cs="Times New Roman"/>
          <w:sz w:val="28"/>
          <w:szCs w:val="28"/>
        </w:rPr>
        <w:t xml:space="preserve">. Результативность с «выходом» на сегодняшний день и будущую пользу можно проиллюстрировать отрывком: </w:t>
      </w:r>
      <w:r w:rsidR="00CC07C6" w:rsidRPr="00CC07C6">
        <w:rPr>
          <w:rFonts w:eastAsia="Times New Roman" w:cs="Times New Roman"/>
          <w:sz w:val="28"/>
          <w:szCs w:val="28"/>
        </w:rPr>
        <w:t>«</w:t>
      </w:r>
      <w:r w:rsidR="00A660EA" w:rsidRPr="00CC07C6">
        <w:rPr>
          <w:rFonts w:eastAsia="Times New Roman" w:cs="Times New Roman"/>
          <w:bCs/>
          <w:iCs/>
          <w:sz w:val="28"/>
          <w:szCs w:val="28"/>
        </w:rPr>
        <w:t>Несколько лет назад в Дубне</w:t>
      </w:r>
      <w:r w:rsidR="00A660EA" w:rsidRPr="00CC07C6">
        <w:rPr>
          <w:rFonts w:eastAsia="Times New Roman" w:cs="Times New Roman"/>
          <w:iCs/>
          <w:sz w:val="28"/>
          <w:szCs w:val="28"/>
        </w:rPr>
        <w:t xml:space="preserve"> открыли </w:t>
      </w:r>
      <w:r w:rsidR="00A660EA" w:rsidRPr="00CC07C6">
        <w:rPr>
          <w:rFonts w:eastAsia="Times New Roman" w:cs="Times New Roman"/>
          <w:bCs/>
          <w:iCs/>
          <w:sz w:val="28"/>
          <w:szCs w:val="28"/>
        </w:rPr>
        <w:t>новую лабораторию</w:t>
      </w:r>
      <w:r w:rsidR="00A660EA" w:rsidRPr="00CC07C6">
        <w:rPr>
          <w:rFonts w:eastAsia="Times New Roman" w:cs="Times New Roman"/>
          <w:iCs/>
          <w:sz w:val="28"/>
          <w:szCs w:val="28"/>
        </w:rPr>
        <w:t xml:space="preserve"> с ускорителем </w:t>
      </w:r>
      <w:proofErr w:type="gramStart"/>
      <w:r w:rsidR="00A660EA" w:rsidRPr="00CC07C6">
        <w:rPr>
          <w:rFonts w:eastAsia="Times New Roman" w:cs="Times New Roman"/>
          <w:bCs/>
          <w:iCs/>
          <w:sz w:val="28"/>
          <w:szCs w:val="28"/>
        </w:rPr>
        <w:t>помощнее</w:t>
      </w:r>
      <w:proofErr w:type="gramEnd"/>
      <w:r w:rsidR="00A660EA" w:rsidRPr="00CC07C6">
        <w:rPr>
          <w:rFonts w:eastAsia="Times New Roman" w:cs="Times New Roman"/>
          <w:iCs/>
          <w:sz w:val="28"/>
          <w:szCs w:val="28"/>
        </w:rPr>
        <w:t xml:space="preserve">, получившую в научном сообществе название фабрика сверхтяжелых элементов. И сейчас мировых </w:t>
      </w:r>
      <w:r w:rsidR="00A660EA" w:rsidRPr="00CC07C6">
        <w:rPr>
          <w:rFonts w:eastAsia="Times New Roman" w:cs="Times New Roman"/>
          <w:bCs/>
          <w:iCs/>
          <w:sz w:val="28"/>
          <w:szCs w:val="28"/>
        </w:rPr>
        <w:t>аналогов</w:t>
      </w:r>
      <w:r w:rsidR="00A660EA" w:rsidRPr="00CC07C6">
        <w:rPr>
          <w:rFonts w:eastAsia="Times New Roman" w:cs="Times New Roman"/>
          <w:iCs/>
          <w:sz w:val="28"/>
          <w:szCs w:val="28"/>
        </w:rPr>
        <w:t xml:space="preserve"> подмосковной лаборатории </w:t>
      </w:r>
      <w:r w:rsidR="00A660EA" w:rsidRPr="00CC07C6">
        <w:rPr>
          <w:rFonts w:eastAsia="Times New Roman" w:cs="Times New Roman"/>
          <w:bCs/>
          <w:iCs/>
          <w:sz w:val="28"/>
          <w:szCs w:val="28"/>
        </w:rPr>
        <w:t>не существует, а</w:t>
      </w:r>
      <w:r w:rsidR="00A660EA" w:rsidRPr="00CC07C6">
        <w:rPr>
          <w:rFonts w:eastAsia="Times New Roman" w:cs="Times New Roman"/>
          <w:iCs/>
          <w:sz w:val="28"/>
          <w:szCs w:val="28"/>
        </w:rPr>
        <w:t xml:space="preserve"> ученый коллектив за </w:t>
      </w:r>
      <w:r w:rsidR="00A660EA" w:rsidRPr="00CC07C6">
        <w:rPr>
          <w:rFonts w:eastAsia="Times New Roman" w:cs="Times New Roman"/>
          <w:bCs/>
          <w:iCs/>
          <w:sz w:val="28"/>
          <w:szCs w:val="28"/>
        </w:rPr>
        <w:t>прорывные результаты</w:t>
      </w:r>
      <w:r w:rsidR="00A660EA" w:rsidRPr="00CC07C6">
        <w:rPr>
          <w:rFonts w:eastAsia="Times New Roman" w:cs="Times New Roman"/>
          <w:iCs/>
          <w:sz w:val="28"/>
          <w:szCs w:val="28"/>
        </w:rPr>
        <w:t xml:space="preserve"> </w:t>
      </w:r>
      <w:r w:rsidR="00A660EA" w:rsidRPr="00CC07C6">
        <w:rPr>
          <w:rFonts w:eastAsia="Times New Roman" w:cs="Times New Roman"/>
          <w:bCs/>
          <w:iCs/>
          <w:sz w:val="28"/>
          <w:szCs w:val="28"/>
        </w:rPr>
        <w:t>был удостоен</w:t>
      </w:r>
      <w:r w:rsidR="00A660EA" w:rsidRPr="00CC07C6">
        <w:rPr>
          <w:rFonts w:eastAsia="Times New Roman" w:cs="Times New Roman"/>
          <w:iCs/>
          <w:sz w:val="28"/>
          <w:szCs w:val="28"/>
        </w:rPr>
        <w:t xml:space="preserve"> научной премии Сбербанка</w:t>
      </w:r>
      <w:r w:rsidR="00CC07C6" w:rsidRPr="00CC07C6">
        <w:rPr>
          <w:rFonts w:eastAsia="Times New Roman" w:cs="Times New Roman"/>
          <w:iCs/>
          <w:sz w:val="28"/>
          <w:szCs w:val="28"/>
        </w:rPr>
        <w:t>»</w:t>
      </w:r>
      <w:r w:rsidR="00A660EA" w:rsidRPr="00CC07C6">
        <w:rPr>
          <w:rFonts w:eastAsia="Times New Roman" w:cs="Times New Roman"/>
          <w:iCs/>
          <w:sz w:val="28"/>
          <w:szCs w:val="28"/>
        </w:rPr>
        <w:t>.</w:t>
      </w:r>
      <w:r w:rsidR="00A660EA" w:rsidRPr="00CC07C6">
        <w:rPr>
          <w:rFonts w:eastAsia="Times New Roman" w:cs="Times New Roman"/>
          <w:sz w:val="28"/>
          <w:szCs w:val="28"/>
        </w:rPr>
        <w:t xml:space="preserve"> Она передается </w:t>
      </w:r>
      <w:proofErr w:type="spellStart"/>
      <w:r w:rsidR="00A660EA" w:rsidRPr="00CC07C6">
        <w:rPr>
          <w:rFonts w:eastAsia="Times New Roman" w:cs="Times New Roman"/>
          <w:sz w:val="28"/>
          <w:szCs w:val="28"/>
        </w:rPr>
        <w:t>темпоративами</w:t>
      </w:r>
      <w:proofErr w:type="spellEnd"/>
      <w:r w:rsidR="00A660EA" w:rsidRPr="00CC07C6">
        <w:rPr>
          <w:rFonts w:eastAsia="Times New Roman" w:cs="Times New Roman"/>
          <w:sz w:val="28"/>
          <w:szCs w:val="28"/>
        </w:rPr>
        <w:t xml:space="preserve"> (</w:t>
      </w:r>
      <w:r w:rsidR="00CC07C6" w:rsidRPr="00CC07C6">
        <w:rPr>
          <w:rFonts w:eastAsia="Times New Roman" w:cs="Times New Roman"/>
          <w:sz w:val="28"/>
          <w:szCs w:val="28"/>
        </w:rPr>
        <w:t>«</w:t>
      </w:r>
      <w:r w:rsidR="00A660EA" w:rsidRPr="00CC07C6">
        <w:rPr>
          <w:rFonts w:eastAsia="Times New Roman" w:cs="Times New Roman"/>
          <w:iCs/>
          <w:sz w:val="28"/>
          <w:szCs w:val="28"/>
        </w:rPr>
        <w:t>несколько лет назад</w:t>
      </w:r>
      <w:r w:rsidR="00CC07C6" w:rsidRPr="00CC07C6">
        <w:rPr>
          <w:rFonts w:eastAsia="Times New Roman" w:cs="Times New Roman"/>
          <w:iCs/>
          <w:sz w:val="28"/>
          <w:szCs w:val="28"/>
        </w:rPr>
        <w:t>»</w:t>
      </w:r>
      <w:r w:rsidR="00A660EA" w:rsidRPr="00CC07C6">
        <w:rPr>
          <w:rFonts w:eastAsia="Times New Roman" w:cs="Times New Roman"/>
          <w:iCs/>
          <w:sz w:val="28"/>
          <w:szCs w:val="28"/>
        </w:rPr>
        <w:t xml:space="preserve">, </w:t>
      </w:r>
      <w:r w:rsidR="00CC07C6" w:rsidRPr="00CC07C6">
        <w:rPr>
          <w:rFonts w:eastAsia="Times New Roman" w:cs="Times New Roman"/>
          <w:iCs/>
          <w:sz w:val="28"/>
          <w:szCs w:val="28"/>
        </w:rPr>
        <w:t>«</w:t>
      </w:r>
      <w:r w:rsidR="00A660EA" w:rsidRPr="00CC07C6">
        <w:rPr>
          <w:rFonts w:eastAsia="Times New Roman" w:cs="Times New Roman"/>
          <w:iCs/>
          <w:sz w:val="28"/>
          <w:szCs w:val="28"/>
        </w:rPr>
        <w:t>сейчас</w:t>
      </w:r>
      <w:r w:rsidR="00CC07C6" w:rsidRPr="00CC07C6">
        <w:rPr>
          <w:rFonts w:eastAsia="Times New Roman" w:cs="Times New Roman"/>
          <w:iCs/>
          <w:sz w:val="28"/>
          <w:szCs w:val="28"/>
        </w:rPr>
        <w:t>»</w:t>
      </w:r>
      <w:r w:rsidR="00A660EA" w:rsidRPr="00CC07C6">
        <w:rPr>
          <w:rFonts w:eastAsia="Times New Roman" w:cs="Times New Roman"/>
          <w:sz w:val="28"/>
          <w:szCs w:val="28"/>
        </w:rPr>
        <w:t>), локативами (</w:t>
      </w:r>
      <w:r w:rsidR="00CC07C6" w:rsidRPr="00CC07C6">
        <w:rPr>
          <w:rFonts w:eastAsia="Times New Roman" w:cs="Times New Roman"/>
          <w:sz w:val="28"/>
          <w:szCs w:val="28"/>
        </w:rPr>
        <w:t>«</w:t>
      </w:r>
      <w:r w:rsidR="00A660EA" w:rsidRPr="00CC07C6">
        <w:rPr>
          <w:rFonts w:eastAsia="Times New Roman" w:cs="Times New Roman"/>
          <w:iCs/>
          <w:sz w:val="28"/>
          <w:szCs w:val="28"/>
        </w:rPr>
        <w:t>в Дубне</w:t>
      </w:r>
      <w:r w:rsidR="00CC07C6" w:rsidRPr="00CC07C6">
        <w:rPr>
          <w:rFonts w:eastAsia="Times New Roman" w:cs="Times New Roman"/>
          <w:iCs/>
          <w:sz w:val="28"/>
          <w:szCs w:val="28"/>
        </w:rPr>
        <w:t>»</w:t>
      </w:r>
      <w:r w:rsidR="00A660EA" w:rsidRPr="00CC07C6">
        <w:rPr>
          <w:rFonts w:eastAsia="Times New Roman" w:cs="Times New Roman"/>
          <w:iCs/>
          <w:sz w:val="28"/>
          <w:szCs w:val="28"/>
        </w:rPr>
        <w:t xml:space="preserve">, </w:t>
      </w:r>
      <w:r w:rsidR="00CC07C6" w:rsidRPr="00CC07C6">
        <w:rPr>
          <w:rFonts w:eastAsia="Times New Roman" w:cs="Times New Roman"/>
          <w:iCs/>
          <w:sz w:val="28"/>
          <w:szCs w:val="28"/>
        </w:rPr>
        <w:t>«</w:t>
      </w:r>
      <w:r w:rsidR="00A660EA" w:rsidRPr="00CC07C6">
        <w:rPr>
          <w:rFonts w:eastAsia="Times New Roman" w:cs="Times New Roman"/>
          <w:iCs/>
          <w:sz w:val="28"/>
          <w:szCs w:val="28"/>
        </w:rPr>
        <w:t>подмосковная лаборатория</w:t>
      </w:r>
      <w:r w:rsidR="00CC07C6" w:rsidRPr="00CC07C6">
        <w:rPr>
          <w:rFonts w:eastAsia="Times New Roman" w:cs="Times New Roman"/>
          <w:iCs/>
          <w:sz w:val="28"/>
          <w:szCs w:val="28"/>
        </w:rPr>
        <w:t>»</w:t>
      </w:r>
      <w:r w:rsidR="00A660EA" w:rsidRPr="00CC07C6">
        <w:rPr>
          <w:rFonts w:eastAsia="Times New Roman" w:cs="Times New Roman"/>
          <w:sz w:val="28"/>
          <w:szCs w:val="28"/>
        </w:rPr>
        <w:t xml:space="preserve">), </w:t>
      </w:r>
      <w:proofErr w:type="spellStart"/>
      <w:r w:rsidR="00A660EA" w:rsidRPr="00CC07C6">
        <w:rPr>
          <w:rFonts w:eastAsia="Times New Roman" w:cs="Times New Roman"/>
          <w:sz w:val="28"/>
          <w:szCs w:val="28"/>
        </w:rPr>
        <w:t>компаративами</w:t>
      </w:r>
      <w:proofErr w:type="spellEnd"/>
      <w:r w:rsidR="00A660EA" w:rsidRPr="00CC07C6">
        <w:rPr>
          <w:rFonts w:eastAsia="Times New Roman" w:cs="Times New Roman"/>
          <w:sz w:val="28"/>
          <w:szCs w:val="28"/>
        </w:rPr>
        <w:t xml:space="preserve"> и оборотами сравнительной семантики (</w:t>
      </w:r>
      <w:r w:rsidR="00CC07C6" w:rsidRPr="00CC07C6">
        <w:rPr>
          <w:rFonts w:eastAsia="Times New Roman" w:cs="Times New Roman"/>
          <w:sz w:val="28"/>
          <w:szCs w:val="28"/>
        </w:rPr>
        <w:t>«</w:t>
      </w:r>
      <w:proofErr w:type="gramStart"/>
      <w:r w:rsidR="00A660EA" w:rsidRPr="00CC07C6">
        <w:rPr>
          <w:rFonts w:eastAsia="Times New Roman" w:cs="Times New Roman"/>
          <w:iCs/>
          <w:sz w:val="28"/>
          <w:szCs w:val="28"/>
        </w:rPr>
        <w:t>помощнее</w:t>
      </w:r>
      <w:proofErr w:type="gramEnd"/>
      <w:r w:rsidR="00CC07C6" w:rsidRPr="00CC07C6">
        <w:rPr>
          <w:rFonts w:eastAsia="Times New Roman" w:cs="Times New Roman"/>
          <w:iCs/>
          <w:sz w:val="28"/>
          <w:szCs w:val="28"/>
        </w:rPr>
        <w:t>»</w:t>
      </w:r>
      <w:r w:rsidR="00A660EA" w:rsidRPr="00CC07C6">
        <w:rPr>
          <w:rFonts w:eastAsia="Times New Roman" w:cs="Times New Roman"/>
          <w:iCs/>
          <w:sz w:val="28"/>
          <w:szCs w:val="28"/>
        </w:rPr>
        <w:t xml:space="preserve">, </w:t>
      </w:r>
      <w:r w:rsidR="00CC07C6" w:rsidRPr="00CC07C6">
        <w:rPr>
          <w:rFonts w:eastAsia="Times New Roman" w:cs="Times New Roman"/>
          <w:iCs/>
          <w:sz w:val="28"/>
          <w:szCs w:val="28"/>
        </w:rPr>
        <w:t>«</w:t>
      </w:r>
      <w:r w:rsidR="00A660EA" w:rsidRPr="00CC07C6">
        <w:rPr>
          <w:rFonts w:eastAsia="Times New Roman" w:cs="Times New Roman"/>
          <w:iCs/>
          <w:sz w:val="28"/>
          <w:szCs w:val="28"/>
        </w:rPr>
        <w:t>аналогов…</w:t>
      </w:r>
      <w:r w:rsidR="00CC07C6" w:rsidRPr="00CC07C6">
        <w:rPr>
          <w:rFonts w:eastAsia="Times New Roman" w:cs="Times New Roman"/>
          <w:iCs/>
          <w:sz w:val="28"/>
          <w:szCs w:val="28"/>
        </w:rPr>
        <w:t xml:space="preserve"> </w:t>
      </w:r>
      <w:r w:rsidR="00A660EA" w:rsidRPr="00CC07C6">
        <w:rPr>
          <w:rFonts w:eastAsia="Times New Roman" w:cs="Times New Roman"/>
          <w:iCs/>
          <w:sz w:val="28"/>
          <w:szCs w:val="28"/>
        </w:rPr>
        <w:t>нет</w:t>
      </w:r>
      <w:r w:rsidR="00CC07C6" w:rsidRPr="00CC07C6">
        <w:rPr>
          <w:rFonts w:eastAsia="Times New Roman" w:cs="Times New Roman"/>
          <w:iCs/>
          <w:sz w:val="28"/>
          <w:szCs w:val="28"/>
        </w:rPr>
        <w:t>»</w:t>
      </w:r>
      <w:r w:rsidR="00A660EA" w:rsidRPr="00CC07C6">
        <w:rPr>
          <w:rFonts w:eastAsia="Times New Roman" w:cs="Times New Roman"/>
          <w:sz w:val="28"/>
          <w:szCs w:val="28"/>
        </w:rPr>
        <w:t xml:space="preserve">), а также средствами выражения рациональной </w:t>
      </w:r>
      <w:proofErr w:type="spellStart"/>
      <w:r w:rsidR="00A660EA" w:rsidRPr="00CC07C6">
        <w:rPr>
          <w:rFonts w:eastAsia="Times New Roman" w:cs="Times New Roman"/>
          <w:sz w:val="28"/>
          <w:szCs w:val="28"/>
        </w:rPr>
        <w:t>оценочности</w:t>
      </w:r>
      <w:proofErr w:type="spellEnd"/>
      <w:r w:rsidR="00A660EA" w:rsidRPr="00CC07C6">
        <w:rPr>
          <w:rFonts w:eastAsia="Times New Roman" w:cs="Times New Roman"/>
          <w:sz w:val="28"/>
          <w:szCs w:val="28"/>
        </w:rPr>
        <w:t xml:space="preserve"> (</w:t>
      </w:r>
      <w:r w:rsidR="00CC07C6" w:rsidRPr="00CC07C6">
        <w:rPr>
          <w:rFonts w:eastAsia="Times New Roman" w:cs="Times New Roman"/>
          <w:sz w:val="28"/>
          <w:szCs w:val="28"/>
        </w:rPr>
        <w:t>«</w:t>
      </w:r>
      <w:r w:rsidR="00A660EA" w:rsidRPr="00CC07C6">
        <w:rPr>
          <w:rFonts w:eastAsia="Times New Roman" w:cs="Times New Roman"/>
          <w:iCs/>
          <w:sz w:val="28"/>
          <w:szCs w:val="28"/>
        </w:rPr>
        <w:t xml:space="preserve">за </w:t>
      </w:r>
      <w:r w:rsidR="00A660EA" w:rsidRPr="00CC07C6">
        <w:rPr>
          <w:rFonts w:eastAsia="Times New Roman" w:cs="Times New Roman"/>
          <w:bCs/>
          <w:iCs/>
          <w:sz w:val="28"/>
          <w:szCs w:val="28"/>
        </w:rPr>
        <w:t>прорывные</w:t>
      </w:r>
      <w:r w:rsidR="00A660EA" w:rsidRPr="00CC07C6">
        <w:rPr>
          <w:rFonts w:eastAsia="Times New Roman" w:cs="Times New Roman"/>
          <w:iCs/>
          <w:sz w:val="28"/>
          <w:szCs w:val="28"/>
        </w:rPr>
        <w:t xml:space="preserve"> результаты был </w:t>
      </w:r>
      <w:r w:rsidR="00A660EA" w:rsidRPr="00CC07C6">
        <w:rPr>
          <w:rFonts w:eastAsia="Times New Roman" w:cs="Times New Roman"/>
          <w:bCs/>
          <w:iCs/>
          <w:sz w:val="28"/>
          <w:szCs w:val="28"/>
        </w:rPr>
        <w:t>удостоен научной премии</w:t>
      </w:r>
      <w:r w:rsidR="00CC07C6" w:rsidRPr="00CC07C6">
        <w:rPr>
          <w:rFonts w:eastAsia="Times New Roman" w:cs="Times New Roman"/>
          <w:bCs/>
          <w:iCs/>
          <w:sz w:val="28"/>
          <w:szCs w:val="28"/>
        </w:rPr>
        <w:t>»</w:t>
      </w:r>
      <w:r w:rsidR="00A660EA" w:rsidRPr="00CC07C6">
        <w:rPr>
          <w:rFonts w:eastAsia="Times New Roman" w:cs="Times New Roman"/>
          <w:sz w:val="28"/>
          <w:szCs w:val="28"/>
        </w:rPr>
        <w:t>).</w:t>
      </w:r>
    </w:p>
    <w:p w:rsidR="00CC07C6" w:rsidRPr="00FA1E3F" w:rsidRDefault="00330427" w:rsidP="00CC07C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названии п</w:t>
      </w:r>
      <w:r w:rsidR="00A660EA">
        <w:rPr>
          <w:rFonts w:cs="Times New Roman"/>
          <w:sz w:val="28"/>
          <w:szCs w:val="28"/>
        </w:rPr>
        <w:t>убликаци</w:t>
      </w:r>
      <w:r w:rsidR="002924C9">
        <w:rPr>
          <w:rFonts w:cs="Times New Roman"/>
          <w:sz w:val="28"/>
          <w:szCs w:val="28"/>
        </w:rPr>
        <w:t>и</w:t>
      </w:r>
      <w:r w:rsidR="00A660EA">
        <w:rPr>
          <w:rFonts w:cs="Times New Roman"/>
          <w:sz w:val="28"/>
          <w:szCs w:val="28"/>
        </w:rPr>
        <w:t xml:space="preserve"> </w:t>
      </w:r>
      <w:r w:rsidR="00A660EA">
        <w:rPr>
          <w:rFonts w:eastAsia="Times New Roman" w:cs="Times New Roman"/>
          <w:sz w:val="28"/>
          <w:szCs w:val="28"/>
        </w:rPr>
        <w:t>«</w:t>
      </w:r>
      <w:r w:rsidR="00A660EA" w:rsidRPr="00A3020B">
        <w:rPr>
          <w:rFonts w:eastAsia="Times New Roman" w:cs="Times New Roman"/>
          <w:sz w:val="28"/>
          <w:szCs w:val="28"/>
        </w:rPr>
        <w:t>Легенда №</w:t>
      </w:r>
      <w:r w:rsidR="00CC07C6">
        <w:rPr>
          <w:rFonts w:eastAsia="Times New Roman" w:cs="Times New Roman"/>
          <w:sz w:val="28"/>
          <w:szCs w:val="28"/>
        </w:rPr>
        <w:t> </w:t>
      </w:r>
      <w:r w:rsidR="00A660EA" w:rsidRPr="00A3020B">
        <w:rPr>
          <w:rFonts w:eastAsia="Times New Roman" w:cs="Times New Roman"/>
          <w:sz w:val="28"/>
          <w:szCs w:val="28"/>
        </w:rPr>
        <w:t>118</w:t>
      </w:r>
      <w:r w:rsidR="00A660EA">
        <w:rPr>
          <w:rFonts w:eastAsia="Times New Roman" w:cs="Times New Roman"/>
          <w:sz w:val="28"/>
          <w:szCs w:val="28"/>
        </w:rPr>
        <w:t>»</w:t>
      </w:r>
      <w:r w:rsidR="00112A7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содержится сигнал</w:t>
      </w:r>
      <w:r w:rsidR="00A660EA">
        <w:rPr>
          <w:rFonts w:cs="Times New Roman"/>
          <w:sz w:val="28"/>
          <w:szCs w:val="28"/>
        </w:rPr>
        <w:t xml:space="preserve"> о </w:t>
      </w:r>
      <w:r w:rsidR="000D0102">
        <w:rPr>
          <w:rFonts w:cs="Times New Roman"/>
          <w:sz w:val="28"/>
          <w:szCs w:val="28"/>
        </w:rPr>
        <w:t>стремлении</w:t>
      </w:r>
      <w:r w:rsidR="00A660EA">
        <w:rPr>
          <w:rFonts w:cs="Times New Roman"/>
          <w:sz w:val="28"/>
          <w:szCs w:val="28"/>
        </w:rPr>
        <w:t xml:space="preserve"> поддержа</w:t>
      </w:r>
      <w:r w:rsidR="000D0102">
        <w:rPr>
          <w:rFonts w:cs="Times New Roman"/>
          <w:sz w:val="28"/>
          <w:szCs w:val="28"/>
        </w:rPr>
        <w:t>ть</w:t>
      </w:r>
      <w:r w:rsidR="00A660EA">
        <w:rPr>
          <w:rFonts w:cs="Times New Roman"/>
          <w:sz w:val="28"/>
          <w:szCs w:val="28"/>
        </w:rPr>
        <w:t xml:space="preserve"> </w:t>
      </w:r>
      <w:r w:rsidR="00A660EA" w:rsidRPr="00CC07C6">
        <w:rPr>
          <w:rFonts w:cs="Times New Roman"/>
          <w:bCs/>
          <w:sz w:val="28"/>
          <w:szCs w:val="28"/>
        </w:rPr>
        <w:t>авторитетност</w:t>
      </w:r>
      <w:r w:rsidR="000D0102" w:rsidRPr="00CC07C6">
        <w:rPr>
          <w:rFonts w:cs="Times New Roman"/>
          <w:bCs/>
          <w:sz w:val="28"/>
          <w:szCs w:val="28"/>
        </w:rPr>
        <w:t>ь</w:t>
      </w:r>
      <w:r w:rsidR="00A660EA">
        <w:rPr>
          <w:rFonts w:cs="Times New Roman"/>
          <w:sz w:val="28"/>
          <w:szCs w:val="28"/>
        </w:rPr>
        <w:t xml:space="preserve"> науки и ее отдельного представителя</w:t>
      </w:r>
      <w:r>
        <w:rPr>
          <w:rFonts w:cs="Times New Roman"/>
          <w:sz w:val="28"/>
          <w:szCs w:val="28"/>
        </w:rPr>
        <w:t>: сущ.</w:t>
      </w:r>
      <w:r w:rsidR="00A660EA">
        <w:rPr>
          <w:rFonts w:cs="Times New Roman"/>
          <w:sz w:val="28"/>
          <w:szCs w:val="28"/>
        </w:rPr>
        <w:t xml:space="preserve"> </w:t>
      </w:r>
      <w:r w:rsidR="00CC07C6">
        <w:rPr>
          <w:rFonts w:cs="Times New Roman"/>
          <w:sz w:val="28"/>
          <w:szCs w:val="28"/>
        </w:rPr>
        <w:t>«</w:t>
      </w:r>
      <w:r w:rsidR="00A660EA" w:rsidRPr="00CC07C6">
        <w:rPr>
          <w:rFonts w:cs="Times New Roman"/>
          <w:iCs/>
          <w:sz w:val="28"/>
          <w:szCs w:val="28"/>
        </w:rPr>
        <w:t>легенда</w:t>
      </w:r>
      <w:r w:rsidR="00CC07C6" w:rsidRPr="00CC07C6">
        <w:rPr>
          <w:rFonts w:cs="Times New Roman"/>
          <w:iCs/>
          <w:sz w:val="28"/>
          <w:szCs w:val="28"/>
        </w:rPr>
        <w:t>»</w:t>
      </w:r>
      <w:r w:rsidR="00A660E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использовано </w:t>
      </w:r>
      <w:r w:rsidR="00A660EA">
        <w:rPr>
          <w:rFonts w:cs="Times New Roman"/>
          <w:sz w:val="28"/>
          <w:szCs w:val="28"/>
        </w:rPr>
        <w:t xml:space="preserve">в </w:t>
      </w:r>
      <w:r w:rsidR="00067E0D">
        <w:rPr>
          <w:rFonts w:cs="Times New Roman"/>
          <w:sz w:val="28"/>
          <w:szCs w:val="28"/>
        </w:rPr>
        <w:t xml:space="preserve">оценочном </w:t>
      </w:r>
      <w:r w:rsidR="00A660EA">
        <w:rPr>
          <w:rFonts w:cs="Times New Roman"/>
          <w:sz w:val="28"/>
          <w:szCs w:val="28"/>
        </w:rPr>
        <w:t xml:space="preserve">значении </w:t>
      </w:r>
      <w:r w:rsidR="00A660EA" w:rsidRPr="00445EE0">
        <w:rPr>
          <w:rFonts w:cs="Times New Roman"/>
          <w:sz w:val="28"/>
          <w:szCs w:val="28"/>
        </w:rPr>
        <w:t>‘</w:t>
      </w:r>
      <w:r w:rsidR="00A660EA">
        <w:rPr>
          <w:rFonts w:cs="Times New Roman"/>
          <w:sz w:val="28"/>
          <w:szCs w:val="28"/>
        </w:rPr>
        <w:t xml:space="preserve">тот, </w:t>
      </w:r>
      <w:r w:rsidR="00A660EA" w:rsidRPr="00445EE0">
        <w:rPr>
          <w:rFonts w:cs="Times New Roman"/>
          <w:sz w:val="28"/>
          <w:szCs w:val="28"/>
        </w:rPr>
        <w:t xml:space="preserve">кто </w:t>
      </w:r>
      <w:r w:rsidR="00A660EA" w:rsidRPr="00445EE0">
        <w:rPr>
          <w:rFonts w:cs="Times New Roman"/>
          <w:sz w:val="28"/>
          <w:szCs w:val="28"/>
        </w:rPr>
        <w:lastRenderedPageBreak/>
        <w:t>прославился своим героическим прошлым’</w:t>
      </w:r>
      <w:r w:rsidR="00A660EA">
        <w:rPr>
          <w:rFonts w:cs="Times New Roman"/>
          <w:sz w:val="28"/>
          <w:szCs w:val="28"/>
        </w:rPr>
        <w:t xml:space="preserve">. Выстраивая </w:t>
      </w:r>
      <w:proofErr w:type="spellStart"/>
      <w:r w:rsidR="00A660EA">
        <w:rPr>
          <w:rFonts w:cs="Times New Roman"/>
          <w:sz w:val="28"/>
          <w:szCs w:val="28"/>
        </w:rPr>
        <w:t>нарратив</w:t>
      </w:r>
      <w:proofErr w:type="spellEnd"/>
      <w:r w:rsidR="00A660EA">
        <w:rPr>
          <w:rFonts w:cs="Times New Roman"/>
          <w:sz w:val="28"/>
          <w:szCs w:val="28"/>
        </w:rPr>
        <w:t xml:space="preserve"> по биографическому принципу, автор публикации характеризует индивидуальные достижения ученого (перечисляет регалии, награды, участие в научных коллективах) и освещает «</w:t>
      </w:r>
      <w:proofErr w:type="spellStart"/>
      <w:r w:rsidR="00A660EA">
        <w:rPr>
          <w:rFonts w:cs="Times New Roman"/>
          <w:sz w:val="28"/>
          <w:szCs w:val="28"/>
        </w:rPr>
        <w:t>вписанность</w:t>
      </w:r>
      <w:proofErr w:type="spellEnd"/>
      <w:r w:rsidR="00A660EA">
        <w:rPr>
          <w:rFonts w:cs="Times New Roman"/>
          <w:sz w:val="28"/>
          <w:szCs w:val="28"/>
        </w:rPr>
        <w:t xml:space="preserve">» академика в развитие ядерной физики в нашей стране. Авторитетность поддерживается </w:t>
      </w:r>
      <w:r w:rsidR="00A660EA" w:rsidRPr="00FA1E3F">
        <w:rPr>
          <w:rFonts w:cs="Times New Roman"/>
          <w:sz w:val="28"/>
          <w:szCs w:val="28"/>
        </w:rPr>
        <w:t xml:space="preserve">фиксацией признания со стороны носителей разных смысловых позиций: </w:t>
      </w:r>
    </w:p>
    <w:p w:rsidR="00FA1E3F" w:rsidRPr="00FA1E3F" w:rsidRDefault="00A660EA" w:rsidP="00CC07C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A1E3F">
        <w:rPr>
          <w:rFonts w:cs="Times New Roman"/>
          <w:sz w:val="28"/>
          <w:szCs w:val="28"/>
        </w:rPr>
        <w:t>а)</w:t>
      </w:r>
      <w:r w:rsidR="00FA1E3F" w:rsidRPr="00FA1E3F">
        <w:rPr>
          <w:sz w:val="28"/>
          <w:szCs w:val="28"/>
        </w:rPr>
        <w:t> </w:t>
      </w:r>
      <w:r w:rsidRPr="00FA1E3F">
        <w:rPr>
          <w:rFonts w:cs="Times New Roman"/>
          <w:sz w:val="28"/>
          <w:szCs w:val="28"/>
        </w:rPr>
        <w:t xml:space="preserve">научного сообщества: </w:t>
      </w:r>
      <w:r w:rsidR="00CC07C6" w:rsidRPr="00FA1E3F">
        <w:rPr>
          <w:rFonts w:cs="Times New Roman"/>
          <w:sz w:val="28"/>
          <w:szCs w:val="28"/>
        </w:rPr>
        <w:t>«</w:t>
      </w:r>
      <w:r w:rsidRPr="00FA1E3F">
        <w:rPr>
          <w:rFonts w:cs="Times New Roman"/>
          <w:bCs/>
          <w:iCs/>
          <w:sz w:val="28"/>
          <w:szCs w:val="28"/>
        </w:rPr>
        <w:t>В честь</w:t>
      </w:r>
      <w:r w:rsidRPr="00FA1E3F">
        <w:rPr>
          <w:rFonts w:cs="Times New Roman"/>
          <w:iCs/>
          <w:sz w:val="28"/>
          <w:szCs w:val="28"/>
        </w:rPr>
        <w:t xml:space="preserve"> Юрия Оганесяна </w:t>
      </w:r>
      <w:r w:rsidR="00FA1E3F">
        <w:rPr>
          <w:rFonts w:cs="Times New Roman"/>
          <w:bCs/>
          <w:iCs/>
          <w:sz w:val="28"/>
          <w:szCs w:val="28"/>
        </w:rPr>
        <w:t>назван элемент –</w:t>
      </w:r>
      <w:r w:rsidRPr="00FA1E3F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FA1E3F">
        <w:rPr>
          <w:rFonts w:cs="Times New Roman"/>
          <w:bCs/>
          <w:iCs/>
          <w:sz w:val="28"/>
          <w:szCs w:val="28"/>
        </w:rPr>
        <w:t>оганесон</w:t>
      </w:r>
      <w:proofErr w:type="spellEnd"/>
      <w:r w:rsidRPr="00FA1E3F">
        <w:rPr>
          <w:rFonts w:cs="Times New Roman"/>
          <w:iCs/>
          <w:sz w:val="28"/>
          <w:szCs w:val="28"/>
        </w:rPr>
        <w:t>, на сегодня последний, 118-й по номеру в таблице Менделеева, открытый в 2006 году</w:t>
      </w:r>
      <w:r w:rsidR="00FA1E3F" w:rsidRPr="00FA1E3F">
        <w:rPr>
          <w:rFonts w:cs="Times New Roman"/>
          <w:iCs/>
          <w:sz w:val="28"/>
          <w:szCs w:val="28"/>
        </w:rPr>
        <w:t>»</w:t>
      </w:r>
      <w:r w:rsidRPr="00FA1E3F">
        <w:rPr>
          <w:rFonts w:cs="Times New Roman"/>
          <w:sz w:val="28"/>
          <w:szCs w:val="28"/>
        </w:rPr>
        <w:t xml:space="preserve">; </w:t>
      </w:r>
    </w:p>
    <w:p w:rsidR="00FA1E3F" w:rsidRPr="00FA1E3F" w:rsidRDefault="00A660EA" w:rsidP="00CC07C6">
      <w:pPr>
        <w:spacing w:after="0" w:line="360" w:lineRule="auto"/>
        <w:ind w:firstLine="709"/>
        <w:jc w:val="both"/>
        <w:rPr>
          <w:rFonts w:cs="Times New Roman"/>
          <w:iCs/>
          <w:sz w:val="28"/>
          <w:szCs w:val="28"/>
        </w:rPr>
      </w:pPr>
      <w:r w:rsidRPr="00FA1E3F">
        <w:rPr>
          <w:rFonts w:cs="Times New Roman"/>
          <w:sz w:val="28"/>
          <w:szCs w:val="28"/>
        </w:rPr>
        <w:t>б)</w:t>
      </w:r>
      <w:r w:rsidR="00FA1E3F" w:rsidRPr="00FA1E3F">
        <w:rPr>
          <w:rFonts w:cs="Times New Roman"/>
          <w:sz w:val="28"/>
          <w:szCs w:val="28"/>
        </w:rPr>
        <w:t> </w:t>
      </w:r>
      <w:r w:rsidRPr="00FA1E3F">
        <w:rPr>
          <w:rFonts w:cs="Times New Roman"/>
          <w:sz w:val="28"/>
          <w:szCs w:val="28"/>
        </w:rPr>
        <w:t xml:space="preserve">властей разных уровней и стран: </w:t>
      </w:r>
      <w:r w:rsidR="00FA1E3F" w:rsidRPr="00FA1E3F">
        <w:rPr>
          <w:rFonts w:cs="Times New Roman"/>
          <w:sz w:val="28"/>
          <w:szCs w:val="28"/>
        </w:rPr>
        <w:t>«</w:t>
      </w:r>
      <w:r w:rsidRPr="00FA1E3F">
        <w:rPr>
          <w:rFonts w:cs="Times New Roman"/>
          <w:iCs/>
          <w:sz w:val="28"/>
          <w:szCs w:val="28"/>
        </w:rPr>
        <w:t>За свои работы он не раз становился лауреатом научных премий, он является обладателем десяти почетных научных званий, среди которых почетный профессор университета Мессины в Италии, почетный профессор МГУ им.</w:t>
      </w:r>
      <w:r w:rsidR="00FA1E3F" w:rsidRPr="00FA1E3F">
        <w:rPr>
          <w:rFonts w:cs="Times New Roman"/>
          <w:iCs/>
          <w:sz w:val="28"/>
          <w:szCs w:val="28"/>
        </w:rPr>
        <w:t> </w:t>
      </w:r>
      <w:r w:rsidRPr="00FA1E3F">
        <w:rPr>
          <w:rFonts w:cs="Times New Roman"/>
          <w:iCs/>
          <w:sz w:val="28"/>
          <w:szCs w:val="28"/>
        </w:rPr>
        <w:t>М.</w:t>
      </w:r>
      <w:r w:rsidR="00FA1E3F" w:rsidRPr="00FA1E3F">
        <w:rPr>
          <w:rFonts w:cs="Times New Roman"/>
          <w:iCs/>
          <w:sz w:val="28"/>
          <w:szCs w:val="28"/>
        </w:rPr>
        <w:t> </w:t>
      </w:r>
      <w:r w:rsidRPr="00FA1E3F">
        <w:rPr>
          <w:rFonts w:cs="Times New Roman"/>
          <w:iCs/>
          <w:sz w:val="28"/>
          <w:szCs w:val="28"/>
        </w:rPr>
        <w:t>В.</w:t>
      </w:r>
      <w:r w:rsidR="00FA1E3F" w:rsidRPr="00FA1E3F">
        <w:rPr>
          <w:rFonts w:cs="Times New Roman"/>
          <w:iCs/>
          <w:sz w:val="28"/>
          <w:szCs w:val="28"/>
        </w:rPr>
        <w:t> </w:t>
      </w:r>
      <w:r w:rsidRPr="00FA1E3F">
        <w:rPr>
          <w:rFonts w:cs="Times New Roman"/>
          <w:iCs/>
          <w:sz w:val="28"/>
          <w:szCs w:val="28"/>
        </w:rPr>
        <w:t>Ломоносова</w:t>
      </w:r>
      <w:r w:rsidR="00FA1E3F" w:rsidRPr="00FA1E3F">
        <w:rPr>
          <w:rFonts w:cs="Times New Roman"/>
          <w:iCs/>
          <w:sz w:val="28"/>
          <w:szCs w:val="28"/>
        </w:rPr>
        <w:t>»</w:t>
      </w:r>
      <w:r w:rsidRPr="00FA1E3F">
        <w:rPr>
          <w:rFonts w:cs="Times New Roman"/>
          <w:iCs/>
          <w:sz w:val="28"/>
          <w:szCs w:val="28"/>
        </w:rPr>
        <w:t xml:space="preserve">; </w:t>
      </w:r>
    </w:p>
    <w:p w:rsidR="00A660EA" w:rsidRPr="00FA1E3F" w:rsidRDefault="00A660EA" w:rsidP="00CC07C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A1E3F">
        <w:rPr>
          <w:rFonts w:cs="Times New Roman"/>
          <w:sz w:val="28"/>
          <w:szCs w:val="28"/>
        </w:rPr>
        <w:t>в)</w:t>
      </w:r>
      <w:r w:rsidR="00FA1E3F" w:rsidRPr="00FA1E3F">
        <w:rPr>
          <w:rFonts w:cs="Times New Roman"/>
          <w:sz w:val="28"/>
          <w:szCs w:val="28"/>
        </w:rPr>
        <w:t> </w:t>
      </w:r>
      <w:r w:rsidRPr="00FA1E3F">
        <w:rPr>
          <w:rFonts w:cs="Times New Roman"/>
          <w:sz w:val="28"/>
          <w:szCs w:val="28"/>
        </w:rPr>
        <w:t xml:space="preserve">«всех»: </w:t>
      </w:r>
      <w:r w:rsidR="00FA1E3F" w:rsidRPr="00FA1E3F">
        <w:rPr>
          <w:rFonts w:cs="Times New Roman"/>
          <w:sz w:val="28"/>
          <w:szCs w:val="28"/>
        </w:rPr>
        <w:t>«</w:t>
      </w:r>
      <w:r w:rsidRPr="00FA1E3F">
        <w:rPr>
          <w:rFonts w:cs="Times New Roman"/>
          <w:iCs/>
          <w:sz w:val="28"/>
          <w:szCs w:val="28"/>
        </w:rPr>
        <w:t xml:space="preserve">Но его достижения и так </w:t>
      </w:r>
      <w:r w:rsidRPr="00FA1E3F">
        <w:rPr>
          <w:rFonts w:cs="Times New Roman"/>
          <w:bCs/>
          <w:iCs/>
          <w:sz w:val="28"/>
          <w:szCs w:val="28"/>
        </w:rPr>
        <w:t>всем известны</w:t>
      </w:r>
      <w:r w:rsidRPr="00FA1E3F">
        <w:rPr>
          <w:rFonts w:cs="Times New Roman"/>
          <w:iCs/>
          <w:sz w:val="28"/>
          <w:szCs w:val="28"/>
        </w:rPr>
        <w:t>; Научные исследования академика Оганесяна, как и он сам, давно стали легендой</w:t>
      </w:r>
      <w:r w:rsidR="00FA1E3F" w:rsidRPr="00FA1E3F">
        <w:rPr>
          <w:rFonts w:cs="Times New Roman"/>
          <w:iCs/>
          <w:sz w:val="28"/>
          <w:szCs w:val="28"/>
        </w:rPr>
        <w:t>»</w:t>
      </w:r>
      <w:r w:rsidRPr="00FA1E3F">
        <w:rPr>
          <w:rFonts w:cs="Times New Roman"/>
          <w:sz w:val="28"/>
          <w:szCs w:val="28"/>
        </w:rPr>
        <w:t>.</w:t>
      </w:r>
      <w:r w:rsidR="000D0102" w:rsidRPr="00FA1E3F">
        <w:rPr>
          <w:rFonts w:cs="Times New Roman"/>
          <w:sz w:val="28"/>
          <w:szCs w:val="28"/>
        </w:rPr>
        <w:t xml:space="preserve"> </w:t>
      </w:r>
    </w:p>
    <w:p w:rsidR="00523EB4" w:rsidRDefault="008337A8" w:rsidP="00CC07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показывает анализ, </w:t>
      </w:r>
      <w:r w:rsidRPr="008337A8">
        <w:rPr>
          <w:sz w:val="28"/>
          <w:szCs w:val="28"/>
        </w:rPr>
        <w:t xml:space="preserve">языковые средства передачи </w:t>
      </w:r>
      <w:proofErr w:type="spellStart"/>
      <w:r w:rsidRPr="008337A8">
        <w:rPr>
          <w:sz w:val="28"/>
          <w:szCs w:val="28"/>
        </w:rPr>
        <w:t>процессуальности</w:t>
      </w:r>
      <w:proofErr w:type="spellEnd"/>
      <w:r w:rsidRPr="008337A8">
        <w:rPr>
          <w:sz w:val="28"/>
          <w:szCs w:val="28"/>
        </w:rPr>
        <w:t xml:space="preserve">, результативности, авторитетности </w:t>
      </w:r>
      <w:r>
        <w:rPr>
          <w:sz w:val="28"/>
          <w:szCs w:val="28"/>
        </w:rPr>
        <w:t xml:space="preserve">применяются в текстах просветительской траектории для предупреждения </w:t>
      </w:r>
      <w:r w:rsidR="00112A73">
        <w:rPr>
          <w:sz w:val="28"/>
          <w:szCs w:val="28"/>
        </w:rPr>
        <w:t>«коммуникативного сопротивления» адресата в виде</w:t>
      </w:r>
      <w:r w:rsidRPr="008337A8">
        <w:rPr>
          <w:sz w:val="28"/>
          <w:szCs w:val="28"/>
        </w:rPr>
        <w:t xml:space="preserve"> подкрепления рационально</w:t>
      </w:r>
      <w:r w:rsidR="00112A73">
        <w:rPr>
          <w:sz w:val="28"/>
          <w:szCs w:val="28"/>
        </w:rPr>
        <w:t>й</w:t>
      </w:r>
      <w:r w:rsidRPr="008337A8">
        <w:rPr>
          <w:sz w:val="28"/>
          <w:szCs w:val="28"/>
        </w:rPr>
        <w:t xml:space="preserve"> и эмоционально</w:t>
      </w:r>
      <w:r w:rsidR="00112A73">
        <w:rPr>
          <w:sz w:val="28"/>
          <w:szCs w:val="28"/>
        </w:rPr>
        <w:t xml:space="preserve">й положительной оценки в текстах просветительской траектории научной популяризации в </w:t>
      </w:r>
      <w:proofErr w:type="spellStart"/>
      <w:r w:rsidR="00112A73">
        <w:rPr>
          <w:sz w:val="28"/>
          <w:szCs w:val="28"/>
        </w:rPr>
        <w:t>медиа</w:t>
      </w:r>
      <w:proofErr w:type="spellEnd"/>
      <w:r w:rsidR="00112A73">
        <w:rPr>
          <w:sz w:val="28"/>
          <w:szCs w:val="28"/>
        </w:rPr>
        <w:t>. Рациональная оценка нацелена на передачу полезности и эффективности работы ученого, функционирования его идей. Эмоциональная оценка ориентирована на поддержание интереса к познанию через демонстрацию примеров успеха в науке.</w:t>
      </w:r>
    </w:p>
    <w:p w:rsidR="00B60CE7" w:rsidRPr="002D09A5" w:rsidRDefault="00B60CE7" w:rsidP="00CC07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2D09A5" w:rsidRDefault="00107FCD" w:rsidP="00CC07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sz w:val="28"/>
          <w:szCs w:val="28"/>
        </w:rPr>
        <w:t>Литература</w:t>
      </w:r>
    </w:p>
    <w:p w:rsidR="001765F6" w:rsidRDefault="007E6158" w:rsidP="00CC07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sz w:val="28"/>
          <w:szCs w:val="28"/>
        </w:rPr>
        <w:t>1.</w:t>
      </w:r>
      <w:r w:rsidR="00FA1E3F">
        <w:rPr>
          <w:sz w:val="28"/>
          <w:szCs w:val="28"/>
        </w:rPr>
        <w:t> </w:t>
      </w:r>
      <w:proofErr w:type="spellStart"/>
      <w:r w:rsidR="001765F6">
        <w:rPr>
          <w:sz w:val="28"/>
          <w:szCs w:val="28"/>
        </w:rPr>
        <w:t>Дускаева</w:t>
      </w:r>
      <w:proofErr w:type="spellEnd"/>
      <w:r w:rsidR="00FA1E3F">
        <w:rPr>
          <w:sz w:val="28"/>
          <w:szCs w:val="28"/>
        </w:rPr>
        <w:t> </w:t>
      </w:r>
      <w:r w:rsidR="001765F6">
        <w:rPr>
          <w:sz w:val="28"/>
          <w:szCs w:val="28"/>
        </w:rPr>
        <w:t>Л.</w:t>
      </w:r>
      <w:r w:rsidR="00FA1E3F">
        <w:rPr>
          <w:sz w:val="28"/>
          <w:szCs w:val="28"/>
        </w:rPr>
        <w:t> </w:t>
      </w:r>
      <w:r w:rsidR="001765F6">
        <w:rPr>
          <w:sz w:val="28"/>
          <w:szCs w:val="28"/>
        </w:rPr>
        <w:t xml:space="preserve">Р. </w:t>
      </w:r>
      <w:r w:rsidR="001765F6" w:rsidRPr="001765F6">
        <w:rPr>
          <w:sz w:val="28"/>
          <w:szCs w:val="28"/>
        </w:rPr>
        <w:t xml:space="preserve">Популяризация научных знаний в </w:t>
      </w:r>
      <w:proofErr w:type="spellStart"/>
      <w:r w:rsidR="001765F6" w:rsidRPr="001765F6">
        <w:rPr>
          <w:sz w:val="28"/>
          <w:szCs w:val="28"/>
        </w:rPr>
        <w:t>медийной</w:t>
      </w:r>
      <w:proofErr w:type="spellEnd"/>
      <w:r w:rsidR="001765F6" w:rsidRPr="001765F6">
        <w:rPr>
          <w:sz w:val="28"/>
          <w:szCs w:val="28"/>
        </w:rPr>
        <w:t xml:space="preserve"> среде: речевые стратегии</w:t>
      </w:r>
      <w:r w:rsidR="00F45A03" w:rsidRPr="002D09A5">
        <w:rPr>
          <w:sz w:val="28"/>
          <w:szCs w:val="28"/>
        </w:rPr>
        <w:t xml:space="preserve"> // </w:t>
      </w:r>
      <w:r w:rsidR="001765F6" w:rsidRPr="001765F6">
        <w:rPr>
          <w:sz w:val="28"/>
          <w:szCs w:val="28"/>
        </w:rPr>
        <w:t xml:space="preserve">Предъявление научного знания в диалоге </w:t>
      </w:r>
      <w:proofErr w:type="spellStart"/>
      <w:r w:rsidR="001765F6" w:rsidRPr="001765F6">
        <w:rPr>
          <w:sz w:val="28"/>
          <w:szCs w:val="28"/>
        </w:rPr>
        <w:t>медиа</w:t>
      </w:r>
      <w:proofErr w:type="spellEnd"/>
      <w:r w:rsidR="001765F6" w:rsidRPr="001765F6">
        <w:rPr>
          <w:sz w:val="28"/>
          <w:szCs w:val="28"/>
        </w:rPr>
        <w:t>: контексты, технологии и языковые техники</w:t>
      </w:r>
      <w:r w:rsidR="001765F6">
        <w:rPr>
          <w:sz w:val="28"/>
          <w:szCs w:val="28"/>
        </w:rPr>
        <w:t>.</w:t>
      </w:r>
      <w:r w:rsidR="00FA1E3F">
        <w:rPr>
          <w:sz w:val="28"/>
          <w:szCs w:val="28"/>
        </w:rPr>
        <w:t xml:space="preserve"> СПб</w:t>
      </w:r>
      <w:proofErr w:type="gramStart"/>
      <w:r w:rsidR="00FA1E3F">
        <w:rPr>
          <w:sz w:val="28"/>
          <w:szCs w:val="28"/>
        </w:rPr>
        <w:t>.</w:t>
      </w:r>
      <w:r w:rsidR="001765F6" w:rsidRPr="001765F6">
        <w:rPr>
          <w:sz w:val="28"/>
          <w:szCs w:val="28"/>
        </w:rPr>
        <w:t xml:space="preserve">, </w:t>
      </w:r>
      <w:proofErr w:type="gramEnd"/>
      <w:r w:rsidR="001765F6" w:rsidRPr="001765F6">
        <w:rPr>
          <w:sz w:val="28"/>
          <w:szCs w:val="28"/>
        </w:rPr>
        <w:t>202</w:t>
      </w:r>
      <w:r w:rsidR="001765F6">
        <w:rPr>
          <w:sz w:val="28"/>
          <w:szCs w:val="28"/>
        </w:rPr>
        <w:t>3.</w:t>
      </w:r>
      <w:r w:rsidR="00FA1E3F">
        <w:rPr>
          <w:sz w:val="28"/>
          <w:szCs w:val="28"/>
        </w:rPr>
        <w:t xml:space="preserve"> С. 57–68.</w:t>
      </w:r>
    </w:p>
    <w:p w:rsidR="00B42F0B" w:rsidRDefault="00B42F0B" w:rsidP="00CC07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A1E3F">
        <w:rPr>
          <w:sz w:val="28"/>
          <w:szCs w:val="28"/>
        </w:rPr>
        <w:t> </w:t>
      </w:r>
      <w:r w:rsidRPr="00B42F0B">
        <w:rPr>
          <w:sz w:val="28"/>
          <w:szCs w:val="28"/>
        </w:rPr>
        <w:t>Комиссарова</w:t>
      </w:r>
      <w:r w:rsidR="00FA1E3F">
        <w:rPr>
          <w:sz w:val="28"/>
          <w:szCs w:val="28"/>
        </w:rPr>
        <w:t> </w:t>
      </w:r>
      <w:r w:rsidRPr="00B42F0B">
        <w:rPr>
          <w:sz w:val="28"/>
          <w:szCs w:val="28"/>
        </w:rPr>
        <w:t>Н.</w:t>
      </w:r>
      <w:r w:rsidR="00FA1E3F">
        <w:rPr>
          <w:sz w:val="28"/>
          <w:szCs w:val="28"/>
        </w:rPr>
        <w:t> </w:t>
      </w:r>
      <w:r w:rsidRPr="00B42F0B">
        <w:rPr>
          <w:sz w:val="28"/>
          <w:szCs w:val="28"/>
        </w:rPr>
        <w:t xml:space="preserve">Г., </w:t>
      </w:r>
      <w:proofErr w:type="spellStart"/>
      <w:r w:rsidRPr="00B42F0B">
        <w:rPr>
          <w:sz w:val="28"/>
          <w:szCs w:val="28"/>
        </w:rPr>
        <w:t>Якупова</w:t>
      </w:r>
      <w:proofErr w:type="spellEnd"/>
      <w:r w:rsidR="00FA1E3F">
        <w:rPr>
          <w:sz w:val="28"/>
          <w:szCs w:val="28"/>
        </w:rPr>
        <w:t> </w:t>
      </w:r>
      <w:r w:rsidRPr="00B42F0B">
        <w:rPr>
          <w:sz w:val="28"/>
          <w:szCs w:val="28"/>
        </w:rPr>
        <w:t>Д.</w:t>
      </w:r>
      <w:r w:rsidR="00FA1E3F">
        <w:rPr>
          <w:sz w:val="28"/>
          <w:szCs w:val="28"/>
        </w:rPr>
        <w:t> </w:t>
      </w:r>
      <w:r w:rsidRPr="00B42F0B">
        <w:rPr>
          <w:sz w:val="28"/>
          <w:szCs w:val="28"/>
        </w:rPr>
        <w:t xml:space="preserve">Р. </w:t>
      </w:r>
      <w:proofErr w:type="spellStart"/>
      <w:r w:rsidRPr="00B42F0B">
        <w:rPr>
          <w:sz w:val="28"/>
          <w:szCs w:val="28"/>
        </w:rPr>
        <w:t>Оценочность</w:t>
      </w:r>
      <w:proofErr w:type="spellEnd"/>
      <w:r w:rsidRPr="00B42F0B">
        <w:rPr>
          <w:sz w:val="28"/>
          <w:szCs w:val="28"/>
        </w:rPr>
        <w:t xml:space="preserve"> в </w:t>
      </w:r>
      <w:proofErr w:type="spellStart"/>
      <w:r w:rsidRPr="00B42F0B">
        <w:rPr>
          <w:sz w:val="28"/>
          <w:szCs w:val="28"/>
        </w:rPr>
        <w:t>дискурсе</w:t>
      </w:r>
      <w:proofErr w:type="spellEnd"/>
      <w:r w:rsidRPr="00B42F0B">
        <w:rPr>
          <w:sz w:val="28"/>
          <w:szCs w:val="28"/>
        </w:rPr>
        <w:t xml:space="preserve"> СМИ // Филологические науки. Вопросы теории и практики. 2018.</w:t>
      </w:r>
      <w:r>
        <w:rPr>
          <w:sz w:val="28"/>
          <w:szCs w:val="28"/>
        </w:rPr>
        <w:t xml:space="preserve"> </w:t>
      </w:r>
      <w:r w:rsidRPr="00B42F0B">
        <w:rPr>
          <w:sz w:val="28"/>
          <w:szCs w:val="28"/>
        </w:rPr>
        <w:t>№</w:t>
      </w:r>
      <w:r w:rsidR="00FA1E3F">
        <w:rPr>
          <w:sz w:val="28"/>
          <w:szCs w:val="28"/>
        </w:rPr>
        <w:t> </w:t>
      </w:r>
      <w:r w:rsidRPr="00B42F0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A1E3F">
        <w:rPr>
          <w:sz w:val="28"/>
          <w:szCs w:val="28"/>
        </w:rPr>
        <w:t>С. </w:t>
      </w:r>
      <w:r w:rsidRPr="00B42F0B">
        <w:rPr>
          <w:sz w:val="28"/>
          <w:szCs w:val="28"/>
        </w:rPr>
        <w:t>83</w:t>
      </w:r>
      <w:r w:rsidR="00FA1E3F">
        <w:rPr>
          <w:sz w:val="28"/>
          <w:szCs w:val="28"/>
        </w:rPr>
        <w:t>–</w:t>
      </w:r>
      <w:r w:rsidRPr="00B42F0B">
        <w:rPr>
          <w:sz w:val="28"/>
          <w:szCs w:val="28"/>
        </w:rPr>
        <w:t>87.</w:t>
      </w:r>
    </w:p>
    <w:p w:rsidR="000D0102" w:rsidRDefault="00B42F0B" w:rsidP="00CC07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1E3F">
        <w:rPr>
          <w:sz w:val="28"/>
          <w:szCs w:val="28"/>
        </w:rPr>
        <w:t> </w:t>
      </w:r>
      <w:proofErr w:type="spellStart"/>
      <w:r w:rsidRPr="00B42F0B">
        <w:rPr>
          <w:sz w:val="28"/>
          <w:szCs w:val="28"/>
        </w:rPr>
        <w:t>Марьянчик</w:t>
      </w:r>
      <w:proofErr w:type="spellEnd"/>
      <w:r w:rsidR="00FA1E3F">
        <w:rPr>
          <w:sz w:val="28"/>
          <w:szCs w:val="28"/>
        </w:rPr>
        <w:t> </w:t>
      </w:r>
      <w:r w:rsidRPr="00B42F0B">
        <w:rPr>
          <w:sz w:val="28"/>
          <w:szCs w:val="28"/>
        </w:rPr>
        <w:t>В.</w:t>
      </w:r>
      <w:r w:rsidR="00FA1E3F">
        <w:rPr>
          <w:sz w:val="28"/>
          <w:szCs w:val="28"/>
        </w:rPr>
        <w:t> </w:t>
      </w:r>
      <w:r w:rsidRPr="00B42F0B">
        <w:rPr>
          <w:sz w:val="28"/>
          <w:szCs w:val="28"/>
        </w:rPr>
        <w:t>А. Оценка как категория текста // Вестник Северного</w:t>
      </w:r>
      <w:r>
        <w:rPr>
          <w:sz w:val="28"/>
          <w:szCs w:val="28"/>
        </w:rPr>
        <w:t xml:space="preserve"> </w:t>
      </w:r>
      <w:r w:rsidRPr="00B42F0B">
        <w:rPr>
          <w:sz w:val="28"/>
          <w:szCs w:val="28"/>
        </w:rPr>
        <w:t xml:space="preserve">(Арктического) </w:t>
      </w:r>
      <w:proofErr w:type="spellStart"/>
      <w:r w:rsidRPr="00B42F0B">
        <w:rPr>
          <w:sz w:val="28"/>
          <w:szCs w:val="28"/>
        </w:rPr>
        <w:t>федер</w:t>
      </w:r>
      <w:proofErr w:type="spellEnd"/>
      <w:r w:rsidR="00FA1E3F">
        <w:rPr>
          <w:sz w:val="28"/>
          <w:szCs w:val="28"/>
        </w:rPr>
        <w:t>.</w:t>
      </w:r>
      <w:r w:rsidRPr="00B42F0B">
        <w:rPr>
          <w:sz w:val="28"/>
          <w:szCs w:val="28"/>
        </w:rPr>
        <w:t xml:space="preserve"> ун</w:t>
      </w:r>
      <w:r w:rsidR="00FA1E3F">
        <w:rPr>
          <w:sz w:val="28"/>
          <w:szCs w:val="28"/>
        </w:rPr>
        <w:t>-</w:t>
      </w:r>
      <w:r w:rsidRPr="00B42F0B">
        <w:rPr>
          <w:sz w:val="28"/>
          <w:szCs w:val="28"/>
        </w:rPr>
        <w:t xml:space="preserve">та. Серия: Гуманитарные и социальные науки. </w:t>
      </w:r>
      <w:r w:rsidR="00FA1E3F">
        <w:rPr>
          <w:sz w:val="28"/>
          <w:szCs w:val="28"/>
        </w:rPr>
        <w:t>2011.</w:t>
      </w:r>
      <w:r w:rsidRPr="00B42F0B">
        <w:rPr>
          <w:sz w:val="28"/>
          <w:szCs w:val="28"/>
        </w:rPr>
        <w:t xml:space="preserve"> №</w:t>
      </w:r>
      <w:r w:rsidR="00FA1E3F">
        <w:rPr>
          <w:sz w:val="28"/>
          <w:szCs w:val="28"/>
        </w:rPr>
        <w:t> </w:t>
      </w:r>
      <w:r w:rsidRPr="00B42F0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A1E3F">
        <w:rPr>
          <w:sz w:val="28"/>
          <w:szCs w:val="28"/>
        </w:rPr>
        <w:t>С. </w:t>
      </w:r>
      <w:r w:rsidRPr="00B42F0B">
        <w:rPr>
          <w:sz w:val="28"/>
          <w:szCs w:val="28"/>
        </w:rPr>
        <w:t>100</w:t>
      </w:r>
      <w:r w:rsidR="00FA1E3F">
        <w:rPr>
          <w:sz w:val="28"/>
          <w:szCs w:val="28"/>
        </w:rPr>
        <w:t>–</w:t>
      </w:r>
      <w:r w:rsidRPr="00B42F0B">
        <w:rPr>
          <w:sz w:val="28"/>
          <w:szCs w:val="28"/>
        </w:rPr>
        <w:t>103.</w:t>
      </w:r>
    </w:p>
    <w:p w:rsidR="00075AF8" w:rsidRPr="00096A76" w:rsidRDefault="000D0102" w:rsidP="00FA1E3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0D0102">
        <w:rPr>
          <w:sz w:val="28"/>
          <w:szCs w:val="28"/>
        </w:rPr>
        <w:t>4.</w:t>
      </w:r>
      <w:r w:rsidR="00FA1E3F">
        <w:rPr>
          <w:sz w:val="28"/>
          <w:szCs w:val="28"/>
        </w:rPr>
        <w:t> </w:t>
      </w:r>
      <w:proofErr w:type="spellStart"/>
      <w:r w:rsidRPr="000D0102">
        <w:rPr>
          <w:sz w:val="28"/>
          <w:szCs w:val="28"/>
        </w:rPr>
        <w:t>Радбиль</w:t>
      </w:r>
      <w:proofErr w:type="spellEnd"/>
      <w:r w:rsidR="00FA1E3F">
        <w:rPr>
          <w:sz w:val="28"/>
          <w:szCs w:val="28"/>
        </w:rPr>
        <w:t> </w:t>
      </w:r>
      <w:r w:rsidRPr="000D0102">
        <w:rPr>
          <w:sz w:val="28"/>
          <w:szCs w:val="28"/>
        </w:rPr>
        <w:t>Т.</w:t>
      </w:r>
      <w:r w:rsidR="00FA1E3F">
        <w:rPr>
          <w:sz w:val="28"/>
          <w:szCs w:val="28"/>
        </w:rPr>
        <w:t> </w:t>
      </w:r>
      <w:r w:rsidRPr="000D0102">
        <w:rPr>
          <w:sz w:val="28"/>
          <w:szCs w:val="28"/>
        </w:rPr>
        <w:t>Б. «</w:t>
      </w:r>
      <w:proofErr w:type="spellStart"/>
      <w:r w:rsidRPr="000D0102">
        <w:rPr>
          <w:sz w:val="28"/>
          <w:szCs w:val="28"/>
        </w:rPr>
        <w:t>Псевдоценности</w:t>
      </w:r>
      <w:proofErr w:type="spellEnd"/>
      <w:r w:rsidRPr="000D0102">
        <w:rPr>
          <w:sz w:val="28"/>
          <w:szCs w:val="28"/>
        </w:rPr>
        <w:t xml:space="preserve">» в современном отечественном </w:t>
      </w:r>
      <w:proofErr w:type="spellStart"/>
      <w:r w:rsidRPr="000D0102">
        <w:rPr>
          <w:sz w:val="28"/>
          <w:szCs w:val="28"/>
        </w:rPr>
        <w:t>медийном</w:t>
      </w:r>
      <w:proofErr w:type="spellEnd"/>
      <w:r w:rsidRPr="000D0102">
        <w:rPr>
          <w:sz w:val="28"/>
          <w:szCs w:val="28"/>
        </w:rPr>
        <w:t xml:space="preserve"> </w:t>
      </w:r>
      <w:proofErr w:type="spellStart"/>
      <w:r w:rsidRPr="000D0102">
        <w:rPr>
          <w:sz w:val="28"/>
          <w:szCs w:val="28"/>
        </w:rPr>
        <w:t>дискурсе</w:t>
      </w:r>
      <w:proofErr w:type="spellEnd"/>
      <w:r w:rsidRPr="000D0102">
        <w:rPr>
          <w:sz w:val="28"/>
          <w:szCs w:val="28"/>
        </w:rPr>
        <w:t xml:space="preserve">: опыт логического анализа </w:t>
      </w:r>
      <w:proofErr w:type="gramStart"/>
      <w:r w:rsidRPr="000D0102">
        <w:rPr>
          <w:sz w:val="28"/>
          <w:szCs w:val="28"/>
        </w:rPr>
        <w:t>имплицитной</w:t>
      </w:r>
      <w:proofErr w:type="gramEnd"/>
      <w:r w:rsidRPr="000D0102">
        <w:rPr>
          <w:sz w:val="28"/>
          <w:szCs w:val="28"/>
        </w:rPr>
        <w:t xml:space="preserve"> </w:t>
      </w:r>
      <w:proofErr w:type="spellStart"/>
      <w:r w:rsidRPr="000D0102">
        <w:rPr>
          <w:sz w:val="28"/>
          <w:szCs w:val="28"/>
        </w:rPr>
        <w:t>оценочности</w:t>
      </w:r>
      <w:proofErr w:type="spellEnd"/>
      <w:r w:rsidRPr="000D0102">
        <w:rPr>
          <w:sz w:val="28"/>
          <w:szCs w:val="28"/>
        </w:rPr>
        <w:t xml:space="preserve"> в языке печатных СМИ </w:t>
      </w:r>
      <w:r w:rsidRPr="00B42F0B">
        <w:rPr>
          <w:sz w:val="28"/>
          <w:szCs w:val="28"/>
        </w:rPr>
        <w:t>//</w:t>
      </w:r>
      <w:r w:rsidRPr="000D0102">
        <w:rPr>
          <w:sz w:val="28"/>
          <w:szCs w:val="28"/>
        </w:rPr>
        <w:t xml:space="preserve"> </w:t>
      </w:r>
      <w:proofErr w:type="spellStart"/>
      <w:r w:rsidRPr="000D0102">
        <w:rPr>
          <w:sz w:val="28"/>
          <w:szCs w:val="28"/>
        </w:rPr>
        <w:t>Медиалингвистика</w:t>
      </w:r>
      <w:proofErr w:type="spellEnd"/>
      <w:r w:rsidRPr="000D0102">
        <w:rPr>
          <w:sz w:val="28"/>
          <w:szCs w:val="28"/>
        </w:rPr>
        <w:t>. 2021</w:t>
      </w:r>
      <w:r>
        <w:rPr>
          <w:sz w:val="28"/>
          <w:szCs w:val="28"/>
        </w:rPr>
        <w:t>.</w:t>
      </w:r>
      <w:r w:rsidRPr="00FA1E3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A1E3F">
        <w:rPr>
          <w:sz w:val="28"/>
          <w:szCs w:val="28"/>
        </w:rPr>
        <w:t xml:space="preserve"> 8</w:t>
      </w:r>
      <w:r w:rsidRPr="000D0102">
        <w:rPr>
          <w:sz w:val="28"/>
          <w:szCs w:val="28"/>
        </w:rPr>
        <w:t>(4)</w:t>
      </w:r>
      <w:r>
        <w:rPr>
          <w:sz w:val="28"/>
          <w:szCs w:val="28"/>
        </w:rPr>
        <w:t xml:space="preserve"> С.</w:t>
      </w:r>
      <w:r w:rsidRPr="000D0102">
        <w:rPr>
          <w:sz w:val="28"/>
          <w:szCs w:val="28"/>
        </w:rPr>
        <w:t xml:space="preserve"> 406–420.</w:t>
      </w:r>
    </w:p>
    <w:sectPr w:rsidR="00075AF8" w:rsidRPr="00096A76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5A03"/>
    <w:rsid w:val="000477A3"/>
    <w:rsid w:val="00067E0D"/>
    <w:rsid w:val="00075AF8"/>
    <w:rsid w:val="00096A76"/>
    <w:rsid w:val="000C0A51"/>
    <w:rsid w:val="000D0102"/>
    <w:rsid w:val="00107FCD"/>
    <w:rsid w:val="00112A73"/>
    <w:rsid w:val="001765F6"/>
    <w:rsid w:val="00184A17"/>
    <w:rsid w:val="00190BDE"/>
    <w:rsid w:val="001A616D"/>
    <w:rsid w:val="002924C9"/>
    <w:rsid w:val="002D09A5"/>
    <w:rsid w:val="00330427"/>
    <w:rsid w:val="003D1E9F"/>
    <w:rsid w:val="004128DD"/>
    <w:rsid w:val="004664F7"/>
    <w:rsid w:val="00512FBF"/>
    <w:rsid w:val="00523EB4"/>
    <w:rsid w:val="00554A7F"/>
    <w:rsid w:val="006D3740"/>
    <w:rsid w:val="007248D1"/>
    <w:rsid w:val="00760F54"/>
    <w:rsid w:val="0076359E"/>
    <w:rsid w:val="007B77B4"/>
    <w:rsid w:val="007E6158"/>
    <w:rsid w:val="007F6D16"/>
    <w:rsid w:val="008337A8"/>
    <w:rsid w:val="009B29AF"/>
    <w:rsid w:val="00A660EA"/>
    <w:rsid w:val="00A66FC6"/>
    <w:rsid w:val="00B42F0B"/>
    <w:rsid w:val="00B51EA7"/>
    <w:rsid w:val="00B60CE7"/>
    <w:rsid w:val="00B75E0A"/>
    <w:rsid w:val="00B96CCC"/>
    <w:rsid w:val="00BD7F67"/>
    <w:rsid w:val="00C9417E"/>
    <w:rsid w:val="00CC07C6"/>
    <w:rsid w:val="00D821BC"/>
    <w:rsid w:val="00E6486B"/>
    <w:rsid w:val="00F45A03"/>
    <w:rsid w:val="00FA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6A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y.ivano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7</cp:revision>
  <cp:lastPrinted>2019-11-19T15:51:00Z</cp:lastPrinted>
  <dcterms:created xsi:type="dcterms:W3CDTF">2024-04-04T09:42:00Z</dcterms:created>
  <dcterms:modified xsi:type="dcterms:W3CDTF">2024-04-04T20:07:00Z</dcterms:modified>
</cp:coreProperties>
</file>