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E46371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Николаевна </w:t>
      </w:r>
      <w:proofErr w:type="spellStart"/>
      <w:r>
        <w:rPr>
          <w:sz w:val="28"/>
          <w:szCs w:val="28"/>
        </w:rPr>
        <w:t>Подшивалова</w:t>
      </w:r>
      <w:proofErr w:type="spellEnd"/>
    </w:p>
    <w:p w:rsidR="00107FCD" w:rsidRPr="002D09A5" w:rsidRDefault="00E46371" w:rsidP="00A17E7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</w:t>
      </w:r>
      <w:r w:rsidR="00A17E77">
        <w:rPr>
          <w:rFonts w:cs="Times New Roman"/>
          <w:sz w:val="28"/>
          <w:szCs w:val="28"/>
        </w:rPr>
        <w:t>ский государственный университет</w:t>
      </w:r>
    </w:p>
    <w:p w:rsidR="00B60CE7" w:rsidRPr="000459C5" w:rsidRDefault="00E46371" w:rsidP="00A17E7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n</w:t>
      </w:r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podshivalova</w:t>
      </w:r>
      <w:proofErr w:type="spellEnd"/>
      <w:r w:rsidRPr="000459C5">
        <w:rPr>
          <w:rStyle w:val="a4"/>
          <w:sz w:val="28"/>
          <w:szCs w:val="28"/>
        </w:rPr>
        <w:t>@</w:t>
      </w:r>
      <w:proofErr w:type="spellStart"/>
      <w:r>
        <w:rPr>
          <w:rStyle w:val="a4"/>
          <w:sz w:val="28"/>
          <w:szCs w:val="28"/>
          <w:lang w:val="en-US"/>
        </w:rPr>
        <w:t>spbu</w:t>
      </w:r>
      <w:proofErr w:type="spellEnd"/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ru</w:t>
      </w:r>
      <w:proofErr w:type="spellEnd"/>
    </w:p>
    <w:p w:rsidR="00B60CE7" w:rsidRDefault="00B60CE7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0459C5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0459C5">
        <w:rPr>
          <w:rFonts w:eastAsia="Calibri"/>
          <w:b/>
          <w:sz w:val="28"/>
          <w:szCs w:val="28"/>
          <w:lang w:eastAsia="en-US"/>
        </w:rPr>
        <w:t xml:space="preserve">ценка композиционно-графической модели печатных </w:t>
      </w:r>
      <w:r>
        <w:rPr>
          <w:rFonts w:eastAsia="Calibri"/>
          <w:b/>
          <w:sz w:val="28"/>
          <w:szCs w:val="28"/>
          <w:lang w:eastAsia="en-US"/>
        </w:rPr>
        <w:t>СМИ</w:t>
      </w:r>
      <w:r w:rsidRPr="000459C5">
        <w:rPr>
          <w:rFonts w:eastAsia="Calibri"/>
          <w:b/>
          <w:sz w:val="28"/>
          <w:szCs w:val="28"/>
          <w:lang w:eastAsia="en-US"/>
        </w:rPr>
        <w:t xml:space="preserve"> с точки зрения критериев сложности</w:t>
      </w:r>
    </w:p>
    <w:p w:rsidR="000459C5" w:rsidRDefault="000459C5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400522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522">
        <w:rPr>
          <w:sz w:val="28"/>
          <w:szCs w:val="28"/>
        </w:rPr>
        <w:t>В предлагаемом исследовании рассматриваются вопросы, связанные с оценкой композиционно-графической модели печатных СМИ. Оценка дизайна производится с опорой на критерий сложности, рассматриваемый в двух измерениях – на уровне макета и на уровне задачи. В качестве эмпирической базы исследования выступают муниципальные газеты местного уровня.</w:t>
      </w:r>
    </w:p>
    <w:p w:rsidR="00F45A03" w:rsidRPr="002D09A5" w:rsidRDefault="00F45A03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523922">
        <w:rPr>
          <w:bCs/>
          <w:sz w:val="28"/>
          <w:szCs w:val="28"/>
        </w:rPr>
        <w:t>о</w:t>
      </w:r>
      <w:r w:rsidR="00523922" w:rsidRPr="00523922">
        <w:rPr>
          <w:bCs/>
          <w:sz w:val="28"/>
          <w:szCs w:val="28"/>
        </w:rPr>
        <w:t>ценка дизайна, композиционно-графическая модель, дизайн печатных СМИ, сложность макета</w:t>
      </w:r>
      <w:r w:rsidR="006D3740" w:rsidRPr="002D09A5">
        <w:rPr>
          <w:sz w:val="28"/>
          <w:szCs w:val="28"/>
        </w:rPr>
        <w:t>.</w:t>
      </w:r>
    </w:p>
    <w:p w:rsidR="007E6158" w:rsidRPr="002D09A5" w:rsidRDefault="007E6158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>Сложность восприятия массовой информац</w:t>
      </w:r>
      <w:proofErr w:type="gramStart"/>
      <w:r w:rsidRPr="00D778F0">
        <w:rPr>
          <w:sz w:val="28"/>
          <w:szCs w:val="28"/>
        </w:rPr>
        <w:t>ии ау</w:t>
      </w:r>
      <w:proofErr w:type="gramEnd"/>
      <w:r w:rsidRPr="00D778F0">
        <w:rPr>
          <w:sz w:val="28"/>
          <w:szCs w:val="28"/>
        </w:rPr>
        <w:t xml:space="preserve">диторией является одним из наиболее востребованных направлений современных визуальных исследований [1-5]. При этом в большинстве случаев рассматриваются вопросы, связанные с дизайном цифровых </w:t>
      </w:r>
      <w:proofErr w:type="spellStart"/>
      <w:r w:rsidRPr="00D778F0">
        <w:rPr>
          <w:sz w:val="28"/>
          <w:szCs w:val="28"/>
        </w:rPr>
        <w:t>медиапроектов</w:t>
      </w:r>
      <w:proofErr w:type="spellEnd"/>
      <w:r w:rsidRPr="00D778F0">
        <w:rPr>
          <w:sz w:val="28"/>
          <w:szCs w:val="28"/>
        </w:rPr>
        <w:t xml:space="preserve">. 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Однако, как показывает динамика современного </w:t>
      </w:r>
      <w:proofErr w:type="spellStart"/>
      <w:r w:rsidRPr="00D778F0">
        <w:rPr>
          <w:sz w:val="28"/>
          <w:szCs w:val="28"/>
        </w:rPr>
        <w:t>медиапотребления</w:t>
      </w:r>
      <w:proofErr w:type="spellEnd"/>
      <w:r w:rsidRPr="00D778F0">
        <w:rPr>
          <w:sz w:val="28"/>
          <w:szCs w:val="28"/>
        </w:rPr>
        <w:t xml:space="preserve">, проблема когнитивных и </w:t>
      </w:r>
      <w:proofErr w:type="spellStart"/>
      <w:r w:rsidRPr="00D778F0">
        <w:rPr>
          <w:sz w:val="28"/>
          <w:szCs w:val="28"/>
        </w:rPr>
        <w:t>перцептивных</w:t>
      </w:r>
      <w:proofErr w:type="spellEnd"/>
      <w:r w:rsidRPr="00D778F0">
        <w:rPr>
          <w:sz w:val="28"/>
          <w:szCs w:val="28"/>
        </w:rPr>
        <w:t xml:space="preserve"> ограничений при восприятии информации сохраняет свою актуальность и для печатной индустрии. Как показали исследования M.</w:t>
      </w:r>
      <w:r w:rsidR="00A17E77">
        <w:rPr>
          <w:sz w:val="28"/>
          <w:szCs w:val="28"/>
        </w:rPr>
        <w:t> </w:t>
      </w:r>
      <w:proofErr w:type="spellStart"/>
      <w:r w:rsidRPr="00D778F0">
        <w:rPr>
          <w:sz w:val="28"/>
          <w:szCs w:val="28"/>
        </w:rPr>
        <w:t>Byrne</w:t>
      </w:r>
      <w:proofErr w:type="spellEnd"/>
      <w:r w:rsidR="00D50676">
        <w:rPr>
          <w:sz w:val="28"/>
          <w:szCs w:val="28"/>
        </w:rPr>
        <w:t xml:space="preserve"> </w:t>
      </w:r>
      <w:r w:rsidR="00D50676" w:rsidRPr="00D778F0">
        <w:rPr>
          <w:sz w:val="28"/>
          <w:szCs w:val="28"/>
        </w:rPr>
        <w:t>[</w:t>
      </w:r>
      <w:r w:rsidR="001C5862">
        <w:rPr>
          <w:sz w:val="28"/>
          <w:szCs w:val="28"/>
        </w:rPr>
        <w:t>2</w:t>
      </w:r>
      <w:r w:rsidR="00D50676" w:rsidRPr="00D778F0">
        <w:rPr>
          <w:sz w:val="28"/>
          <w:szCs w:val="28"/>
        </w:rPr>
        <w:t>]</w:t>
      </w:r>
      <w:r w:rsidRPr="00D778F0">
        <w:rPr>
          <w:sz w:val="28"/>
          <w:szCs w:val="28"/>
        </w:rPr>
        <w:t xml:space="preserve">, дизайн печатных СМИ обладает потенциалом воздействия, вполне сопоставимым </w:t>
      </w:r>
      <w:proofErr w:type="gramStart"/>
      <w:r w:rsidRPr="00D778F0">
        <w:rPr>
          <w:sz w:val="28"/>
          <w:szCs w:val="28"/>
        </w:rPr>
        <w:t>с</w:t>
      </w:r>
      <w:proofErr w:type="gramEnd"/>
      <w:r w:rsidRPr="00D778F0">
        <w:rPr>
          <w:sz w:val="28"/>
          <w:szCs w:val="28"/>
        </w:rPr>
        <w:t xml:space="preserve"> цифровыми </w:t>
      </w:r>
      <w:proofErr w:type="spellStart"/>
      <w:r w:rsidRPr="00D778F0">
        <w:rPr>
          <w:sz w:val="28"/>
          <w:szCs w:val="28"/>
        </w:rPr>
        <w:t>медиапроектами</w:t>
      </w:r>
      <w:proofErr w:type="spellEnd"/>
      <w:r w:rsidRPr="00D778F0">
        <w:rPr>
          <w:sz w:val="28"/>
          <w:szCs w:val="28"/>
        </w:rPr>
        <w:t xml:space="preserve">. В обоих случаях мы сталкиваемся с аналогичными системными законами восприятия, в которых важную роль </w:t>
      </w:r>
      <w:proofErr w:type="gramStart"/>
      <w:r w:rsidRPr="00D778F0">
        <w:rPr>
          <w:sz w:val="28"/>
          <w:szCs w:val="28"/>
        </w:rPr>
        <w:t>играет</w:t>
      </w:r>
      <w:proofErr w:type="gramEnd"/>
      <w:r w:rsidRPr="00D778F0">
        <w:rPr>
          <w:sz w:val="28"/>
          <w:szCs w:val="28"/>
        </w:rPr>
        <w:t xml:space="preserve"> прежде всего соответствие сложности визуального стимула способностям реципиента. При этом в современной научной литературе наблюдается явный </w:t>
      </w:r>
      <w:r w:rsidRPr="00D778F0">
        <w:rPr>
          <w:sz w:val="28"/>
          <w:szCs w:val="28"/>
        </w:rPr>
        <w:lastRenderedPageBreak/>
        <w:t>недостаток исследований того, как влияет сложность дизайна печатных СМИ на аудиторию.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>Наше исследование призвано восполнить этот пробел. В разработке дизайна исследования мы опирались на категорию сложности макета и сложности задачи, разработанные в ряде предыдущих исследований. При этом в качестве объекта нашего исследования мы выбрали ряд муниципальных газет местного значения.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Для целей нашего исследования мы классифицировали задачи </w:t>
      </w:r>
      <w:proofErr w:type="spellStart"/>
      <w:r w:rsidRPr="00D778F0">
        <w:rPr>
          <w:sz w:val="28"/>
          <w:szCs w:val="28"/>
        </w:rPr>
        <w:t>медиапотребления</w:t>
      </w:r>
      <w:proofErr w:type="spellEnd"/>
      <w:r w:rsidRPr="00D778F0">
        <w:rPr>
          <w:sz w:val="28"/>
          <w:szCs w:val="28"/>
        </w:rPr>
        <w:t xml:space="preserve"> </w:t>
      </w:r>
      <w:proofErr w:type="gramStart"/>
      <w:r w:rsidRPr="00D778F0">
        <w:rPr>
          <w:sz w:val="28"/>
          <w:szCs w:val="28"/>
        </w:rPr>
        <w:t>на</w:t>
      </w:r>
      <w:proofErr w:type="gramEnd"/>
      <w:r w:rsidRPr="00D778F0">
        <w:rPr>
          <w:sz w:val="28"/>
          <w:szCs w:val="28"/>
        </w:rPr>
        <w:t xml:space="preserve"> простые и сложные. По сравнению с простой задачей, сложная задача требует активизации больших когнитивных ресурсов. В случае с объектом нашего исследования речь шла о двух стандартных когнитивных операциях – поиске новостей по заданным семантическим критериям (простая задача) и сравнении новостей друг с другом с целью отбора целевой информации (сложная задача).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Вопрос оценки сложности задач при проведении экспериментального исследования является одним </w:t>
      </w:r>
      <w:proofErr w:type="gramStart"/>
      <w:r w:rsidRPr="00D778F0">
        <w:rPr>
          <w:sz w:val="28"/>
          <w:szCs w:val="28"/>
        </w:rPr>
        <w:t>из</w:t>
      </w:r>
      <w:proofErr w:type="gramEnd"/>
      <w:r w:rsidRPr="00D778F0">
        <w:rPr>
          <w:sz w:val="28"/>
          <w:szCs w:val="28"/>
        </w:rPr>
        <w:t xml:space="preserve"> наиболее разработанных в </w:t>
      </w:r>
      <w:proofErr w:type="spellStart"/>
      <w:r w:rsidRPr="00D778F0">
        <w:rPr>
          <w:sz w:val="28"/>
          <w:szCs w:val="28"/>
        </w:rPr>
        <w:t>медиалогии</w:t>
      </w:r>
      <w:proofErr w:type="spellEnd"/>
      <w:r w:rsidRPr="00D778F0">
        <w:rPr>
          <w:sz w:val="28"/>
          <w:szCs w:val="28"/>
        </w:rPr>
        <w:t xml:space="preserve">. Классическое понимание сложности, как правило, связано с когнитивным порогом Миллера, согласно которому люди могут одновременно оперировать не более 7±2 объектами в своей рабочей памяти. Другое понимание сложности сформировалось в области исследований </w:t>
      </w:r>
      <w:proofErr w:type="spellStart"/>
      <w:r w:rsidRPr="00D778F0">
        <w:rPr>
          <w:sz w:val="28"/>
          <w:szCs w:val="28"/>
        </w:rPr>
        <w:t>юзабилити</w:t>
      </w:r>
      <w:proofErr w:type="spellEnd"/>
      <w:r w:rsidRPr="00D778F0">
        <w:rPr>
          <w:sz w:val="28"/>
          <w:szCs w:val="28"/>
        </w:rPr>
        <w:t xml:space="preserve"> и связано с количеством функций, которое пользователь может выполнять одновременно с помощью одного интерфейса. Согласно данному подходу, чем меньше функций содержит интерфейс, тем проще воспринимается задача и продукт. </w:t>
      </w:r>
    </w:p>
    <w:p w:rsidR="00D778F0" w:rsidRPr="00D778F0" w:rsidRDefault="00BE3839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исследований</w:t>
      </w:r>
      <w:r w:rsidR="00D778F0" w:rsidRPr="00D778F0">
        <w:rPr>
          <w:sz w:val="28"/>
          <w:szCs w:val="28"/>
        </w:rPr>
        <w:t xml:space="preserve"> [</w:t>
      </w:r>
      <w:r w:rsidR="001C5862">
        <w:rPr>
          <w:sz w:val="28"/>
          <w:szCs w:val="28"/>
        </w:rPr>
        <w:t>3</w:t>
      </w:r>
      <w:r w:rsidR="00166FDE">
        <w:rPr>
          <w:sz w:val="28"/>
          <w:szCs w:val="28"/>
        </w:rPr>
        <w:t>; </w:t>
      </w:r>
      <w:r w:rsidR="00D778F0" w:rsidRPr="00D778F0">
        <w:rPr>
          <w:sz w:val="28"/>
          <w:szCs w:val="28"/>
        </w:rPr>
        <w:t>4</w:t>
      </w:r>
      <w:r w:rsidR="00166FDE">
        <w:rPr>
          <w:sz w:val="28"/>
          <w:szCs w:val="28"/>
        </w:rPr>
        <w:t>; </w:t>
      </w:r>
      <w:r>
        <w:rPr>
          <w:sz w:val="28"/>
          <w:szCs w:val="28"/>
        </w:rPr>
        <w:t>5</w:t>
      </w:r>
      <w:r w:rsidR="00D778F0" w:rsidRPr="00D778F0">
        <w:rPr>
          <w:sz w:val="28"/>
          <w:szCs w:val="28"/>
        </w:rPr>
        <w:t xml:space="preserve">] демонстрирует подход к определению сложности задач с точки зрения критериев, соблюдение которых необходимо для достижения целей. </w:t>
      </w:r>
      <w:proofErr w:type="gramStart"/>
      <w:r w:rsidR="00D778F0" w:rsidRPr="00D778F0">
        <w:rPr>
          <w:sz w:val="28"/>
          <w:szCs w:val="28"/>
        </w:rPr>
        <w:t>Работа с информацией на основе одного критерия характерна для простых задач, на основе нескольких критериев – для сложных.</w:t>
      </w:r>
      <w:proofErr w:type="gramEnd"/>
      <w:r w:rsidR="00D778F0" w:rsidRPr="00D778F0">
        <w:rPr>
          <w:sz w:val="28"/>
          <w:szCs w:val="28"/>
        </w:rPr>
        <w:t xml:space="preserve"> Достаточно большое число исследований в дальнейшем опиралось на данный подход, что может свидетельствовать в пользу его </w:t>
      </w:r>
      <w:proofErr w:type="spellStart"/>
      <w:r w:rsidR="00D778F0" w:rsidRPr="00D778F0">
        <w:rPr>
          <w:sz w:val="28"/>
          <w:szCs w:val="28"/>
        </w:rPr>
        <w:t>валидности</w:t>
      </w:r>
      <w:proofErr w:type="spellEnd"/>
      <w:r w:rsidR="00D778F0" w:rsidRPr="00D778F0">
        <w:rPr>
          <w:sz w:val="28"/>
          <w:szCs w:val="28"/>
        </w:rPr>
        <w:t xml:space="preserve">. </w:t>
      </w:r>
      <w:r w:rsidR="00D778F0" w:rsidRPr="00D778F0">
        <w:rPr>
          <w:sz w:val="28"/>
          <w:szCs w:val="28"/>
        </w:rPr>
        <w:lastRenderedPageBreak/>
        <w:t>Мы также опираемся в своем исследовании на метод, подразумеваемый данным подходом.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>Гипотеза, рассматриваемая в данном исследовании, проверялась в ходе эмпирического эксперимента с дизайном 2</w:t>
      </w:r>
      <w:r w:rsidR="00166FDE">
        <w:rPr>
          <w:sz w:val="28"/>
          <w:szCs w:val="28"/>
        </w:rPr>
        <w:t> </w:t>
      </w:r>
      <w:r w:rsidRPr="00D778F0">
        <w:rPr>
          <w:sz w:val="28"/>
          <w:szCs w:val="28"/>
        </w:rPr>
        <w:t>×</w:t>
      </w:r>
      <w:r w:rsidR="00166FDE">
        <w:rPr>
          <w:sz w:val="28"/>
          <w:szCs w:val="28"/>
        </w:rPr>
        <w:t> 2: </w:t>
      </w:r>
      <w:r w:rsidRPr="00D778F0">
        <w:rPr>
          <w:sz w:val="28"/>
          <w:szCs w:val="28"/>
        </w:rPr>
        <w:t>2 уровня сложности композиционно-графической модели (</w:t>
      </w:r>
      <w:proofErr w:type="spellStart"/>
      <w:r w:rsidRPr="00D778F0">
        <w:rPr>
          <w:sz w:val="28"/>
          <w:szCs w:val="28"/>
        </w:rPr>
        <w:t>экстрасубъектный</w:t>
      </w:r>
      <w:proofErr w:type="spellEnd"/>
      <w:r w:rsidRPr="00D778F0">
        <w:rPr>
          <w:sz w:val="28"/>
          <w:szCs w:val="28"/>
        </w:rPr>
        <w:t xml:space="preserve"> уровень сложности) × 2 уровня сложности задач (</w:t>
      </w:r>
      <w:proofErr w:type="spellStart"/>
      <w:r w:rsidRPr="00D778F0">
        <w:rPr>
          <w:sz w:val="28"/>
          <w:szCs w:val="28"/>
        </w:rPr>
        <w:t>интрасубъектный</w:t>
      </w:r>
      <w:proofErr w:type="spellEnd"/>
      <w:r w:rsidRPr="00D778F0">
        <w:rPr>
          <w:sz w:val="28"/>
          <w:szCs w:val="28"/>
        </w:rPr>
        <w:t xml:space="preserve"> уровень). 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Степень сложности композиционно-графической модели газеты определялась размером и детализацией элементов ее полосы – </w:t>
      </w:r>
      <w:proofErr w:type="spellStart"/>
      <w:r w:rsidRPr="00D778F0">
        <w:rPr>
          <w:sz w:val="28"/>
          <w:szCs w:val="28"/>
        </w:rPr>
        <w:t>айдентики</w:t>
      </w:r>
      <w:proofErr w:type="spellEnd"/>
      <w:r w:rsidRPr="00D778F0">
        <w:rPr>
          <w:sz w:val="28"/>
          <w:szCs w:val="28"/>
        </w:rPr>
        <w:t xml:space="preserve">, фотографии, шрифтовым расписанием и величиной пробелов. 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 Сложность задачи измерялась объемом когнитивной нагрузки, необходимой для достижения цели.</w:t>
      </w:r>
    </w:p>
    <w:p w:rsidR="00D778F0" w:rsidRP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8F0">
        <w:rPr>
          <w:sz w:val="28"/>
          <w:szCs w:val="28"/>
        </w:rPr>
        <w:t xml:space="preserve">Чтобы изолировать эффекты сложности в качестве независимых переменных, мы свели к минимуму различия между газетами, не связанные с предметом нашего исследования. </w:t>
      </w:r>
    </w:p>
    <w:p w:rsidR="00D778F0" w:rsidRDefault="00D778F0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778F0">
        <w:rPr>
          <w:sz w:val="28"/>
          <w:szCs w:val="28"/>
        </w:rPr>
        <w:t>Пилотное</w:t>
      </w:r>
      <w:proofErr w:type="spellEnd"/>
      <w:r w:rsidRPr="00D778F0">
        <w:rPr>
          <w:sz w:val="28"/>
          <w:szCs w:val="28"/>
        </w:rPr>
        <w:t xml:space="preserve"> исследование было проведено с участием шести асессоров, поделенных на две группы. В одной группе работали с макетами высокой сложности, в другой - с макетами низкой сложности. Каждый субъект в каждой группе выполнял как простую задачу, так и сложную, </w:t>
      </w:r>
      <w:proofErr w:type="gramStart"/>
      <w:r w:rsidRPr="00D778F0">
        <w:rPr>
          <w:sz w:val="28"/>
          <w:szCs w:val="28"/>
        </w:rPr>
        <w:t>которые</w:t>
      </w:r>
      <w:proofErr w:type="gramEnd"/>
      <w:r w:rsidRPr="00D778F0">
        <w:rPr>
          <w:sz w:val="28"/>
          <w:szCs w:val="28"/>
        </w:rPr>
        <w:t xml:space="preserve"> распределялись случайным образом.</w:t>
      </w:r>
    </w:p>
    <w:p w:rsidR="00B60CE7" w:rsidRPr="002D09A5" w:rsidRDefault="00B60CE7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680AE5" w:rsidRDefault="00107FCD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D09A5">
        <w:rPr>
          <w:sz w:val="28"/>
          <w:szCs w:val="28"/>
        </w:rPr>
        <w:t>Литература</w:t>
      </w:r>
    </w:p>
    <w:p w:rsidR="001C5862" w:rsidRPr="005D7276" w:rsidRDefault="001C5862" w:rsidP="001C58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C5862">
        <w:rPr>
          <w:color w:val="000000"/>
          <w:sz w:val="28"/>
          <w:szCs w:val="28"/>
          <w:lang w:val="en-US"/>
        </w:rPr>
        <w:t>1</w:t>
      </w:r>
      <w:r w:rsidRPr="005D7276">
        <w:rPr>
          <w:color w:val="000000"/>
          <w:sz w:val="28"/>
          <w:szCs w:val="28"/>
          <w:lang w:val="en-US"/>
        </w:rPr>
        <w:t>.</w:t>
      </w:r>
      <w:r w:rsidRPr="001C5862">
        <w:rPr>
          <w:color w:val="000000"/>
          <w:sz w:val="28"/>
          <w:szCs w:val="28"/>
          <w:lang w:val="en-US"/>
        </w:rPr>
        <w:t> </w:t>
      </w:r>
      <w:proofErr w:type="spellStart"/>
      <w:r w:rsidRPr="005D7276">
        <w:rPr>
          <w:color w:val="000000"/>
          <w:sz w:val="28"/>
          <w:szCs w:val="28"/>
          <w:lang w:val="en-US"/>
        </w:rPr>
        <w:t>Berlyne</w:t>
      </w:r>
      <w:proofErr w:type="spellEnd"/>
      <w:r w:rsidRPr="001C5862">
        <w:rPr>
          <w:color w:val="000000"/>
          <w:sz w:val="28"/>
          <w:szCs w:val="28"/>
          <w:lang w:val="en-US"/>
        </w:rPr>
        <w:t> </w:t>
      </w:r>
      <w:r w:rsidRPr="005D7276">
        <w:rPr>
          <w:color w:val="000000"/>
          <w:sz w:val="28"/>
          <w:szCs w:val="28"/>
          <w:lang w:val="en-US"/>
        </w:rPr>
        <w:t>D.</w:t>
      </w:r>
      <w:r w:rsidRPr="001C5862">
        <w:rPr>
          <w:color w:val="000000"/>
          <w:sz w:val="28"/>
          <w:szCs w:val="28"/>
          <w:lang w:val="en-US"/>
        </w:rPr>
        <w:t> </w:t>
      </w:r>
      <w:r w:rsidRPr="005D7276">
        <w:rPr>
          <w:color w:val="000000"/>
          <w:sz w:val="28"/>
          <w:szCs w:val="28"/>
          <w:lang w:val="en-US"/>
        </w:rPr>
        <w:t>E. Novelty, complexity, and hedonic value // Perception &amp; Psychophysics, 8 (5), 1970.</w:t>
      </w:r>
      <w:r>
        <w:rPr>
          <w:color w:val="000000"/>
          <w:sz w:val="28"/>
          <w:szCs w:val="28"/>
          <w:lang w:val="en-US"/>
        </w:rPr>
        <w:t xml:space="preserve"> pp</w:t>
      </w:r>
      <w:r w:rsidRPr="008936E4">
        <w:rPr>
          <w:color w:val="000000"/>
          <w:sz w:val="28"/>
          <w:szCs w:val="28"/>
          <w:lang w:val="en-US"/>
        </w:rPr>
        <w:t>.</w:t>
      </w:r>
      <w:r w:rsidRPr="005D7276">
        <w:rPr>
          <w:color w:val="000000"/>
          <w:sz w:val="28"/>
          <w:szCs w:val="28"/>
          <w:lang w:val="en-US"/>
        </w:rPr>
        <w:t xml:space="preserve"> 279–286.</w:t>
      </w:r>
    </w:p>
    <w:p w:rsidR="001C5862" w:rsidRPr="005D7276" w:rsidRDefault="001C5862" w:rsidP="001C58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C5862">
        <w:rPr>
          <w:color w:val="000000"/>
          <w:sz w:val="28"/>
          <w:szCs w:val="28"/>
          <w:lang w:val="en-US"/>
        </w:rPr>
        <w:t>2</w:t>
      </w:r>
      <w:r w:rsidRPr="00A03AFC">
        <w:rPr>
          <w:color w:val="000000"/>
          <w:sz w:val="28"/>
          <w:szCs w:val="28"/>
          <w:lang w:val="en-US"/>
        </w:rPr>
        <w:t>.</w:t>
      </w:r>
      <w:r w:rsidRPr="001C5862">
        <w:rPr>
          <w:color w:val="000000"/>
          <w:sz w:val="28"/>
          <w:szCs w:val="28"/>
          <w:lang w:val="en-US"/>
        </w:rPr>
        <w:t> </w:t>
      </w:r>
      <w:r w:rsidRPr="005D7276">
        <w:rPr>
          <w:color w:val="000000"/>
          <w:sz w:val="28"/>
          <w:szCs w:val="28"/>
          <w:lang w:val="en-US"/>
        </w:rPr>
        <w:t>Byrne</w:t>
      </w:r>
      <w:r w:rsidRPr="001C5862">
        <w:rPr>
          <w:color w:val="000000"/>
          <w:sz w:val="28"/>
          <w:szCs w:val="28"/>
          <w:lang w:val="en-US"/>
        </w:rPr>
        <w:t> </w:t>
      </w:r>
      <w:r w:rsidRPr="005D7276">
        <w:rPr>
          <w:color w:val="000000"/>
          <w:sz w:val="28"/>
          <w:szCs w:val="28"/>
          <w:lang w:val="en-US"/>
        </w:rPr>
        <w:t>M. Eye tracking the visual search of click-down menus</w:t>
      </w:r>
      <w:r w:rsidRPr="00A03AFC">
        <w:rPr>
          <w:color w:val="000000"/>
          <w:sz w:val="28"/>
          <w:szCs w:val="28"/>
          <w:lang w:val="en-US"/>
        </w:rPr>
        <w:t xml:space="preserve"> //</w:t>
      </w:r>
      <w:r w:rsidRPr="005D7276">
        <w:rPr>
          <w:color w:val="000000"/>
          <w:sz w:val="28"/>
          <w:szCs w:val="28"/>
          <w:lang w:val="en-US"/>
        </w:rPr>
        <w:t xml:space="preserve"> The SIGCHI Conference on Human Factors in Computing Systems: The CHI is the Limit, 1999.</w:t>
      </w:r>
    </w:p>
    <w:p w:rsidR="009B4B4F" w:rsidRPr="008936E4" w:rsidRDefault="001C5862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C5862">
        <w:rPr>
          <w:color w:val="000000"/>
          <w:sz w:val="28"/>
          <w:szCs w:val="28"/>
          <w:lang w:val="en-US"/>
        </w:rPr>
        <w:t>3</w:t>
      </w:r>
      <w:r w:rsidR="008936E4" w:rsidRPr="008936E4">
        <w:rPr>
          <w:color w:val="000000"/>
          <w:sz w:val="28"/>
          <w:szCs w:val="28"/>
          <w:lang w:val="en-US"/>
        </w:rPr>
        <w:t>.</w:t>
      </w:r>
      <w:r w:rsidRPr="001C5862">
        <w:rPr>
          <w:color w:val="000000"/>
          <w:sz w:val="28"/>
          <w:szCs w:val="28"/>
          <w:lang w:val="en-US"/>
        </w:rPr>
        <w:t> </w:t>
      </w:r>
      <w:r w:rsidR="009B4B4F" w:rsidRPr="008936E4">
        <w:rPr>
          <w:color w:val="000000"/>
          <w:sz w:val="28"/>
          <w:szCs w:val="28"/>
          <w:lang w:val="en-US"/>
        </w:rPr>
        <w:t>Campbell</w:t>
      </w:r>
      <w:r w:rsidRPr="001C5862">
        <w:rPr>
          <w:color w:val="000000"/>
          <w:sz w:val="28"/>
          <w:szCs w:val="28"/>
          <w:lang w:val="en-US"/>
        </w:rPr>
        <w:t> </w:t>
      </w:r>
      <w:r w:rsidR="008936E4" w:rsidRPr="008936E4">
        <w:rPr>
          <w:color w:val="000000"/>
          <w:sz w:val="28"/>
          <w:szCs w:val="28"/>
          <w:lang w:val="en-US"/>
        </w:rPr>
        <w:t>D.</w:t>
      </w:r>
      <w:r w:rsidRPr="001C5862">
        <w:rPr>
          <w:color w:val="000000"/>
          <w:sz w:val="28"/>
          <w:szCs w:val="28"/>
          <w:lang w:val="en-US"/>
        </w:rPr>
        <w:t> </w:t>
      </w:r>
      <w:r w:rsidR="008936E4" w:rsidRPr="008936E4">
        <w:rPr>
          <w:color w:val="000000"/>
          <w:sz w:val="28"/>
          <w:szCs w:val="28"/>
          <w:lang w:val="en-US"/>
        </w:rPr>
        <w:t>J.</w:t>
      </w:r>
      <w:r w:rsidR="009B4B4F" w:rsidRPr="008936E4">
        <w:rPr>
          <w:color w:val="000000"/>
          <w:sz w:val="28"/>
          <w:szCs w:val="28"/>
          <w:lang w:val="en-US"/>
        </w:rPr>
        <w:t xml:space="preserve"> Task complexity: a review and analysis</w:t>
      </w:r>
      <w:r w:rsidR="005D7276" w:rsidRPr="005D7276">
        <w:rPr>
          <w:color w:val="000000"/>
          <w:sz w:val="28"/>
          <w:szCs w:val="28"/>
          <w:lang w:val="en-US"/>
        </w:rPr>
        <w:t xml:space="preserve"> //</w:t>
      </w:r>
      <w:r w:rsidR="009B4B4F" w:rsidRPr="008936E4">
        <w:rPr>
          <w:color w:val="000000"/>
          <w:sz w:val="28"/>
          <w:szCs w:val="28"/>
          <w:lang w:val="en-US"/>
        </w:rPr>
        <w:t xml:space="preserve"> Academy of Management Review</w:t>
      </w:r>
      <w:r w:rsidR="005D7276" w:rsidRPr="005D7276">
        <w:rPr>
          <w:color w:val="000000"/>
          <w:sz w:val="28"/>
          <w:szCs w:val="28"/>
          <w:lang w:val="en-US"/>
        </w:rPr>
        <w:t>,</w:t>
      </w:r>
      <w:r w:rsidR="009B4B4F" w:rsidRPr="008936E4">
        <w:rPr>
          <w:color w:val="000000"/>
          <w:sz w:val="28"/>
          <w:szCs w:val="28"/>
          <w:lang w:val="en-US"/>
        </w:rPr>
        <w:t xml:space="preserve"> 13 (1)</w:t>
      </w:r>
      <w:r w:rsidR="005D7276" w:rsidRPr="005D7276">
        <w:rPr>
          <w:color w:val="000000"/>
          <w:sz w:val="28"/>
          <w:szCs w:val="28"/>
          <w:lang w:val="en-US"/>
        </w:rPr>
        <w:t>,</w:t>
      </w:r>
      <w:r w:rsidR="009B4B4F" w:rsidRPr="008936E4">
        <w:rPr>
          <w:color w:val="000000"/>
          <w:sz w:val="28"/>
          <w:szCs w:val="28"/>
          <w:lang w:val="en-US"/>
        </w:rPr>
        <w:t xml:space="preserve"> 1988</w:t>
      </w:r>
      <w:r w:rsidR="008936E4" w:rsidRPr="008936E4">
        <w:rPr>
          <w:color w:val="000000"/>
          <w:sz w:val="28"/>
          <w:szCs w:val="28"/>
          <w:lang w:val="en-US"/>
        </w:rPr>
        <w:t xml:space="preserve">. </w:t>
      </w:r>
      <w:r w:rsidR="008936E4">
        <w:rPr>
          <w:color w:val="000000"/>
          <w:sz w:val="28"/>
          <w:szCs w:val="28"/>
          <w:lang w:val="en-US"/>
        </w:rPr>
        <w:t>pp</w:t>
      </w:r>
      <w:r w:rsidR="008936E4" w:rsidRPr="008936E4">
        <w:rPr>
          <w:color w:val="000000"/>
          <w:sz w:val="28"/>
          <w:szCs w:val="28"/>
          <w:lang w:val="en-US"/>
        </w:rPr>
        <w:t>.</w:t>
      </w:r>
      <w:r w:rsidR="009B4B4F" w:rsidRPr="008936E4">
        <w:rPr>
          <w:color w:val="000000"/>
          <w:sz w:val="28"/>
          <w:szCs w:val="28"/>
          <w:lang w:val="en-US"/>
        </w:rPr>
        <w:t xml:space="preserve"> 40–52. </w:t>
      </w:r>
    </w:p>
    <w:p w:rsidR="001C5862" w:rsidRPr="001C5862" w:rsidRDefault="001C5862" w:rsidP="001C58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C5862">
        <w:rPr>
          <w:color w:val="000000"/>
          <w:sz w:val="28"/>
          <w:szCs w:val="28"/>
          <w:lang w:val="en-US"/>
        </w:rPr>
        <w:t>4</w:t>
      </w:r>
      <w:r w:rsidRPr="00A03AFC">
        <w:rPr>
          <w:color w:val="000000"/>
          <w:sz w:val="28"/>
          <w:szCs w:val="28"/>
          <w:lang w:val="en-US"/>
        </w:rPr>
        <w:t>.</w:t>
      </w:r>
      <w:r w:rsidRPr="001C5862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Yakunin</w:t>
      </w:r>
      <w:proofErr w:type="spellEnd"/>
      <w:r w:rsidRPr="001C5862">
        <w:rPr>
          <w:color w:val="000000"/>
          <w:sz w:val="28"/>
          <w:szCs w:val="28"/>
          <w:lang w:val="en-US"/>
        </w:rPr>
        <w:t> </w:t>
      </w:r>
      <w:r w:rsidRPr="00A03AFC">
        <w:rPr>
          <w:color w:val="000000"/>
          <w:sz w:val="28"/>
          <w:szCs w:val="28"/>
          <w:lang w:val="en-US"/>
        </w:rPr>
        <w:t>A.</w:t>
      </w:r>
      <w:r w:rsidRPr="001C5862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 xml:space="preserve">V., </w:t>
      </w:r>
      <w:proofErr w:type="spellStart"/>
      <w:r>
        <w:rPr>
          <w:color w:val="000000"/>
          <w:sz w:val="28"/>
          <w:szCs w:val="28"/>
          <w:lang w:val="en-US"/>
        </w:rPr>
        <w:t>Bodrunova</w:t>
      </w:r>
      <w:proofErr w:type="spellEnd"/>
      <w:r w:rsidRPr="001C5862">
        <w:rPr>
          <w:color w:val="000000"/>
          <w:sz w:val="28"/>
          <w:szCs w:val="28"/>
          <w:lang w:val="en-US"/>
        </w:rPr>
        <w:t> </w:t>
      </w:r>
      <w:r w:rsidRPr="00A03AFC">
        <w:rPr>
          <w:color w:val="000000"/>
          <w:sz w:val="28"/>
          <w:szCs w:val="28"/>
          <w:lang w:val="en-US"/>
        </w:rPr>
        <w:t>S.</w:t>
      </w:r>
      <w:r w:rsidRPr="001C5862">
        <w:rPr>
          <w:color w:val="000000"/>
          <w:sz w:val="28"/>
          <w:szCs w:val="28"/>
          <w:lang w:val="en-US"/>
        </w:rPr>
        <w:t> </w:t>
      </w:r>
      <w:r w:rsidRPr="00A03AFC">
        <w:rPr>
          <w:color w:val="000000"/>
          <w:sz w:val="28"/>
          <w:szCs w:val="28"/>
          <w:lang w:val="en-US"/>
        </w:rPr>
        <w:t xml:space="preserve">S. Website Aesthetics and Functional User States as Factors of Web Usability // Human Interaction, Emerging Technologies </w:t>
      </w:r>
      <w:r w:rsidRPr="00A03AFC">
        <w:rPr>
          <w:color w:val="000000"/>
          <w:sz w:val="28"/>
          <w:szCs w:val="28"/>
          <w:lang w:val="en-US"/>
        </w:rPr>
        <w:lastRenderedPageBreak/>
        <w:t xml:space="preserve">and Future Systems V, August 27-29, 2021 and the 6th IHIET: Future Systems (IHIET-FS 2021), October 28-30, 2021, France. </w:t>
      </w:r>
      <w:proofErr w:type="gramStart"/>
      <w:r w:rsidRPr="001C5862">
        <w:rPr>
          <w:color w:val="000000"/>
          <w:sz w:val="28"/>
          <w:szCs w:val="28"/>
          <w:lang w:val="en-US"/>
        </w:rPr>
        <w:t>Springer Nature</w:t>
      </w:r>
      <w:r>
        <w:rPr>
          <w:color w:val="000000"/>
          <w:sz w:val="28"/>
          <w:szCs w:val="28"/>
          <w:lang w:val="en-US"/>
        </w:rPr>
        <w:t>.</w:t>
      </w:r>
      <w:proofErr w:type="gramEnd"/>
      <w:r w:rsidRPr="001C586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</w:t>
      </w:r>
      <w:r w:rsidRPr="001C5862">
        <w:rPr>
          <w:color w:val="000000"/>
          <w:sz w:val="28"/>
          <w:szCs w:val="28"/>
          <w:lang w:val="en-US"/>
        </w:rPr>
        <w:t>p. 394-401.</w:t>
      </w:r>
    </w:p>
    <w:p w:rsidR="009B4B4F" w:rsidRPr="009B4B4F" w:rsidRDefault="001C5862" w:rsidP="00A17E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C5862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  <w:lang w:val="en-US"/>
        </w:rPr>
        <w:t>.</w:t>
      </w:r>
      <w:r w:rsidRPr="001C5862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Yakunin</w:t>
      </w:r>
      <w:proofErr w:type="spellEnd"/>
      <w:r w:rsidRPr="001C5862">
        <w:rPr>
          <w:color w:val="000000"/>
          <w:sz w:val="28"/>
          <w:szCs w:val="28"/>
          <w:lang w:val="en-US"/>
        </w:rPr>
        <w:t> </w:t>
      </w:r>
      <w:r w:rsidR="009B4B4F" w:rsidRPr="00A03AFC">
        <w:rPr>
          <w:color w:val="000000"/>
          <w:sz w:val="28"/>
          <w:szCs w:val="28"/>
          <w:lang w:val="en-US"/>
        </w:rPr>
        <w:t>A.</w:t>
      </w:r>
      <w:r w:rsidRPr="001C5862">
        <w:rPr>
          <w:color w:val="000000"/>
          <w:sz w:val="28"/>
          <w:szCs w:val="28"/>
          <w:lang w:val="en-US"/>
        </w:rPr>
        <w:t> </w:t>
      </w:r>
      <w:r w:rsidR="009B4B4F" w:rsidRPr="00A03AFC">
        <w:rPr>
          <w:color w:val="000000"/>
          <w:sz w:val="28"/>
          <w:szCs w:val="28"/>
          <w:lang w:val="en-US"/>
        </w:rPr>
        <w:t xml:space="preserve">V., </w:t>
      </w:r>
      <w:proofErr w:type="spellStart"/>
      <w:r w:rsidR="009B4B4F" w:rsidRPr="00A03AFC">
        <w:rPr>
          <w:color w:val="000000"/>
          <w:sz w:val="28"/>
          <w:szCs w:val="28"/>
          <w:lang w:val="en-US"/>
        </w:rPr>
        <w:t>Bodrunova</w:t>
      </w:r>
      <w:proofErr w:type="spellEnd"/>
      <w:r w:rsidRPr="001C5862">
        <w:rPr>
          <w:color w:val="000000"/>
          <w:sz w:val="28"/>
          <w:szCs w:val="28"/>
          <w:lang w:val="en-US"/>
        </w:rPr>
        <w:t> </w:t>
      </w:r>
      <w:r w:rsidR="009B4B4F" w:rsidRPr="00A03AFC">
        <w:rPr>
          <w:color w:val="000000"/>
          <w:sz w:val="28"/>
          <w:szCs w:val="28"/>
          <w:lang w:val="en-US"/>
        </w:rPr>
        <w:t>S.</w:t>
      </w:r>
      <w:r w:rsidRPr="001C5862">
        <w:rPr>
          <w:color w:val="000000"/>
          <w:sz w:val="28"/>
          <w:szCs w:val="28"/>
          <w:lang w:val="en-US"/>
        </w:rPr>
        <w:t> </w:t>
      </w:r>
      <w:r w:rsidR="009B4B4F" w:rsidRPr="00A03AFC">
        <w:rPr>
          <w:color w:val="000000"/>
          <w:sz w:val="28"/>
          <w:szCs w:val="28"/>
          <w:lang w:val="en-US"/>
        </w:rPr>
        <w:t>S. Dysfunctional User States in Interface Use and their Dependency on Work Environment and Task Complexity // Social Computing and Social Media</w:t>
      </w:r>
      <w:r w:rsidR="00A03AFC" w:rsidRPr="00A03AFC">
        <w:rPr>
          <w:color w:val="000000"/>
          <w:sz w:val="28"/>
          <w:szCs w:val="28"/>
          <w:lang w:val="en-US"/>
        </w:rPr>
        <w:t xml:space="preserve"> </w:t>
      </w:r>
      <w:r w:rsidR="009B4B4F" w:rsidRPr="00A03AFC">
        <w:rPr>
          <w:color w:val="000000"/>
          <w:sz w:val="28"/>
          <w:szCs w:val="28"/>
          <w:lang w:val="en-US"/>
        </w:rPr>
        <w:t>15th International Conference, Held as Part of the 25th HCI International Conference, Copenhagen, July 23–28, 2023, Proceedings, Part I</w:t>
      </w:r>
      <w:r w:rsidR="00A03AFC" w:rsidRPr="00A03AFC">
        <w:rPr>
          <w:color w:val="000000"/>
          <w:sz w:val="28"/>
          <w:szCs w:val="28"/>
          <w:lang w:val="en-US"/>
        </w:rPr>
        <w:t>.</w:t>
      </w:r>
      <w:r w:rsidRPr="009B4B4F">
        <w:rPr>
          <w:sz w:val="28"/>
          <w:szCs w:val="28"/>
          <w:lang w:val="en-US"/>
        </w:rPr>
        <w:t xml:space="preserve"> </w:t>
      </w:r>
    </w:p>
    <w:sectPr w:rsidR="009B4B4F" w:rsidRPr="009B4B4F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59C5"/>
    <w:rsid w:val="000477A3"/>
    <w:rsid w:val="00107FCD"/>
    <w:rsid w:val="00166FDE"/>
    <w:rsid w:val="00184A17"/>
    <w:rsid w:val="00190BDE"/>
    <w:rsid w:val="001A616D"/>
    <w:rsid w:val="001C5862"/>
    <w:rsid w:val="002D09A5"/>
    <w:rsid w:val="002D4B8C"/>
    <w:rsid w:val="003D1E9F"/>
    <w:rsid w:val="00400522"/>
    <w:rsid w:val="004664F7"/>
    <w:rsid w:val="00512FBF"/>
    <w:rsid w:val="00523922"/>
    <w:rsid w:val="005D7276"/>
    <w:rsid w:val="005F7614"/>
    <w:rsid w:val="00680AE5"/>
    <w:rsid w:val="006D3740"/>
    <w:rsid w:val="006D69DB"/>
    <w:rsid w:val="007248D1"/>
    <w:rsid w:val="00760F54"/>
    <w:rsid w:val="007B77B4"/>
    <w:rsid w:val="007E6158"/>
    <w:rsid w:val="007F6D16"/>
    <w:rsid w:val="008936E4"/>
    <w:rsid w:val="008D4DB2"/>
    <w:rsid w:val="009B29AF"/>
    <w:rsid w:val="009B4B4F"/>
    <w:rsid w:val="00A03AFC"/>
    <w:rsid w:val="00A17E77"/>
    <w:rsid w:val="00A66FC6"/>
    <w:rsid w:val="00B60CE7"/>
    <w:rsid w:val="00B75E0A"/>
    <w:rsid w:val="00B96CCC"/>
    <w:rsid w:val="00BD7F67"/>
    <w:rsid w:val="00BE3839"/>
    <w:rsid w:val="00D50676"/>
    <w:rsid w:val="00D778F0"/>
    <w:rsid w:val="00D821BC"/>
    <w:rsid w:val="00E46371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18</cp:revision>
  <cp:lastPrinted>2019-11-19T15:51:00Z</cp:lastPrinted>
  <dcterms:created xsi:type="dcterms:W3CDTF">2023-01-11T12:19:00Z</dcterms:created>
  <dcterms:modified xsi:type="dcterms:W3CDTF">2024-03-30T22:18:00Z</dcterms:modified>
</cp:coreProperties>
</file>