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F06" w:rsidRPr="00A83F06" w:rsidRDefault="00161AAA" w:rsidP="00A83F06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A83F06">
        <w:rPr>
          <w:rFonts w:cs="Times New Roman"/>
          <w:sz w:val="28"/>
          <w:szCs w:val="28"/>
        </w:rPr>
        <w:t>Н</w:t>
      </w:r>
      <w:r w:rsidR="00A83F06" w:rsidRPr="00A83F06">
        <w:rPr>
          <w:rFonts w:cs="Times New Roman"/>
          <w:sz w:val="28"/>
          <w:szCs w:val="28"/>
        </w:rPr>
        <w:t>аталья В</w:t>
      </w:r>
      <w:r w:rsidR="0041746C">
        <w:rPr>
          <w:rFonts w:cs="Times New Roman"/>
          <w:sz w:val="28"/>
          <w:szCs w:val="28"/>
        </w:rPr>
        <w:t>я</w:t>
      </w:r>
      <w:bookmarkStart w:id="0" w:name="_GoBack"/>
      <w:bookmarkEnd w:id="0"/>
      <w:r w:rsidR="00A83F06" w:rsidRPr="00A83F06">
        <w:rPr>
          <w:rFonts w:cs="Times New Roman"/>
          <w:sz w:val="28"/>
          <w:szCs w:val="28"/>
        </w:rPr>
        <w:t>чеславовна</w:t>
      </w:r>
      <w:r w:rsidRPr="00A83F06">
        <w:rPr>
          <w:rFonts w:cs="Times New Roman"/>
          <w:sz w:val="28"/>
          <w:szCs w:val="28"/>
        </w:rPr>
        <w:t xml:space="preserve"> </w:t>
      </w:r>
      <w:proofErr w:type="spellStart"/>
      <w:r w:rsidRPr="00A83F06">
        <w:rPr>
          <w:rFonts w:cs="Times New Roman"/>
          <w:sz w:val="28"/>
          <w:szCs w:val="28"/>
        </w:rPr>
        <w:t>Шашкова</w:t>
      </w:r>
      <w:proofErr w:type="spellEnd"/>
    </w:p>
    <w:p w:rsidR="00A83F06" w:rsidRPr="00A83F06" w:rsidRDefault="00A83F06" w:rsidP="00A83F06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A83F06">
        <w:rPr>
          <w:sz w:val="28"/>
          <w:szCs w:val="28"/>
        </w:rPr>
        <w:t>Санкт-Петербургский государственный электротехнический университет</w:t>
      </w:r>
      <w:r w:rsidRPr="00A83F06">
        <w:rPr>
          <w:rFonts w:cs="Times New Roman"/>
          <w:sz w:val="28"/>
          <w:szCs w:val="28"/>
        </w:rPr>
        <w:t xml:space="preserve"> «ЛЭТИ» </w:t>
      </w:r>
    </w:p>
    <w:p w:rsidR="00A83F06" w:rsidRPr="00A83F06" w:rsidRDefault="0041746C" w:rsidP="00A83F06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hyperlink r:id="rId5" w:history="1">
        <w:r w:rsidR="00A83F06" w:rsidRPr="00A83F06">
          <w:rPr>
            <w:rStyle w:val="a4"/>
            <w:rFonts w:cs="Times New Roman"/>
            <w:sz w:val="28"/>
            <w:szCs w:val="28"/>
          </w:rPr>
          <w:t>nv.shashkova@gmail.com</w:t>
        </w:r>
      </w:hyperlink>
    </w:p>
    <w:p w:rsidR="00A83F06" w:rsidRPr="00A83F06" w:rsidRDefault="00A83F06" w:rsidP="00A83F06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</w:p>
    <w:p w:rsidR="00161AAA" w:rsidRPr="00A83F06" w:rsidRDefault="00A83F06" w:rsidP="00A83F06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A83F06">
        <w:rPr>
          <w:sz w:val="28"/>
          <w:szCs w:val="28"/>
        </w:rPr>
        <w:t xml:space="preserve">Мария Евгеньевна </w:t>
      </w:r>
      <w:r w:rsidR="00161AAA" w:rsidRPr="00A83F06">
        <w:rPr>
          <w:rFonts w:cs="Times New Roman"/>
          <w:sz w:val="28"/>
          <w:szCs w:val="28"/>
        </w:rPr>
        <w:t xml:space="preserve">Кудрявцева </w:t>
      </w:r>
    </w:p>
    <w:p w:rsidR="00161AAA" w:rsidRPr="00A83F06" w:rsidRDefault="00A83F06" w:rsidP="00A83F06">
      <w:pPr>
        <w:spacing w:after="0" w:line="360" w:lineRule="auto"/>
        <w:ind w:firstLine="709"/>
        <w:jc w:val="both"/>
        <w:rPr>
          <w:rFonts w:cs="Times New Roman"/>
          <w:sz w:val="28"/>
          <w:szCs w:val="28"/>
        </w:rPr>
      </w:pPr>
      <w:r w:rsidRPr="00A83F06">
        <w:rPr>
          <w:sz w:val="28"/>
          <w:szCs w:val="28"/>
        </w:rPr>
        <w:t>Санкт-Петербургский государственный электротехнический университет</w:t>
      </w:r>
      <w:r w:rsidRPr="00A83F06">
        <w:rPr>
          <w:rFonts w:cs="Times New Roman"/>
          <w:sz w:val="28"/>
          <w:szCs w:val="28"/>
        </w:rPr>
        <w:t xml:space="preserve"> </w:t>
      </w:r>
      <w:r w:rsidR="00161AAA" w:rsidRPr="00A83F06">
        <w:rPr>
          <w:rFonts w:cs="Times New Roman"/>
          <w:sz w:val="28"/>
          <w:szCs w:val="28"/>
        </w:rPr>
        <w:t xml:space="preserve">«ЛЭТИ» </w:t>
      </w:r>
    </w:p>
    <w:p w:rsidR="00B60CE7" w:rsidRPr="00A83F06" w:rsidRDefault="00B60CE7" w:rsidP="00A83F06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color w:val="444444"/>
          <w:sz w:val="28"/>
          <w:szCs w:val="28"/>
          <w:lang w:eastAsia="en-US"/>
        </w:rPr>
      </w:pPr>
    </w:p>
    <w:p w:rsidR="00FD75C7" w:rsidRPr="00A83F06" w:rsidRDefault="00FD75C7" w:rsidP="00A83F06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83F06">
        <w:rPr>
          <w:rFonts w:eastAsia="Calibri"/>
          <w:b/>
          <w:sz w:val="28"/>
          <w:szCs w:val="28"/>
          <w:lang w:eastAsia="en-US"/>
        </w:rPr>
        <w:t>«Этика сострадания» как стратегия сетевой коммуникации</w:t>
      </w:r>
    </w:p>
    <w:p w:rsidR="006D3740" w:rsidRPr="00A83F06" w:rsidRDefault="006D3740" w:rsidP="00A83F0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C25E6A" w:rsidRPr="00A83F06" w:rsidRDefault="00C25E6A" w:rsidP="00A83F0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3F06">
        <w:rPr>
          <w:sz w:val="28"/>
          <w:szCs w:val="28"/>
        </w:rPr>
        <w:t>Рассматривается консолидирующей потенциал этического принципа сострадания как коммуникационной стратегии при социальном взаимодействии в условиях сетевого (цифрового) общества. Выдвинутая в работе гипотеза находит свое подтверждении по результатам проведенных исследований в молодежной студенческой среде.</w:t>
      </w:r>
    </w:p>
    <w:p w:rsidR="007E6158" w:rsidRPr="00A83F06" w:rsidRDefault="00F45A03" w:rsidP="00A83F06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  <w:r w:rsidRPr="00A83F06">
        <w:rPr>
          <w:bCs/>
          <w:sz w:val="28"/>
          <w:szCs w:val="28"/>
        </w:rPr>
        <w:t>Ключевые слова:</w:t>
      </w:r>
      <w:r w:rsidR="00512FBF" w:rsidRPr="00A83F06">
        <w:rPr>
          <w:bCs/>
          <w:sz w:val="28"/>
          <w:szCs w:val="28"/>
        </w:rPr>
        <w:t xml:space="preserve"> </w:t>
      </w:r>
      <w:r w:rsidR="00C25E6A" w:rsidRPr="00A83F06">
        <w:rPr>
          <w:bCs/>
          <w:sz w:val="28"/>
          <w:szCs w:val="28"/>
        </w:rPr>
        <w:t>коммуникационная стратегия, сетевое общество, пожертвование</w:t>
      </w:r>
      <w:r w:rsidR="00A83F06">
        <w:rPr>
          <w:bCs/>
          <w:sz w:val="28"/>
          <w:szCs w:val="28"/>
        </w:rPr>
        <w:t>.</w:t>
      </w:r>
    </w:p>
    <w:p w:rsidR="00C25E6A" w:rsidRPr="00A83F06" w:rsidRDefault="00C25E6A" w:rsidP="00A83F06">
      <w:pPr>
        <w:pStyle w:val="a3"/>
        <w:spacing w:before="0" w:beforeAutospacing="0" w:after="0" w:afterAutospacing="0" w:line="360" w:lineRule="auto"/>
        <w:ind w:firstLine="709"/>
        <w:jc w:val="both"/>
        <w:rPr>
          <w:bCs/>
          <w:sz w:val="28"/>
          <w:szCs w:val="28"/>
        </w:rPr>
      </w:pPr>
    </w:p>
    <w:p w:rsidR="00C25E6A" w:rsidRPr="009F6D00" w:rsidRDefault="00C25E6A" w:rsidP="00A83F0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F6D00">
        <w:rPr>
          <w:sz w:val="28"/>
          <w:szCs w:val="28"/>
        </w:rPr>
        <w:t xml:space="preserve">В качестве сущностной черты сетевых коммуникаций исследователями выделяется </w:t>
      </w:r>
      <w:proofErr w:type="spellStart"/>
      <w:r w:rsidRPr="009F6D00">
        <w:rPr>
          <w:sz w:val="28"/>
          <w:szCs w:val="28"/>
        </w:rPr>
        <w:t>атомизация</w:t>
      </w:r>
      <w:proofErr w:type="spellEnd"/>
      <w:r w:rsidRPr="009F6D00">
        <w:rPr>
          <w:sz w:val="28"/>
          <w:szCs w:val="28"/>
        </w:rPr>
        <w:t xml:space="preserve"> социальных связей. «Жидкая действительность» (определение З.</w:t>
      </w:r>
      <w:r w:rsidR="009F6D00" w:rsidRPr="009F6D00">
        <w:rPr>
          <w:sz w:val="28"/>
          <w:szCs w:val="28"/>
        </w:rPr>
        <w:t> </w:t>
      </w:r>
      <w:r w:rsidRPr="009F6D00">
        <w:rPr>
          <w:sz w:val="28"/>
          <w:szCs w:val="28"/>
        </w:rPr>
        <w:t>Баумана [1</w:t>
      </w:r>
      <w:r w:rsidR="00AA0C2E">
        <w:rPr>
          <w:sz w:val="28"/>
          <w:szCs w:val="28"/>
        </w:rPr>
        <w:t>: 131</w:t>
      </w:r>
      <w:r w:rsidRPr="009F6D00">
        <w:rPr>
          <w:sz w:val="28"/>
          <w:szCs w:val="28"/>
        </w:rPr>
        <w:t xml:space="preserve">]) приводит наших современников к созданию неустойчивых сообществ, способных и к быстрому возникновению, и к такому же скорому распаду. </w:t>
      </w:r>
      <w:proofErr w:type="spellStart"/>
      <w:r w:rsidRPr="009F6D00">
        <w:rPr>
          <w:sz w:val="28"/>
          <w:szCs w:val="28"/>
        </w:rPr>
        <w:t>Цифровизация</w:t>
      </w:r>
      <w:proofErr w:type="spellEnd"/>
      <w:r w:rsidRPr="009F6D00">
        <w:rPr>
          <w:sz w:val="28"/>
          <w:szCs w:val="28"/>
        </w:rPr>
        <w:t xml:space="preserve"> усиливает и закрепляет наметившиеся процессы самой возможностью доступа к информационным технологиям. Медиа «становятся основным механизмом сегрегации посредством селекции в социальных взаимодействиях; в производстве, потреблении и обмене ресурсами…</w:t>
      </w:r>
      <w:r w:rsidR="009F6D00">
        <w:rPr>
          <w:sz w:val="28"/>
          <w:szCs w:val="28"/>
        </w:rPr>
        <w:t xml:space="preserve"> </w:t>
      </w:r>
      <w:r w:rsidRPr="009F6D00">
        <w:rPr>
          <w:sz w:val="28"/>
          <w:szCs w:val="28"/>
        </w:rPr>
        <w:t>в публичном дискурсе и выражении своей гражданской позиции» [2:</w:t>
      </w:r>
      <w:r w:rsidR="009F6D00">
        <w:rPr>
          <w:sz w:val="28"/>
          <w:szCs w:val="28"/>
        </w:rPr>
        <w:t> </w:t>
      </w:r>
      <w:r w:rsidRPr="009F6D00">
        <w:rPr>
          <w:sz w:val="28"/>
          <w:szCs w:val="28"/>
        </w:rPr>
        <w:t>161]</w:t>
      </w:r>
      <w:r w:rsidR="009F6D00">
        <w:rPr>
          <w:sz w:val="28"/>
          <w:szCs w:val="28"/>
        </w:rPr>
        <w:t>.</w:t>
      </w:r>
    </w:p>
    <w:p w:rsidR="00C25E6A" w:rsidRPr="009F6D00" w:rsidRDefault="00C25E6A" w:rsidP="00A83F0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F6D00">
        <w:rPr>
          <w:sz w:val="28"/>
          <w:szCs w:val="28"/>
        </w:rPr>
        <w:lastRenderedPageBreak/>
        <w:t>Однако современное общество не исчерпывает весь объем социальных связей исключит</w:t>
      </w:r>
      <w:r w:rsidR="009F6D00">
        <w:rPr>
          <w:sz w:val="28"/>
          <w:szCs w:val="28"/>
        </w:rPr>
        <w:t>ельно онлайн-</w:t>
      </w:r>
      <w:r w:rsidRPr="009F6D00">
        <w:rPr>
          <w:sz w:val="28"/>
          <w:szCs w:val="28"/>
        </w:rPr>
        <w:t xml:space="preserve">сферой, продолжая реализовывать его в традиционной </w:t>
      </w:r>
      <w:proofErr w:type="spellStart"/>
      <w:r w:rsidRPr="009F6D00">
        <w:rPr>
          <w:sz w:val="28"/>
          <w:szCs w:val="28"/>
        </w:rPr>
        <w:t>оффлайн</w:t>
      </w:r>
      <w:proofErr w:type="spellEnd"/>
      <w:r w:rsidRPr="009F6D00">
        <w:rPr>
          <w:sz w:val="28"/>
          <w:szCs w:val="28"/>
        </w:rPr>
        <w:t xml:space="preserve">-среде. Подобное сочетание актуализирует поиск коммуникативных стратегий, содержащих в себе консолидирующий потенциал. </w:t>
      </w:r>
      <w:r w:rsidR="009F6D00">
        <w:rPr>
          <w:sz w:val="28"/>
          <w:szCs w:val="28"/>
        </w:rPr>
        <w:t>В качестве о</w:t>
      </w:r>
      <w:r w:rsidRPr="009F6D00">
        <w:rPr>
          <w:sz w:val="28"/>
          <w:szCs w:val="28"/>
        </w:rPr>
        <w:t xml:space="preserve">дной из таких стратегий может рассматриваться обращение к состраданию, </w:t>
      </w:r>
      <w:r w:rsidR="009F6D00">
        <w:rPr>
          <w:sz w:val="28"/>
          <w:szCs w:val="28"/>
        </w:rPr>
        <w:t>а также</w:t>
      </w:r>
      <w:r w:rsidRPr="009F6D00">
        <w:rPr>
          <w:sz w:val="28"/>
          <w:szCs w:val="28"/>
        </w:rPr>
        <w:t>, как практическ</w:t>
      </w:r>
      <w:r w:rsidR="009F6D00">
        <w:rPr>
          <w:sz w:val="28"/>
          <w:szCs w:val="28"/>
        </w:rPr>
        <w:t>ая</w:t>
      </w:r>
      <w:r w:rsidRPr="009F6D00">
        <w:rPr>
          <w:sz w:val="28"/>
          <w:szCs w:val="28"/>
        </w:rPr>
        <w:t xml:space="preserve"> форм</w:t>
      </w:r>
      <w:r w:rsidR="009F6D00">
        <w:rPr>
          <w:sz w:val="28"/>
          <w:szCs w:val="28"/>
        </w:rPr>
        <w:t>а социального выражения этого,</w:t>
      </w:r>
      <w:r w:rsidRPr="009F6D00">
        <w:rPr>
          <w:sz w:val="28"/>
          <w:szCs w:val="28"/>
        </w:rPr>
        <w:t xml:space="preserve"> отношение к сбору частных пожертвований больным детям. Отметим, что эмоция, а не рациональное суждение, чувство, а не аналитическое усилие определяется в «новой этике» как исходный посыл какого-либо действия.</w:t>
      </w:r>
    </w:p>
    <w:p w:rsidR="00C25E6A" w:rsidRPr="00A83F06" w:rsidRDefault="00C25E6A" w:rsidP="00A83F0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3F06">
        <w:rPr>
          <w:sz w:val="28"/>
          <w:szCs w:val="28"/>
        </w:rPr>
        <w:t>В студенческой среде (основной сетевой и «цифровой» ЦА) мы провели эмпирическое исследование, определяющим критерием которого обозначили отношение к консолидирующему потенциалу «этики сострадания» и практики сбора частных пожертвований.</w:t>
      </w:r>
    </w:p>
    <w:p w:rsidR="009F6D00" w:rsidRDefault="00C25E6A" w:rsidP="009F6D0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3F06">
        <w:rPr>
          <w:sz w:val="28"/>
          <w:szCs w:val="28"/>
        </w:rPr>
        <w:t>Результат</w:t>
      </w:r>
      <w:r w:rsidR="009F6D00">
        <w:rPr>
          <w:sz w:val="28"/>
          <w:szCs w:val="28"/>
        </w:rPr>
        <w:t>ами опроса стали</w:t>
      </w:r>
      <w:r w:rsidRPr="00A83F06">
        <w:rPr>
          <w:sz w:val="28"/>
          <w:szCs w:val="28"/>
        </w:rPr>
        <w:t>:</w:t>
      </w:r>
    </w:p>
    <w:p w:rsidR="009F6D00" w:rsidRDefault="009F6D00" w:rsidP="009F6D0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25E6A" w:rsidRPr="00A83F06">
        <w:rPr>
          <w:sz w:val="28"/>
          <w:szCs w:val="28"/>
        </w:rPr>
        <w:t xml:space="preserve">Осознанная актуальность данной проблематики для респондентов. Большинство опрошенных (93,6%) хотя бы раз сталкивались с подобными обращениями в </w:t>
      </w:r>
      <w:r>
        <w:rPr>
          <w:sz w:val="28"/>
          <w:szCs w:val="28"/>
        </w:rPr>
        <w:t>сети и обратили на них внимание.</w:t>
      </w:r>
    </w:p>
    <w:p w:rsidR="00C25E6A" w:rsidRDefault="009F6D00" w:rsidP="009F6D00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C25E6A" w:rsidRPr="00A83F06">
        <w:rPr>
          <w:sz w:val="28"/>
          <w:szCs w:val="28"/>
        </w:rPr>
        <w:t>Участие же в сборе пожертвований довольно низкое. Примерно 61% не имеет собственных средств, 35% переводит деньги «очень редко», чуть более 4%</w:t>
      </w:r>
      <w:r>
        <w:rPr>
          <w:sz w:val="28"/>
          <w:szCs w:val="28"/>
        </w:rPr>
        <w:t xml:space="preserve"> – каждый месяц.</w:t>
      </w:r>
    </w:p>
    <w:p w:rsidR="00E274C9" w:rsidRDefault="009F6D00" w:rsidP="00E274C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C25E6A" w:rsidRPr="00A83F06">
        <w:rPr>
          <w:sz w:val="28"/>
          <w:szCs w:val="28"/>
        </w:rPr>
        <w:t>63% респондентов руководствуются рациональными принципами при выборе решения, кто нуждается в помощи; 32% за основу своих дейст</w:t>
      </w:r>
      <w:r w:rsidR="00E274C9">
        <w:rPr>
          <w:sz w:val="28"/>
          <w:szCs w:val="28"/>
        </w:rPr>
        <w:t>вий берут эмоциональный принцип.</w:t>
      </w:r>
    </w:p>
    <w:p w:rsidR="00E274C9" w:rsidRDefault="00E274C9" w:rsidP="00E274C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C25E6A" w:rsidRPr="00A83F06">
        <w:rPr>
          <w:sz w:val="28"/>
          <w:szCs w:val="28"/>
        </w:rPr>
        <w:t>Примерно</w:t>
      </w:r>
      <w:r>
        <w:rPr>
          <w:sz w:val="28"/>
          <w:szCs w:val="28"/>
        </w:rPr>
        <w:t xml:space="preserve"> 77</w:t>
      </w:r>
      <w:r w:rsidR="00C25E6A" w:rsidRPr="00A83F06">
        <w:rPr>
          <w:sz w:val="28"/>
          <w:szCs w:val="28"/>
        </w:rPr>
        <w:t xml:space="preserve">% опрошенных испытывают эмоции сострадания в ответ на </w:t>
      </w:r>
      <w:proofErr w:type="spellStart"/>
      <w:r w:rsidR="00C25E6A" w:rsidRPr="00A83F06">
        <w:rPr>
          <w:sz w:val="28"/>
          <w:szCs w:val="28"/>
        </w:rPr>
        <w:t>медийные</w:t>
      </w:r>
      <w:proofErr w:type="spellEnd"/>
      <w:r w:rsidR="00C25E6A" w:rsidRPr="00A83F06">
        <w:rPr>
          <w:sz w:val="28"/>
          <w:szCs w:val="28"/>
        </w:rPr>
        <w:t xml:space="preserve"> обращения с просьбами о помощи больным детям. При этом важно обозначить, что около 20% рады помочь именно незнакомым людям благодаря сетевым технологиям, п</w:t>
      </w:r>
      <w:r>
        <w:rPr>
          <w:sz w:val="28"/>
          <w:szCs w:val="28"/>
        </w:rPr>
        <w:t>отому что интернет «без границ».</w:t>
      </w:r>
    </w:p>
    <w:p w:rsidR="00E274C9" w:rsidRDefault="00E274C9" w:rsidP="00E274C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="00C25E6A" w:rsidRPr="00A83F06">
        <w:rPr>
          <w:sz w:val="28"/>
          <w:szCs w:val="28"/>
        </w:rPr>
        <w:t xml:space="preserve">Чувство «жалости» при принятии решения о личном пожертвовании (48%) свидетельствует о значительной доли его эмоциональной </w:t>
      </w:r>
      <w:r w:rsidR="00C25E6A" w:rsidRPr="00A83F06">
        <w:rPr>
          <w:sz w:val="28"/>
          <w:szCs w:val="28"/>
        </w:rPr>
        <w:lastRenderedPageBreak/>
        <w:t>обусловленности. 29% опрошенных заявили об особой роли здесь социальной ответственности.</w:t>
      </w:r>
    </w:p>
    <w:p w:rsidR="00E274C9" w:rsidRDefault="00E274C9" w:rsidP="00E274C9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C25E6A" w:rsidRPr="00A83F06">
        <w:rPr>
          <w:sz w:val="28"/>
          <w:szCs w:val="28"/>
        </w:rPr>
        <w:t>57% испытывают нравственный комфорт от возможности индивидуальной помощи больным детям. Однако следует иметь в виду, что около 40</w:t>
      </w:r>
      <w:r>
        <w:rPr>
          <w:sz w:val="28"/>
          <w:szCs w:val="28"/>
        </w:rPr>
        <w:t>%</w:t>
      </w:r>
      <w:r w:rsidR="00C25E6A" w:rsidRPr="00A83F06">
        <w:rPr>
          <w:sz w:val="28"/>
          <w:szCs w:val="28"/>
        </w:rPr>
        <w:t xml:space="preserve"> по разным причинам испытывает чувство дискомфорта. Одной из </w:t>
      </w:r>
      <w:r>
        <w:rPr>
          <w:sz w:val="28"/>
          <w:szCs w:val="28"/>
        </w:rPr>
        <w:t xml:space="preserve">причин </w:t>
      </w:r>
      <w:r w:rsidR="00C25E6A" w:rsidRPr="00A83F06">
        <w:rPr>
          <w:sz w:val="28"/>
          <w:szCs w:val="28"/>
        </w:rPr>
        <w:t xml:space="preserve">стал сам характер </w:t>
      </w:r>
      <w:proofErr w:type="spellStart"/>
      <w:r w:rsidR="00C25E6A" w:rsidRPr="00A83F06">
        <w:rPr>
          <w:sz w:val="28"/>
          <w:szCs w:val="28"/>
        </w:rPr>
        <w:t>медиасюжетов</w:t>
      </w:r>
      <w:proofErr w:type="spellEnd"/>
      <w:r w:rsidR="00C25E6A" w:rsidRPr="00A83F06">
        <w:rPr>
          <w:sz w:val="28"/>
          <w:szCs w:val="28"/>
        </w:rPr>
        <w:t xml:space="preserve"> с просьбами о помощи больным детям</w:t>
      </w:r>
      <w:r>
        <w:rPr>
          <w:sz w:val="28"/>
          <w:szCs w:val="28"/>
        </w:rPr>
        <w:t>.</w:t>
      </w:r>
    </w:p>
    <w:p w:rsidR="00AA0C2E" w:rsidRDefault="00E274C9" w:rsidP="00AA0C2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</w:t>
      </w:r>
      <w:r w:rsidR="00C25E6A" w:rsidRPr="00A83F06">
        <w:rPr>
          <w:sz w:val="28"/>
          <w:szCs w:val="28"/>
        </w:rPr>
        <w:t xml:space="preserve">68% респондентов относятся положительно к </w:t>
      </w:r>
      <w:proofErr w:type="spellStart"/>
      <w:r w:rsidR="00C25E6A" w:rsidRPr="00A83F06">
        <w:rPr>
          <w:sz w:val="28"/>
          <w:szCs w:val="28"/>
        </w:rPr>
        <w:t>медиасюжетам</w:t>
      </w:r>
      <w:proofErr w:type="spellEnd"/>
      <w:r w:rsidR="00C25E6A" w:rsidRPr="00A83F06">
        <w:rPr>
          <w:sz w:val="28"/>
          <w:szCs w:val="28"/>
        </w:rPr>
        <w:t>, призывающим пожертвовать десятки миллионов рублей на помощь одному ребенку. Это подтверждает предположение о консолидирующем потенциале стратегии, опирающейся на «этику сострадания», и определяет эффективность коммуникативной стратегии коллективной помощи (</w:t>
      </w:r>
      <w:proofErr w:type="spellStart"/>
      <w:r w:rsidR="00C25E6A" w:rsidRPr="00A83F06">
        <w:rPr>
          <w:sz w:val="28"/>
          <w:szCs w:val="28"/>
        </w:rPr>
        <w:t>медийные</w:t>
      </w:r>
      <w:proofErr w:type="spellEnd"/>
      <w:r w:rsidR="00C25E6A" w:rsidRPr="00A83F06">
        <w:rPr>
          <w:sz w:val="28"/>
          <w:szCs w:val="28"/>
        </w:rPr>
        <w:t xml:space="preserve"> сюжеты с лейтмотивом «вместе справимся»). Однако определенная доля ответов (около 32%) соотносится с известной долей раздражения и неприятия респондентами подобных </w:t>
      </w:r>
      <w:proofErr w:type="spellStart"/>
      <w:r w:rsidR="00C25E6A" w:rsidRPr="00A83F06">
        <w:rPr>
          <w:sz w:val="28"/>
          <w:szCs w:val="28"/>
        </w:rPr>
        <w:t>медиасюжетов</w:t>
      </w:r>
      <w:proofErr w:type="spellEnd"/>
      <w:r w:rsidR="00C25E6A" w:rsidRPr="00A83F06">
        <w:rPr>
          <w:sz w:val="28"/>
          <w:szCs w:val="28"/>
        </w:rPr>
        <w:t>.</w:t>
      </w:r>
    </w:p>
    <w:p w:rsidR="00AA0C2E" w:rsidRDefault="00AA0C2E" w:rsidP="00AA0C2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="00C25E6A" w:rsidRPr="00A83F06">
        <w:rPr>
          <w:sz w:val="28"/>
          <w:szCs w:val="28"/>
        </w:rPr>
        <w:t>В качестве фактора, снижающего эффективность консолидирующего эффе</w:t>
      </w:r>
      <w:r>
        <w:rPr>
          <w:sz w:val="28"/>
          <w:szCs w:val="28"/>
        </w:rPr>
        <w:t>кта стратегии пожертвований, 59</w:t>
      </w:r>
      <w:r w:rsidR="00C25E6A" w:rsidRPr="00A83F06">
        <w:rPr>
          <w:sz w:val="28"/>
          <w:szCs w:val="28"/>
        </w:rPr>
        <w:t>% называют недоверие («перечисленная мной сумма денег не дойдет до истинной цели»), 15% убеждены в том, что подобную помощь должно оказывать государство.</w:t>
      </w:r>
    </w:p>
    <w:p w:rsidR="00C25E6A" w:rsidRPr="00A83F06" w:rsidRDefault="00AA0C2E" w:rsidP="00AA0C2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9. 69</w:t>
      </w:r>
      <w:r w:rsidR="00C25E6A" w:rsidRPr="00A83F06">
        <w:rPr>
          <w:sz w:val="28"/>
          <w:szCs w:val="28"/>
        </w:rPr>
        <w:t xml:space="preserve">% считают, что отправляемые деньги уйдут в благотворительный фонд, сам распределяющий необходимую помощь, что снижает эмоциональную интенцию </w:t>
      </w:r>
      <w:proofErr w:type="spellStart"/>
      <w:r w:rsidR="00C25E6A" w:rsidRPr="00A83F06">
        <w:rPr>
          <w:sz w:val="28"/>
          <w:szCs w:val="28"/>
        </w:rPr>
        <w:t>медиасюжетов</w:t>
      </w:r>
      <w:proofErr w:type="spellEnd"/>
      <w:r w:rsidR="00C25E6A" w:rsidRPr="00A83F06">
        <w:rPr>
          <w:sz w:val="28"/>
          <w:szCs w:val="28"/>
        </w:rPr>
        <w:t>, призывающих оказать помощь конкретному ребенку. Это может объяснить и одну из причин невысокого уровня благотворительности среди опр</w:t>
      </w:r>
      <w:r>
        <w:rPr>
          <w:sz w:val="28"/>
          <w:szCs w:val="28"/>
        </w:rPr>
        <w:t>ошенно</w:t>
      </w:r>
      <w:r w:rsidR="00C25E6A" w:rsidRPr="00A83F06">
        <w:rPr>
          <w:sz w:val="28"/>
          <w:szCs w:val="28"/>
        </w:rPr>
        <w:t>й нами ЦА.</w:t>
      </w:r>
    </w:p>
    <w:p w:rsidR="00C25E6A" w:rsidRPr="00A83F06" w:rsidRDefault="00C25E6A" w:rsidP="00A83F0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3F06">
        <w:rPr>
          <w:sz w:val="28"/>
          <w:szCs w:val="28"/>
        </w:rPr>
        <w:t>Высказанная нами гипотеза о консолидирующем потенциале «этики сострадания» как коммуникационной стратегии социального взаимодействия получила свое подтверждение в ходе проведенного исследования</w:t>
      </w:r>
      <w:r w:rsidR="00883731" w:rsidRPr="00A83F06">
        <w:rPr>
          <w:sz w:val="28"/>
          <w:szCs w:val="28"/>
        </w:rPr>
        <w:t>.</w:t>
      </w:r>
    </w:p>
    <w:p w:rsidR="00AA0C2E" w:rsidRDefault="00AA0C2E" w:rsidP="00A83F0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F45A03" w:rsidRPr="00A83F06" w:rsidRDefault="00107FCD" w:rsidP="00A83F0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3F06">
        <w:rPr>
          <w:sz w:val="28"/>
          <w:szCs w:val="28"/>
        </w:rPr>
        <w:t>Литература</w:t>
      </w:r>
    </w:p>
    <w:p w:rsidR="00AB2598" w:rsidRPr="00A83F06" w:rsidRDefault="00AB2598" w:rsidP="00A83F0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3F06">
        <w:rPr>
          <w:sz w:val="28"/>
          <w:szCs w:val="28"/>
        </w:rPr>
        <w:t>1.</w:t>
      </w:r>
      <w:r w:rsidR="00AA0C2E">
        <w:rPr>
          <w:sz w:val="28"/>
          <w:szCs w:val="28"/>
        </w:rPr>
        <w:t> </w:t>
      </w:r>
      <w:r w:rsidRPr="00A83F06">
        <w:rPr>
          <w:sz w:val="28"/>
          <w:szCs w:val="28"/>
        </w:rPr>
        <w:t>Бауман</w:t>
      </w:r>
      <w:r w:rsidR="00AA0C2E">
        <w:rPr>
          <w:sz w:val="28"/>
          <w:szCs w:val="28"/>
        </w:rPr>
        <w:t xml:space="preserve"> З. Текучая современность. </w:t>
      </w:r>
      <w:proofErr w:type="gramStart"/>
      <w:r w:rsidR="00AA0C2E">
        <w:rPr>
          <w:sz w:val="28"/>
          <w:szCs w:val="28"/>
        </w:rPr>
        <w:t>СПб.,</w:t>
      </w:r>
      <w:proofErr w:type="gramEnd"/>
      <w:r w:rsidR="00AA0C2E">
        <w:rPr>
          <w:sz w:val="28"/>
          <w:szCs w:val="28"/>
        </w:rPr>
        <w:t xml:space="preserve"> </w:t>
      </w:r>
      <w:r w:rsidRPr="00A83F06">
        <w:rPr>
          <w:sz w:val="28"/>
          <w:szCs w:val="28"/>
        </w:rPr>
        <w:t xml:space="preserve">2008. </w:t>
      </w:r>
    </w:p>
    <w:p w:rsidR="00AA0C2E" w:rsidRDefault="00AB2598" w:rsidP="00A83F0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3F06">
        <w:rPr>
          <w:sz w:val="28"/>
          <w:szCs w:val="28"/>
        </w:rPr>
        <w:lastRenderedPageBreak/>
        <w:t>2.</w:t>
      </w:r>
      <w:r w:rsidR="00AA0C2E">
        <w:rPr>
          <w:sz w:val="28"/>
          <w:szCs w:val="28"/>
        </w:rPr>
        <w:t> </w:t>
      </w:r>
      <w:proofErr w:type="spellStart"/>
      <w:r w:rsidRPr="00A83F06">
        <w:rPr>
          <w:sz w:val="28"/>
          <w:szCs w:val="28"/>
        </w:rPr>
        <w:t>Добринская</w:t>
      </w:r>
      <w:proofErr w:type="spellEnd"/>
      <w:r w:rsidR="00AA0C2E">
        <w:rPr>
          <w:sz w:val="28"/>
          <w:szCs w:val="28"/>
        </w:rPr>
        <w:t> </w:t>
      </w:r>
      <w:r w:rsidRPr="00A83F06">
        <w:rPr>
          <w:sz w:val="28"/>
          <w:szCs w:val="28"/>
        </w:rPr>
        <w:t>Д.</w:t>
      </w:r>
      <w:r w:rsidR="00AA0C2E">
        <w:rPr>
          <w:sz w:val="28"/>
          <w:szCs w:val="28"/>
        </w:rPr>
        <w:t> Е., Мартыненко </w:t>
      </w:r>
      <w:r w:rsidRPr="00A83F06">
        <w:rPr>
          <w:sz w:val="28"/>
          <w:szCs w:val="28"/>
        </w:rPr>
        <w:t>Т.</w:t>
      </w:r>
      <w:r w:rsidR="00AA0C2E">
        <w:rPr>
          <w:sz w:val="28"/>
          <w:szCs w:val="28"/>
        </w:rPr>
        <w:t> </w:t>
      </w:r>
      <w:r w:rsidRPr="00A83F06">
        <w:rPr>
          <w:sz w:val="28"/>
          <w:szCs w:val="28"/>
        </w:rPr>
        <w:t>С. Возможно ли цифровое равенство? (о книге Я.</w:t>
      </w:r>
      <w:r w:rsidR="00AA0C2E">
        <w:rPr>
          <w:sz w:val="28"/>
          <w:szCs w:val="28"/>
        </w:rPr>
        <w:t> </w:t>
      </w:r>
      <w:proofErr w:type="spellStart"/>
      <w:r w:rsidRPr="00A83F06">
        <w:rPr>
          <w:sz w:val="28"/>
          <w:szCs w:val="28"/>
        </w:rPr>
        <w:t>ван</w:t>
      </w:r>
      <w:proofErr w:type="spellEnd"/>
      <w:r w:rsidRPr="00A83F06">
        <w:rPr>
          <w:sz w:val="28"/>
          <w:szCs w:val="28"/>
        </w:rPr>
        <w:t xml:space="preserve"> Дейка «Цифровой разрыв») // Социологические исследования. 2020. </w:t>
      </w:r>
      <w:r w:rsidRPr="00AA0C2E">
        <w:rPr>
          <w:sz w:val="28"/>
          <w:szCs w:val="28"/>
        </w:rPr>
        <w:t>№</w:t>
      </w:r>
      <w:r w:rsidR="00AA0C2E" w:rsidRPr="00AA0C2E">
        <w:rPr>
          <w:sz w:val="28"/>
          <w:szCs w:val="28"/>
          <w:lang w:val="en-US"/>
        </w:rPr>
        <w:t> </w:t>
      </w:r>
      <w:r w:rsidRPr="00AA0C2E">
        <w:rPr>
          <w:sz w:val="28"/>
          <w:szCs w:val="28"/>
        </w:rPr>
        <w:t xml:space="preserve">10. </w:t>
      </w:r>
      <w:r w:rsidRPr="00A83F06">
        <w:rPr>
          <w:sz w:val="28"/>
          <w:szCs w:val="28"/>
        </w:rPr>
        <w:t>С</w:t>
      </w:r>
      <w:r w:rsidR="00AA0C2E" w:rsidRPr="00AA0C2E">
        <w:rPr>
          <w:sz w:val="28"/>
          <w:szCs w:val="28"/>
        </w:rPr>
        <w:t>.</w:t>
      </w:r>
      <w:r w:rsidR="00AA0C2E">
        <w:rPr>
          <w:sz w:val="28"/>
          <w:szCs w:val="28"/>
        </w:rPr>
        <w:t> </w:t>
      </w:r>
      <w:r w:rsidR="00AA0C2E" w:rsidRPr="00AA0C2E">
        <w:rPr>
          <w:sz w:val="28"/>
          <w:szCs w:val="28"/>
        </w:rPr>
        <w:t>158–</w:t>
      </w:r>
      <w:r w:rsidRPr="00AA0C2E">
        <w:rPr>
          <w:sz w:val="28"/>
          <w:szCs w:val="28"/>
        </w:rPr>
        <w:t>164.</w:t>
      </w:r>
    </w:p>
    <w:p w:rsidR="00AB2598" w:rsidRPr="00A83F06" w:rsidRDefault="00AB2598" w:rsidP="00A83F0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3F06">
        <w:rPr>
          <w:sz w:val="28"/>
          <w:szCs w:val="28"/>
        </w:rPr>
        <w:t>3.</w:t>
      </w:r>
      <w:r w:rsidR="00AA0C2E">
        <w:rPr>
          <w:sz w:val="28"/>
          <w:szCs w:val="28"/>
        </w:rPr>
        <w:t> </w:t>
      </w:r>
      <w:proofErr w:type="spellStart"/>
      <w:r w:rsidR="00AA0C2E">
        <w:rPr>
          <w:sz w:val="28"/>
          <w:szCs w:val="28"/>
        </w:rPr>
        <w:t>Рафикова</w:t>
      </w:r>
      <w:proofErr w:type="spellEnd"/>
      <w:r w:rsidR="00AA0C2E">
        <w:rPr>
          <w:sz w:val="28"/>
          <w:szCs w:val="28"/>
        </w:rPr>
        <w:t> </w:t>
      </w:r>
      <w:r w:rsidRPr="00A83F06">
        <w:rPr>
          <w:sz w:val="28"/>
          <w:szCs w:val="28"/>
        </w:rPr>
        <w:t>С.</w:t>
      </w:r>
      <w:r w:rsidR="00AA0C2E">
        <w:rPr>
          <w:sz w:val="28"/>
          <w:szCs w:val="28"/>
        </w:rPr>
        <w:t> </w:t>
      </w:r>
      <w:r w:rsidRPr="00A83F06">
        <w:rPr>
          <w:sz w:val="28"/>
          <w:szCs w:val="28"/>
        </w:rPr>
        <w:t>А. Практики солидарности в цифровую эпоху // Вестник Восточно-Сибирской открытой академии. 2019. №</w:t>
      </w:r>
      <w:r w:rsidR="00AA0C2E">
        <w:rPr>
          <w:sz w:val="28"/>
          <w:szCs w:val="28"/>
        </w:rPr>
        <w:t> </w:t>
      </w:r>
      <w:r w:rsidRPr="00A83F06">
        <w:rPr>
          <w:sz w:val="28"/>
          <w:szCs w:val="28"/>
        </w:rPr>
        <w:t>34</w:t>
      </w:r>
      <w:r w:rsidR="00AA0C2E">
        <w:rPr>
          <w:sz w:val="28"/>
          <w:szCs w:val="28"/>
        </w:rPr>
        <w:t>.</w:t>
      </w:r>
      <w:r w:rsidRPr="00A83F06">
        <w:rPr>
          <w:sz w:val="28"/>
          <w:szCs w:val="28"/>
        </w:rPr>
        <w:t xml:space="preserve"> URL: </w:t>
      </w:r>
      <w:hyperlink r:id="rId6" w:history="1">
        <w:r w:rsidR="00AA0C2E" w:rsidRPr="00B354E3">
          <w:rPr>
            <w:rStyle w:val="a4"/>
            <w:sz w:val="28"/>
            <w:szCs w:val="28"/>
          </w:rPr>
          <w:t>https://s.esrae.ru/vsoa/pdf/2019/34/1182.pdf</w:t>
        </w:r>
      </w:hyperlink>
      <w:r w:rsidR="00AA0C2E">
        <w:rPr>
          <w:sz w:val="28"/>
          <w:szCs w:val="28"/>
        </w:rPr>
        <w:t xml:space="preserve">. </w:t>
      </w:r>
      <w:r w:rsidRPr="00A83F06">
        <w:rPr>
          <w:sz w:val="28"/>
          <w:szCs w:val="28"/>
        </w:rPr>
        <w:t>(дата обращения 15.02.2024)</w:t>
      </w:r>
    </w:p>
    <w:p w:rsidR="00AB2598" w:rsidRPr="00A83F06" w:rsidRDefault="00AB2598" w:rsidP="00A83F0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83F06">
        <w:rPr>
          <w:sz w:val="28"/>
          <w:szCs w:val="28"/>
        </w:rPr>
        <w:t>4.</w:t>
      </w:r>
      <w:r w:rsidR="00AA0C2E">
        <w:rPr>
          <w:sz w:val="28"/>
          <w:szCs w:val="28"/>
        </w:rPr>
        <w:t> </w:t>
      </w:r>
      <w:proofErr w:type="spellStart"/>
      <w:r w:rsidRPr="00A83F06">
        <w:rPr>
          <w:sz w:val="28"/>
          <w:szCs w:val="28"/>
        </w:rPr>
        <w:t>Теохаров</w:t>
      </w:r>
      <w:proofErr w:type="spellEnd"/>
      <w:r w:rsidR="00AA0C2E">
        <w:rPr>
          <w:sz w:val="28"/>
          <w:szCs w:val="28"/>
        </w:rPr>
        <w:t> </w:t>
      </w:r>
      <w:r w:rsidR="00A931B7" w:rsidRPr="00A83F06">
        <w:rPr>
          <w:sz w:val="28"/>
          <w:szCs w:val="28"/>
        </w:rPr>
        <w:t>А.</w:t>
      </w:r>
      <w:r w:rsidR="00AA0C2E">
        <w:rPr>
          <w:sz w:val="28"/>
          <w:szCs w:val="28"/>
        </w:rPr>
        <w:t> </w:t>
      </w:r>
      <w:r w:rsidR="00A931B7" w:rsidRPr="00A83F06">
        <w:rPr>
          <w:sz w:val="28"/>
          <w:szCs w:val="28"/>
        </w:rPr>
        <w:t>В.</w:t>
      </w:r>
      <w:r w:rsidRPr="00A83F06">
        <w:rPr>
          <w:sz w:val="28"/>
          <w:szCs w:val="28"/>
        </w:rPr>
        <w:t xml:space="preserve"> </w:t>
      </w:r>
      <w:proofErr w:type="spellStart"/>
      <w:r w:rsidRPr="00A83F06">
        <w:rPr>
          <w:sz w:val="28"/>
          <w:szCs w:val="28"/>
        </w:rPr>
        <w:t>Киберпопрошайничество</w:t>
      </w:r>
      <w:proofErr w:type="spellEnd"/>
      <w:r w:rsidRPr="00A83F06">
        <w:rPr>
          <w:sz w:val="28"/>
          <w:szCs w:val="28"/>
        </w:rPr>
        <w:t xml:space="preserve"> // </w:t>
      </w:r>
      <w:proofErr w:type="spellStart"/>
      <w:r w:rsidRPr="00A83F06">
        <w:rPr>
          <w:sz w:val="28"/>
          <w:szCs w:val="28"/>
        </w:rPr>
        <w:t>Виктимология</w:t>
      </w:r>
      <w:proofErr w:type="spellEnd"/>
      <w:r w:rsidRPr="00A83F06">
        <w:rPr>
          <w:sz w:val="28"/>
          <w:szCs w:val="28"/>
        </w:rPr>
        <w:t xml:space="preserve">. </w:t>
      </w:r>
      <w:r w:rsidR="00AA0C2E">
        <w:rPr>
          <w:sz w:val="28"/>
          <w:szCs w:val="28"/>
        </w:rPr>
        <w:t xml:space="preserve">2020. </w:t>
      </w:r>
      <w:r w:rsidRPr="00A83F06">
        <w:rPr>
          <w:sz w:val="28"/>
          <w:szCs w:val="28"/>
        </w:rPr>
        <w:t xml:space="preserve">№ 1 (23). </w:t>
      </w:r>
      <w:r w:rsidR="00AA0C2E">
        <w:rPr>
          <w:sz w:val="28"/>
          <w:szCs w:val="28"/>
        </w:rPr>
        <w:t xml:space="preserve">С. 58–65. </w:t>
      </w:r>
    </w:p>
    <w:sectPr w:rsidR="00AB2598" w:rsidRPr="00A83F06" w:rsidSect="00D97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07083"/>
    <w:multiLevelType w:val="hybridMultilevel"/>
    <w:tmpl w:val="5F7237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5A03"/>
    <w:rsid w:val="000477A3"/>
    <w:rsid w:val="000A56E4"/>
    <w:rsid w:val="00107FCD"/>
    <w:rsid w:val="00161AAA"/>
    <w:rsid w:val="00184A17"/>
    <w:rsid w:val="00190BDE"/>
    <w:rsid w:val="001A616D"/>
    <w:rsid w:val="002D09A5"/>
    <w:rsid w:val="003D1E9F"/>
    <w:rsid w:val="0041746C"/>
    <w:rsid w:val="004664F7"/>
    <w:rsid w:val="00512FBF"/>
    <w:rsid w:val="006D3740"/>
    <w:rsid w:val="007248D1"/>
    <w:rsid w:val="00760F54"/>
    <w:rsid w:val="007B77B4"/>
    <w:rsid w:val="007E6158"/>
    <w:rsid w:val="007F6D16"/>
    <w:rsid w:val="00883731"/>
    <w:rsid w:val="009B29AF"/>
    <w:rsid w:val="009F6D00"/>
    <w:rsid w:val="00A66FC6"/>
    <w:rsid w:val="00A83F06"/>
    <w:rsid w:val="00A931B7"/>
    <w:rsid w:val="00AA0C2E"/>
    <w:rsid w:val="00AB2598"/>
    <w:rsid w:val="00B60CE7"/>
    <w:rsid w:val="00B75E0A"/>
    <w:rsid w:val="00B96CCC"/>
    <w:rsid w:val="00BD7F67"/>
    <w:rsid w:val="00C25E6A"/>
    <w:rsid w:val="00D821BC"/>
    <w:rsid w:val="00D97343"/>
    <w:rsid w:val="00E274C9"/>
    <w:rsid w:val="00E6486B"/>
    <w:rsid w:val="00F45A03"/>
    <w:rsid w:val="00FD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CF5A2-0ABD-4CDF-9478-19B531923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A0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E615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93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.esrae.ru/vsoa/pdf/2019/34/1182.pdf" TargetMode="External"/><Relationship Id="rId5" Type="http://schemas.openxmlformats.org/officeDocument/2006/relationships/hyperlink" Target="mailto:nv.shashko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НПР</dc:creator>
  <cp:lastModifiedBy>Трушина Татьяна Владимировна</cp:lastModifiedBy>
  <cp:revision>12</cp:revision>
  <cp:lastPrinted>2019-11-19T15:51:00Z</cp:lastPrinted>
  <dcterms:created xsi:type="dcterms:W3CDTF">2023-01-11T12:19:00Z</dcterms:created>
  <dcterms:modified xsi:type="dcterms:W3CDTF">2024-03-18T06:36:00Z</dcterms:modified>
</cp:coreProperties>
</file>