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262A" w14:textId="4BD1BE85" w:rsidR="00BD05BC" w:rsidRDefault="00BD05B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Ольга Сергеевна Кругликова</w:t>
      </w:r>
    </w:p>
    <w:p w14:paraId="7D058A75" w14:textId="7EDEBECE" w:rsidR="00BD05BC" w:rsidRPr="00BD05BC" w:rsidRDefault="00BD05B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A1615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</w:t>
        </w:r>
        <w:r w:rsidRPr="00BD05B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A1615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kruglikova</w:t>
        </w:r>
        <w:r w:rsidRPr="00BD05BC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A1615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spbu</w:t>
        </w:r>
        <w:r w:rsidRPr="00BD05B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1615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D05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7DC17B" w14:textId="053E6D24" w:rsidR="00BD05BC" w:rsidRDefault="00BD05B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5BC">
        <w:rPr>
          <w:rFonts w:ascii="Times New Roman" w:hAnsi="Times New Roman" w:cs="Times New Roman"/>
          <w:bCs/>
          <w:sz w:val="28"/>
          <w:szCs w:val="28"/>
        </w:rPr>
        <w:t>Санкт-Петербургс</w:t>
      </w:r>
      <w:r>
        <w:rPr>
          <w:rFonts w:ascii="Times New Roman" w:hAnsi="Times New Roman" w:cs="Times New Roman"/>
          <w:bCs/>
          <w:sz w:val="28"/>
          <w:szCs w:val="28"/>
        </w:rPr>
        <w:t>кий государственный университет</w:t>
      </w:r>
    </w:p>
    <w:p w14:paraId="5D46EEA7" w14:textId="77777777" w:rsidR="00BD05BC" w:rsidRPr="00BD05BC" w:rsidRDefault="00BD05B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DEA2AE" w14:textId="2793A512" w:rsidR="00B85540" w:rsidRDefault="008E7FC7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338">
        <w:rPr>
          <w:rFonts w:ascii="Times New Roman" w:hAnsi="Times New Roman" w:cs="Times New Roman"/>
          <w:b/>
          <w:bCs/>
          <w:sz w:val="28"/>
          <w:szCs w:val="28"/>
        </w:rPr>
        <w:t>«Вещее явление»</w:t>
      </w:r>
      <w:r w:rsidR="00BD05BC">
        <w:rPr>
          <w:rFonts w:ascii="Times New Roman" w:hAnsi="Times New Roman" w:cs="Times New Roman"/>
          <w:b/>
          <w:bCs/>
          <w:sz w:val="28"/>
          <w:szCs w:val="28"/>
        </w:rPr>
        <w:t xml:space="preserve"> Ф. И. </w:t>
      </w:r>
      <w:bookmarkStart w:id="0" w:name="_GoBack"/>
      <w:bookmarkEnd w:id="0"/>
      <w:r w:rsidR="0055116E" w:rsidRPr="007D2338">
        <w:rPr>
          <w:rFonts w:ascii="Times New Roman" w:hAnsi="Times New Roman" w:cs="Times New Roman"/>
          <w:b/>
          <w:bCs/>
          <w:sz w:val="28"/>
          <w:szCs w:val="28"/>
        </w:rPr>
        <w:t xml:space="preserve">Тютчева: аксиоматика русской историософии. </w:t>
      </w:r>
    </w:p>
    <w:p w14:paraId="46EDA3D8" w14:textId="77777777" w:rsidR="00BD05BC" w:rsidRPr="007D2338" w:rsidRDefault="00BD05B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35DED" w14:textId="5B37167F" w:rsidR="00BD05BC" w:rsidRPr="007D2338" w:rsidRDefault="00BD05B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414F6" w:rsidRPr="007D2338">
        <w:rPr>
          <w:rFonts w:ascii="Times New Roman" w:hAnsi="Times New Roman" w:cs="Times New Roman"/>
          <w:sz w:val="28"/>
          <w:szCs w:val="28"/>
        </w:rPr>
        <w:t xml:space="preserve"> статье рассматривается </w:t>
      </w:r>
      <w:r>
        <w:rPr>
          <w:rFonts w:ascii="Times New Roman" w:hAnsi="Times New Roman" w:cs="Times New Roman"/>
          <w:sz w:val="28"/>
          <w:szCs w:val="28"/>
        </w:rPr>
        <w:t>специфика историософских идей Ф. И. </w:t>
      </w:r>
      <w:r w:rsidR="00F414F6" w:rsidRPr="007D2338">
        <w:rPr>
          <w:rFonts w:ascii="Times New Roman" w:hAnsi="Times New Roman" w:cs="Times New Roman"/>
          <w:sz w:val="28"/>
          <w:szCs w:val="28"/>
        </w:rPr>
        <w:t>Тютчева как содержательной основы для последующей русской историософской традиции.</w:t>
      </w:r>
    </w:p>
    <w:p w14:paraId="0959B2EF" w14:textId="163FCF6F" w:rsidR="00F414F6" w:rsidRDefault="00F414F6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BC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7D2338">
        <w:rPr>
          <w:rFonts w:ascii="Times New Roman" w:hAnsi="Times New Roman" w:cs="Times New Roman"/>
          <w:sz w:val="28"/>
          <w:szCs w:val="28"/>
        </w:rPr>
        <w:t xml:space="preserve"> Ф. </w:t>
      </w:r>
      <w:r w:rsidR="00BD05BC">
        <w:rPr>
          <w:rFonts w:ascii="Times New Roman" w:hAnsi="Times New Roman" w:cs="Times New Roman"/>
          <w:sz w:val="28"/>
          <w:szCs w:val="28"/>
        </w:rPr>
        <w:t>И. Тютчев, историософская поэзия.</w:t>
      </w:r>
    </w:p>
    <w:p w14:paraId="10054E45" w14:textId="77777777" w:rsidR="00BD05BC" w:rsidRPr="00BD05BC" w:rsidRDefault="00BD05B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2B505" w14:textId="66510B1C" w:rsidR="00E534FA" w:rsidRPr="007D2338" w:rsidRDefault="00012094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</w:rPr>
        <w:t>Публицистика является одной из наиболее органичных форм бытования историософской мысли</w:t>
      </w:r>
      <w:r w:rsidR="00353DCA" w:rsidRPr="007D2338">
        <w:rPr>
          <w:rFonts w:ascii="Times New Roman" w:hAnsi="Times New Roman" w:cs="Times New Roman"/>
          <w:sz w:val="28"/>
          <w:szCs w:val="28"/>
        </w:rPr>
        <w:t>:</w:t>
      </w:r>
      <w:r w:rsidRPr="007D2338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353DCA" w:rsidRPr="007D2338">
        <w:rPr>
          <w:rFonts w:ascii="Times New Roman" w:hAnsi="Times New Roman" w:cs="Times New Roman"/>
          <w:sz w:val="28"/>
          <w:szCs w:val="28"/>
        </w:rPr>
        <w:t>ясь</w:t>
      </w:r>
      <w:r w:rsidRPr="007D2338">
        <w:rPr>
          <w:rFonts w:ascii="Times New Roman" w:hAnsi="Times New Roman" w:cs="Times New Roman"/>
          <w:sz w:val="28"/>
          <w:szCs w:val="28"/>
        </w:rPr>
        <w:t xml:space="preserve"> к </w:t>
      </w:r>
      <w:r w:rsidR="008D6EB1" w:rsidRPr="007D2338">
        <w:rPr>
          <w:rFonts w:ascii="Times New Roman" w:hAnsi="Times New Roman" w:cs="Times New Roman"/>
          <w:sz w:val="28"/>
          <w:szCs w:val="28"/>
        </w:rPr>
        <w:t>анализу сложных социально-политических процессов</w:t>
      </w:r>
      <w:r w:rsidR="00353DCA" w:rsidRPr="007D2338">
        <w:rPr>
          <w:rFonts w:ascii="Times New Roman" w:hAnsi="Times New Roman" w:cs="Times New Roman"/>
          <w:sz w:val="28"/>
          <w:szCs w:val="28"/>
        </w:rPr>
        <w:t xml:space="preserve"> и не желая </w:t>
      </w:r>
      <w:r w:rsidR="006E57D0" w:rsidRPr="007D2338">
        <w:rPr>
          <w:rFonts w:ascii="Times New Roman" w:hAnsi="Times New Roman" w:cs="Times New Roman"/>
          <w:sz w:val="28"/>
          <w:szCs w:val="28"/>
        </w:rPr>
        <w:t>придерживаться тона</w:t>
      </w:r>
      <w:r w:rsidR="008D6EB1" w:rsidRPr="007D2338">
        <w:rPr>
          <w:rFonts w:ascii="Times New Roman" w:hAnsi="Times New Roman" w:cs="Times New Roman"/>
          <w:sz w:val="28"/>
          <w:szCs w:val="28"/>
        </w:rPr>
        <w:t xml:space="preserve"> научного беспристрастия</w:t>
      </w:r>
      <w:r w:rsidR="00212201" w:rsidRPr="007D2338">
        <w:rPr>
          <w:rFonts w:ascii="Times New Roman" w:hAnsi="Times New Roman" w:cs="Times New Roman"/>
          <w:sz w:val="28"/>
          <w:szCs w:val="28"/>
        </w:rPr>
        <w:t xml:space="preserve">, она являет, </w:t>
      </w:r>
      <w:r w:rsidR="007D2338" w:rsidRPr="007D2338">
        <w:rPr>
          <w:rFonts w:ascii="Times New Roman" w:hAnsi="Times New Roman" w:cs="Times New Roman"/>
          <w:sz w:val="28"/>
          <w:szCs w:val="28"/>
        </w:rPr>
        <w:t>по выражению</w:t>
      </w:r>
      <w:r w:rsidR="00BD05BC">
        <w:rPr>
          <w:rFonts w:ascii="Times New Roman" w:hAnsi="Times New Roman" w:cs="Times New Roman"/>
          <w:sz w:val="28"/>
          <w:szCs w:val="28"/>
        </w:rPr>
        <w:t xml:space="preserve"> Н. А. </w:t>
      </w:r>
      <w:r w:rsidR="00212201" w:rsidRPr="007D2338">
        <w:rPr>
          <w:rFonts w:ascii="Times New Roman" w:hAnsi="Times New Roman" w:cs="Times New Roman"/>
          <w:sz w:val="28"/>
          <w:szCs w:val="28"/>
        </w:rPr>
        <w:t xml:space="preserve">Бердяева, </w:t>
      </w:r>
      <w:r w:rsidR="00112EBF" w:rsidRPr="007D2338">
        <w:rPr>
          <w:rFonts w:ascii="Times New Roman" w:hAnsi="Times New Roman" w:cs="Times New Roman"/>
          <w:sz w:val="28"/>
          <w:szCs w:val="28"/>
        </w:rPr>
        <w:t xml:space="preserve">пророчество, выходящее за рамки научного познания. </w:t>
      </w:r>
      <w:r w:rsidR="00AE4D0B" w:rsidRPr="007D2338">
        <w:rPr>
          <w:rFonts w:ascii="Times New Roman" w:hAnsi="Times New Roman" w:cs="Times New Roman"/>
          <w:sz w:val="28"/>
          <w:szCs w:val="28"/>
        </w:rPr>
        <w:t xml:space="preserve">Историософский взгляд на мир определяется стремлением понять не ход истории, </w:t>
      </w:r>
      <w:r w:rsidR="0054012F">
        <w:rPr>
          <w:rFonts w:ascii="Times New Roman" w:hAnsi="Times New Roman" w:cs="Times New Roman"/>
          <w:sz w:val="28"/>
          <w:szCs w:val="28"/>
        </w:rPr>
        <w:t>а ее смысл</w:t>
      </w:r>
      <w:r w:rsidR="00AE4D0B" w:rsidRPr="007D2338">
        <w:rPr>
          <w:rFonts w:ascii="Times New Roman" w:hAnsi="Times New Roman" w:cs="Times New Roman"/>
          <w:sz w:val="28"/>
          <w:szCs w:val="28"/>
        </w:rPr>
        <w:t xml:space="preserve">. </w:t>
      </w:r>
      <w:r w:rsidR="00353DCA" w:rsidRPr="007D2338">
        <w:rPr>
          <w:rFonts w:ascii="Times New Roman" w:hAnsi="Times New Roman" w:cs="Times New Roman"/>
          <w:sz w:val="28"/>
          <w:szCs w:val="28"/>
        </w:rPr>
        <w:t>Р</w:t>
      </w:r>
      <w:r w:rsidR="001B1344" w:rsidRPr="007D2338">
        <w:rPr>
          <w:rFonts w:ascii="Times New Roman" w:hAnsi="Times New Roman" w:cs="Times New Roman"/>
          <w:sz w:val="28"/>
          <w:szCs w:val="28"/>
        </w:rPr>
        <w:t>усская</w:t>
      </w:r>
      <w:r w:rsidR="005B024A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1B1344" w:rsidRPr="007D2338">
        <w:rPr>
          <w:rFonts w:ascii="Times New Roman" w:hAnsi="Times New Roman" w:cs="Times New Roman"/>
          <w:sz w:val="28"/>
          <w:szCs w:val="28"/>
        </w:rPr>
        <w:t xml:space="preserve">философская </w:t>
      </w:r>
      <w:r w:rsidR="005B024A" w:rsidRPr="007D2338">
        <w:rPr>
          <w:rFonts w:ascii="Times New Roman" w:hAnsi="Times New Roman" w:cs="Times New Roman"/>
          <w:sz w:val="28"/>
          <w:szCs w:val="28"/>
        </w:rPr>
        <w:t xml:space="preserve">мысль рождалась именно как историософская. Философские искания, не выходящие за пределы западноевропейского контекста, в России </w:t>
      </w:r>
      <w:r w:rsidR="00033A00" w:rsidRPr="007D2338">
        <w:rPr>
          <w:rFonts w:ascii="Times New Roman" w:hAnsi="Times New Roman" w:cs="Times New Roman"/>
          <w:sz w:val="28"/>
          <w:szCs w:val="28"/>
        </w:rPr>
        <w:t xml:space="preserve">оказывались </w:t>
      </w:r>
      <w:r w:rsidR="005B024A" w:rsidRPr="007D2338">
        <w:rPr>
          <w:rFonts w:ascii="Times New Roman" w:hAnsi="Times New Roman" w:cs="Times New Roman"/>
          <w:sz w:val="28"/>
          <w:szCs w:val="28"/>
        </w:rPr>
        <w:t>содержательно вторичны, и лишь философ</w:t>
      </w:r>
      <w:r w:rsidR="00353DCA" w:rsidRPr="007D2338">
        <w:rPr>
          <w:rFonts w:ascii="Times New Roman" w:hAnsi="Times New Roman" w:cs="Times New Roman"/>
          <w:sz w:val="28"/>
          <w:szCs w:val="28"/>
        </w:rPr>
        <w:t>ы, сосредоточившиеся на</w:t>
      </w:r>
      <w:r w:rsidR="005B024A" w:rsidRPr="007D2338">
        <w:rPr>
          <w:rFonts w:ascii="Times New Roman" w:hAnsi="Times New Roman" w:cs="Times New Roman"/>
          <w:sz w:val="28"/>
          <w:szCs w:val="28"/>
        </w:rPr>
        <w:t xml:space="preserve"> России и вопрос</w:t>
      </w:r>
      <w:r w:rsidR="00353DCA" w:rsidRPr="007D2338">
        <w:rPr>
          <w:rFonts w:ascii="Times New Roman" w:hAnsi="Times New Roman" w:cs="Times New Roman"/>
          <w:sz w:val="28"/>
          <w:szCs w:val="28"/>
        </w:rPr>
        <w:t>е</w:t>
      </w:r>
      <w:r w:rsidR="005B024A" w:rsidRPr="007D2338">
        <w:rPr>
          <w:rFonts w:ascii="Times New Roman" w:hAnsi="Times New Roman" w:cs="Times New Roman"/>
          <w:sz w:val="28"/>
          <w:szCs w:val="28"/>
        </w:rPr>
        <w:t xml:space="preserve"> ее исторической судьб</w:t>
      </w:r>
      <w:r w:rsidR="00353DCA" w:rsidRPr="007D2338">
        <w:rPr>
          <w:rFonts w:ascii="Times New Roman" w:hAnsi="Times New Roman" w:cs="Times New Roman"/>
          <w:sz w:val="28"/>
          <w:szCs w:val="28"/>
        </w:rPr>
        <w:t>ы</w:t>
      </w:r>
      <w:r w:rsidR="005B024A" w:rsidRPr="007D2338">
        <w:rPr>
          <w:rFonts w:ascii="Times New Roman" w:hAnsi="Times New Roman" w:cs="Times New Roman"/>
          <w:sz w:val="28"/>
          <w:szCs w:val="28"/>
        </w:rPr>
        <w:t>, явля</w:t>
      </w:r>
      <w:r w:rsidR="006E57D0" w:rsidRPr="007D2338">
        <w:rPr>
          <w:rFonts w:ascii="Times New Roman" w:hAnsi="Times New Roman" w:cs="Times New Roman"/>
          <w:sz w:val="28"/>
          <w:szCs w:val="28"/>
        </w:rPr>
        <w:t>лись</w:t>
      </w:r>
      <w:r w:rsidR="005B024A" w:rsidRPr="007D2338">
        <w:rPr>
          <w:rFonts w:ascii="Times New Roman" w:hAnsi="Times New Roman" w:cs="Times New Roman"/>
          <w:sz w:val="28"/>
          <w:szCs w:val="28"/>
        </w:rPr>
        <w:t xml:space="preserve"> в полной мере самобытным</w:t>
      </w:r>
      <w:r w:rsidR="006E57D0" w:rsidRPr="007D2338">
        <w:rPr>
          <w:rFonts w:ascii="Times New Roman" w:hAnsi="Times New Roman" w:cs="Times New Roman"/>
          <w:sz w:val="28"/>
          <w:szCs w:val="28"/>
        </w:rPr>
        <w:t>и</w:t>
      </w:r>
      <w:r w:rsidR="005B024A" w:rsidRPr="007D2338">
        <w:rPr>
          <w:rFonts w:ascii="Times New Roman" w:hAnsi="Times New Roman" w:cs="Times New Roman"/>
          <w:sz w:val="28"/>
          <w:szCs w:val="28"/>
        </w:rPr>
        <w:t xml:space="preserve">. </w:t>
      </w:r>
      <w:r w:rsidR="002E7B94" w:rsidRPr="007D233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E7B94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философия «оказалась «литературной», она не только опиралас</w:t>
      </w:r>
      <w:r w:rsidR="00BD05BC">
        <w:rPr>
          <w:rFonts w:ascii="Times New Roman" w:hAnsi="Times New Roman" w:cs="Times New Roman"/>
          <w:sz w:val="28"/>
          <w:szCs w:val="28"/>
          <w:shd w:val="clear" w:color="auto" w:fill="FFFFFF"/>
        </w:rPr>
        <w:t>ь на открытия Ф. И. Тютчева, Ф. М. Достоевского, Л. Н. </w:t>
      </w:r>
      <w:r w:rsidR="002E7B94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Толстого и др., но и заимствовала из литера</w:t>
      </w:r>
      <w:r w:rsidR="007D2338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туры саму форму выражения мысли</w:t>
      </w:r>
      <w:r w:rsidR="002E7B94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810FA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212201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D6551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: 5</w:t>
      </w:r>
      <w:r w:rsidR="005810FA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E7B94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43D7906" w14:textId="1E12EA72" w:rsidR="00692365" w:rsidRPr="007D2338" w:rsidRDefault="0054012F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D05BC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ворчество Ф. </w:t>
      </w:r>
      <w:r w:rsidR="002E7B94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05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7B94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Тютчева</w:t>
      </w:r>
      <w:r w:rsidR="00353DCA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неисчерпаемым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источником идей для </w:t>
      </w:r>
      <w:r w:rsidR="006E57D0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русской историософской мысли</w:t>
      </w:r>
      <w:r w:rsidR="00E534FA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. Вероятно, способствовало этому и то,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что, по выражению </w:t>
      </w:r>
      <w:r w:rsidR="009858A3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Мережковского </w:t>
      </w:r>
      <w:r w:rsidR="00692365" w:rsidRPr="007D2338">
        <w:rPr>
          <w:rFonts w:ascii="Times New Roman" w:hAnsi="Times New Roman" w:cs="Times New Roman"/>
          <w:sz w:val="28"/>
          <w:szCs w:val="28"/>
        </w:rPr>
        <w:t>«</w:t>
      </w:r>
      <w:r w:rsidR="00BD05BC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Л. Н. Толстому и Ф. М. 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Достоевскому нужны целые эпосы, Тютчеву достаточно несколько 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строк». И хотя далее Мережковский отмечает, что «толковать Тютчева - превращать алмаз в уголь»</w:t>
      </w:r>
      <w:r w:rsidR="005810FA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212201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1: 10</w:t>
      </w:r>
      <w:r w:rsidR="005810FA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92365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, во многом именно эта кратко</w:t>
      </w:r>
      <w:r w:rsid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и метафоричность </w:t>
      </w:r>
      <w:r w:rsidR="004B435C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превращала небольшое по объему, но предельно насыщенное по смыслу историософское наследие поэта в концентрированный свод, аксиоматику русской историософии.</w:t>
      </w:r>
    </w:p>
    <w:p w14:paraId="42793BC8" w14:textId="12DDD8F5" w:rsidR="005E2D4C" w:rsidRPr="007D2338" w:rsidRDefault="001B009F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</w:rPr>
        <w:t>Основным мотивом историософской лирики Тютчева была идея России как православной империи.</w:t>
      </w:r>
      <w:r w:rsidR="00DA2805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DC0320" w:rsidRPr="007D2338">
        <w:rPr>
          <w:rFonts w:ascii="Times New Roman" w:hAnsi="Times New Roman" w:cs="Times New Roman"/>
          <w:sz w:val="28"/>
          <w:szCs w:val="28"/>
        </w:rPr>
        <w:t>Понимание</w:t>
      </w:r>
      <w:r w:rsidR="00DA2805" w:rsidRPr="007D2338">
        <w:rPr>
          <w:rFonts w:ascii="Times New Roman" w:hAnsi="Times New Roman" w:cs="Times New Roman"/>
          <w:sz w:val="28"/>
          <w:szCs w:val="28"/>
        </w:rPr>
        <w:t xml:space="preserve"> русского государства </w:t>
      </w:r>
      <w:r w:rsidR="003F49DA" w:rsidRPr="007D2338">
        <w:rPr>
          <w:rFonts w:ascii="Times New Roman" w:hAnsi="Times New Roman" w:cs="Times New Roman"/>
          <w:sz w:val="28"/>
          <w:szCs w:val="28"/>
        </w:rPr>
        <w:t xml:space="preserve">как </w:t>
      </w:r>
      <w:r w:rsidR="00DA2805" w:rsidRPr="007D2338">
        <w:rPr>
          <w:rFonts w:ascii="Times New Roman" w:hAnsi="Times New Roman" w:cs="Times New Roman"/>
          <w:sz w:val="28"/>
          <w:szCs w:val="28"/>
        </w:rPr>
        <w:t xml:space="preserve">священной монархии определяло и ключевую антитезу историософских взглядов Тютчева «Россия </w:t>
      </w:r>
      <w:r w:rsidR="00DA2805" w:rsidRPr="007D2338">
        <w:rPr>
          <w:rFonts w:ascii="Times New Roman" w:hAnsi="Times New Roman" w:cs="Times New Roman"/>
          <w:sz w:val="28"/>
          <w:szCs w:val="28"/>
          <w:lang w:val="en-GB"/>
        </w:rPr>
        <w:t>VS</w:t>
      </w:r>
      <w:r w:rsidR="00DA2805" w:rsidRPr="007D2338">
        <w:rPr>
          <w:rFonts w:ascii="Times New Roman" w:hAnsi="Times New Roman" w:cs="Times New Roman"/>
          <w:sz w:val="28"/>
          <w:szCs w:val="28"/>
        </w:rPr>
        <w:t xml:space="preserve"> революция», где под революцией понимался не переворот, </w:t>
      </w:r>
      <w:r w:rsidR="00312706" w:rsidRPr="007D2338">
        <w:rPr>
          <w:rFonts w:ascii="Times New Roman" w:hAnsi="Times New Roman" w:cs="Times New Roman"/>
          <w:sz w:val="28"/>
          <w:szCs w:val="28"/>
        </w:rPr>
        <w:t xml:space="preserve">механически </w:t>
      </w:r>
      <w:r w:rsidR="00DA2805" w:rsidRPr="007D2338">
        <w:rPr>
          <w:rFonts w:ascii="Times New Roman" w:hAnsi="Times New Roman" w:cs="Times New Roman"/>
          <w:sz w:val="28"/>
          <w:szCs w:val="28"/>
        </w:rPr>
        <w:t>меняющий</w:t>
      </w:r>
      <w:r w:rsidR="00312706" w:rsidRPr="007D2338">
        <w:rPr>
          <w:rFonts w:ascii="Times New Roman" w:hAnsi="Times New Roman" w:cs="Times New Roman"/>
          <w:sz w:val="28"/>
          <w:szCs w:val="28"/>
        </w:rPr>
        <w:t xml:space="preserve"> социальную реальность государства, а </w:t>
      </w:r>
      <w:r w:rsidR="00DC0320" w:rsidRPr="007D2338">
        <w:rPr>
          <w:rFonts w:ascii="Times New Roman" w:hAnsi="Times New Roman" w:cs="Times New Roman"/>
          <w:sz w:val="28"/>
          <w:szCs w:val="28"/>
        </w:rPr>
        <w:t xml:space="preserve">движущая его </w:t>
      </w:r>
      <w:r w:rsidR="00312706" w:rsidRPr="007D2338">
        <w:rPr>
          <w:rFonts w:ascii="Times New Roman" w:hAnsi="Times New Roman" w:cs="Times New Roman"/>
          <w:sz w:val="28"/>
          <w:szCs w:val="28"/>
        </w:rPr>
        <w:t>антихристианская идея.</w:t>
      </w:r>
      <w:r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3F49DA" w:rsidRPr="007D2338">
        <w:rPr>
          <w:rFonts w:ascii="Times New Roman" w:hAnsi="Times New Roman" w:cs="Times New Roman"/>
          <w:sz w:val="28"/>
          <w:szCs w:val="28"/>
        </w:rPr>
        <w:t xml:space="preserve">Революцию Тютчев считал логическим завершением западноевропейской цивилизации, свернувшей с пути истинного христианства: </w:t>
      </w:r>
      <w:proofErr w:type="gramStart"/>
      <w:r w:rsidR="003F49DA" w:rsidRPr="007D2338">
        <w:rPr>
          <w:rFonts w:ascii="Times New Roman" w:hAnsi="Times New Roman" w:cs="Times New Roman"/>
          <w:sz w:val="28"/>
          <w:szCs w:val="28"/>
        </w:rPr>
        <w:t>протестантизм</w:t>
      </w:r>
      <w:proofErr w:type="gramEnd"/>
      <w:r w:rsidR="003F49DA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353DCA" w:rsidRPr="007D2338">
        <w:rPr>
          <w:rFonts w:ascii="Times New Roman" w:hAnsi="Times New Roman" w:cs="Times New Roman"/>
          <w:sz w:val="28"/>
          <w:szCs w:val="28"/>
        </w:rPr>
        <w:t>стал</w:t>
      </w:r>
      <w:r w:rsidR="003F49DA" w:rsidRPr="007D2338">
        <w:rPr>
          <w:rFonts w:ascii="Times New Roman" w:hAnsi="Times New Roman" w:cs="Times New Roman"/>
          <w:sz w:val="28"/>
          <w:szCs w:val="28"/>
        </w:rPr>
        <w:t xml:space="preserve"> расплат</w:t>
      </w:r>
      <w:r w:rsidR="00353DCA" w:rsidRPr="007D2338">
        <w:rPr>
          <w:rFonts w:ascii="Times New Roman" w:hAnsi="Times New Roman" w:cs="Times New Roman"/>
          <w:sz w:val="28"/>
          <w:szCs w:val="28"/>
        </w:rPr>
        <w:t>ой</w:t>
      </w:r>
      <w:r w:rsidR="003F49DA" w:rsidRPr="007D2338">
        <w:rPr>
          <w:rFonts w:ascii="Times New Roman" w:hAnsi="Times New Roman" w:cs="Times New Roman"/>
          <w:sz w:val="28"/>
          <w:szCs w:val="28"/>
        </w:rPr>
        <w:t xml:space="preserve"> за католический </w:t>
      </w:r>
      <w:proofErr w:type="spellStart"/>
      <w:r w:rsidR="003F49DA" w:rsidRPr="007D2338">
        <w:rPr>
          <w:rFonts w:ascii="Times New Roman" w:hAnsi="Times New Roman" w:cs="Times New Roman"/>
          <w:sz w:val="28"/>
          <w:szCs w:val="28"/>
        </w:rPr>
        <w:t>цезарепапизм</w:t>
      </w:r>
      <w:proofErr w:type="spellEnd"/>
      <w:r w:rsidR="003F49DA" w:rsidRPr="007D2338">
        <w:rPr>
          <w:rFonts w:ascii="Times New Roman" w:hAnsi="Times New Roman" w:cs="Times New Roman"/>
          <w:sz w:val="28"/>
          <w:szCs w:val="28"/>
        </w:rPr>
        <w:t xml:space="preserve"> («свершается заслуженная кара, за тяжкий грех, тысячелетний грех»</w:t>
      </w:r>
      <w:r w:rsidR="00C400D9" w:rsidRPr="007D2338">
        <w:rPr>
          <w:rFonts w:ascii="Times New Roman" w:hAnsi="Times New Roman" w:cs="Times New Roman"/>
          <w:sz w:val="28"/>
          <w:szCs w:val="28"/>
        </w:rPr>
        <w:t xml:space="preserve"> [</w:t>
      </w:r>
      <w:r w:rsidR="006B0313" w:rsidRPr="007D2338">
        <w:rPr>
          <w:rFonts w:ascii="Times New Roman" w:hAnsi="Times New Roman" w:cs="Times New Roman"/>
          <w:sz w:val="28"/>
          <w:szCs w:val="28"/>
        </w:rPr>
        <w:t>3:324</w:t>
      </w:r>
      <w:r w:rsidR="00C400D9" w:rsidRPr="007D2338">
        <w:rPr>
          <w:rFonts w:ascii="Times New Roman" w:hAnsi="Times New Roman" w:cs="Times New Roman"/>
          <w:sz w:val="28"/>
          <w:szCs w:val="28"/>
        </w:rPr>
        <w:t>]</w:t>
      </w:r>
      <w:r w:rsidR="007D2338">
        <w:rPr>
          <w:rFonts w:ascii="Times New Roman" w:hAnsi="Times New Roman" w:cs="Times New Roman"/>
          <w:sz w:val="28"/>
          <w:szCs w:val="28"/>
        </w:rPr>
        <w:t>), а</w:t>
      </w:r>
      <w:r w:rsidR="003F49DA" w:rsidRPr="007D2338">
        <w:rPr>
          <w:rFonts w:ascii="Times New Roman" w:hAnsi="Times New Roman" w:cs="Times New Roman"/>
          <w:sz w:val="28"/>
          <w:szCs w:val="28"/>
        </w:rPr>
        <w:t xml:space="preserve"> атеизм</w:t>
      </w:r>
      <w:r w:rsidR="00353DCA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3F49DA" w:rsidRPr="007D2338">
        <w:rPr>
          <w:rFonts w:ascii="Times New Roman" w:hAnsi="Times New Roman" w:cs="Times New Roman"/>
          <w:sz w:val="28"/>
          <w:szCs w:val="28"/>
        </w:rPr>
        <w:t>логическ</w:t>
      </w:r>
      <w:r w:rsidR="00353DCA" w:rsidRPr="007D2338">
        <w:rPr>
          <w:rFonts w:ascii="Times New Roman" w:hAnsi="Times New Roman" w:cs="Times New Roman"/>
          <w:sz w:val="28"/>
          <w:szCs w:val="28"/>
        </w:rPr>
        <w:t>им</w:t>
      </w:r>
      <w:r w:rsidR="003F49DA" w:rsidRPr="007D2338">
        <w:rPr>
          <w:rFonts w:ascii="Times New Roman" w:hAnsi="Times New Roman" w:cs="Times New Roman"/>
          <w:sz w:val="28"/>
          <w:szCs w:val="28"/>
        </w:rPr>
        <w:t xml:space="preserve"> завершение</w:t>
      </w:r>
      <w:r w:rsidR="00353DCA" w:rsidRPr="007D2338">
        <w:rPr>
          <w:rFonts w:ascii="Times New Roman" w:hAnsi="Times New Roman" w:cs="Times New Roman"/>
          <w:sz w:val="28"/>
          <w:szCs w:val="28"/>
        </w:rPr>
        <w:t>м</w:t>
      </w:r>
      <w:r w:rsidR="003F49DA" w:rsidRPr="007D2338">
        <w:rPr>
          <w:rFonts w:ascii="Times New Roman" w:hAnsi="Times New Roman" w:cs="Times New Roman"/>
          <w:sz w:val="28"/>
          <w:szCs w:val="28"/>
        </w:rPr>
        <w:t xml:space="preserve"> идеи протестантизма («Но час настал, пробил… Молитесь Богу, последний раз вы молитесь теперь»</w:t>
      </w:r>
      <w:r w:rsidR="00C400D9" w:rsidRPr="007D2338">
        <w:rPr>
          <w:rFonts w:ascii="Times New Roman" w:hAnsi="Times New Roman" w:cs="Times New Roman"/>
          <w:sz w:val="28"/>
          <w:szCs w:val="28"/>
        </w:rPr>
        <w:t xml:space="preserve"> [</w:t>
      </w:r>
      <w:r w:rsidR="006B0313" w:rsidRPr="007D2338">
        <w:rPr>
          <w:rFonts w:ascii="Times New Roman" w:hAnsi="Times New Roman" w:cs="Times New Roman"/>
          <w:sz w:val="28"/>
          <w:szCs w:val="28"/>
        </w:rPr>
        <w:t>3:80</w:t>
      </w:r>
      <w:r w:rsidR="00C400D9" w:rsidRPr="007D2338">
        <w:rPr>
          <w:rFonts w:ascii="Times New Roman" w:hAnsi="Times New Roman" w:cs="Times New Roman"/>
          <w:sz w:val="28"/>
          <w:szCs w:val="28"/>
        </w:rPr>
        <w:t>]</w:t>
      </w:r>
      <w:r w:rsidR="003F49DA" w:rsidRPr="007D2338">
        <w:rPr>
          <w:rFonts w:ascii="Times New Roman" w:hAnsi="Times New Roman" w:cs="Times New Roman"/>
          <w:sz w:val="28"/>
          <w:szCs w:val="28"/>
        </w:rPr>
        <w:t>)</w:t>
      </w:r>
      <w:r w:rsidR="00085428" w:rsidRPr="007D2338">
        <w:rPr>
          <w:rFonts w:ascii="Times New Roman" w:hAnsi="Times New Roman" w:cs="Times New Roman"/>
          <w:sz w:val="28"/>
          <w:szCs w:val="28"/>
        </w:rPr>
        <w:t xml:space="preserve">. Революция, </w:t>
      </w:r>
      <w:r w:rsidR="00353DCA" w:rsidRPr="007D2338">
        <w:rPr>
          <w:rFonts w:ascii="Times New Roman" w:hAnsi="Times New Roman" w:cs="Times New Roman"/>
          <w:sz w:val="28"/>
          <w:szCs w:val="28"/>
        </w:rPr>
        <w:t>стремящаяся</w:t>
      </w:r>
      <w:r w:rsidR="00085428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964077" w:rsidRPr="007D2338">
        <w:rPr>
          <w:rFonts w:ascii="Times New Roman" w:hAnsi="Times New Roman" w:cs="Times New Roman"/>
          <w:sz w:val="28"/>
          <w:szCs w:val="28"/>
        </w:rPr>
        <w:t>установи</w:t>
      </w:r>
      <w:r w:rsidR="00085428" w:rsidRPr="007D2338">
        <w:rPr>
          <w:rFonts w:ascii="Times New Roman" w:hAnsi="Times New Roman" w:cs="Times New Roman"/>
          <w:sz w:val="28"/>
          <w:szCs w:val="28"/>
        </w:rPr>
        <w:t>ть власть</w:t>
      </w:r>
      <w:r w:rsidR="0054012F">
        <w:rPr>
          <w:rFonts w:ascii="Times New Roman" w:hAnsi="Times New Roman" w:cs="Times New Roman"/>
          <w:sz w:val="28"/>
          <w:szCs w:val="28"/>
        </w:rPr>
        <w:t xml:space="preserve">, основанную на самой себе, легитимированную </w:t>
      </w:r>
      <w:r w:rsidR="009858A3" w:rsidRPr="007D2338">
        <w:rPr>
          <w:rFonts w:ascii="Times New Roman" w:hAnsi="Times New Roman" w:cs="Times New Roman"/>
          <w:sz w:val="28"/>
          <w:szCs w:val="28"/>
        </w:rPr>
        <w:t>рациональной необходимост</w:t>
      </w:r>
      <w:r w:rsidR="0054012F">
        <w:rPr>
          <w:rFonts w:ascii="Times New Roman" w:hAnsi="Times New Roman" w:cs="Times New Roman"/>
          <w:sz w:val="28"/>
          <w:szCs w:val="28"/>
        </w:rPr>
        <w:t>ью</w:t>
      </w:r>
      <w:r w:rsidR="009858A3" w:rsidRPr="007D2338">
        <w:rPr>
          <w:rFonts w:ascii="Times New Roman" w:hAnsi="Times New Roman" w:cs="Times New Roman"/>
          <w:sz w:val="28"/>
          <w:szCs w:val="28"/>
        </w:rPr>
        <w:t xml:space="preserve">, мистически противопоставляется </w:t>
      </w:r>
      <w:r w:rsidR="00EA36E8" w:rsidRPr="007D2338">
        <w:rPr>
          <w:rFonts w:ascii="Times New Roman" w:hAnsi="Times New Roman" w:cs="Times New Roman"/>
          <w:sz w:val="28"/>
          <w:szCs w:val="28"/>
        </w:rPr>
        <w:t xml:space="preserve">православной монархии, как власти, базирующейся на нравственном основании. </w:t>
      </w:r>
    </w:p>
    <w:p w14:paraId="60F42BF2" w14:textId="3E81AC1E" w:rsidR="00964077" w:rsidRPr="007D2338" w:rsidRDefault="005E2D4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64077" w:rsidRPr="007D2338">
        <w:rPr>
          <w:rFonts w:ascii="Times New Roman" w:hAnsi="Times New Roman" w:cs="Times New Roman"/>
          <w:sz w:val="28"/>
          <w:szCs w:val="28"/>
        </w:rPr>
        <w:t>Россия своеобразно противопоставляется Европе</w:t>
      </w:r>
      <w:r w:rsidR="007D2338">
        <w:rPr>
          <w:rFonts w:ascii="Times New Roman" w:hAnsi="Times New Roman" w:cs="Times New Roman"/>
          <w:sz w:val="28"/>
          <w:szCs w:val="28"/>
        </w:rPr>
        <w:t>: е</w:t>
      </w:r>
      <w:r w:rsidR="00DC0320" w:rsidRPr="007D2338">
        <w:rPr>
          <w:rFonts w:ascii="Times New Roman" w:hAnsi="Times New Roman" w:cs="Times New Roman"/>
          <w:sz w:val="28"/>
          <w:szCs w:val="28"/>
        </w:rPr>
        <w:t xml:space="preserve">сли в </w:t>
      </w:r>
      <w:r w:rsidR="00FB01C2" w:rsidRPr="007D2338">
        <w:rPr>
          <w:rFonts w:ascii="Times New Roman" w:hAnsi="Times New Roman" w:cs="Times New Roman"/>
          <w:sz w:val="28"/>
          <w:szCs w:val="28"/>
        </w:rPr>
        <w:t xml:space="preserve">западнической </w:t>
      </w:r>
      <w:r w:rsidR="00964077" w:rsidRPr="007D2338">
        <w:rPr>
          <w:rFonts w:ascii="Times New Roman" w:hAnsi="Times New Roman" w:cs="Times New Roman"/>
          <w:sz w:val="28"/>
          <w:szCs w:val="28"/>
        </w:rPr>
        <w:t xml:space="preserve">схеме </w:t>
      </w:r>
      <w:r w:rsidR="00FB01C2" w:rsidRPr="007D2338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54012F" w:rsidRPr="007D2338">
        <w:rPr>
          <w:rFonts w:ascii="Times New Roman" w:hAnsi="Times New Roman" w:cs="Times New Roman"/>
          <w:sz w:val="28"/>
          <w:szCs w:val="28"/>
        </w:rPr>
        <w:t>—</w:t>
      </w:r>
      <w:r w:rsidRPr="007D2338">
        <w:rPr>
          <w:rFonts w:ascii="Times New Roman" w:hAnsi="Times New Roman" w:cs="Times New Roman"/>
          <w:sz w:val="28"/>
          <w:szCs w:val="28"/>
        </w:rPr>
        <w:t xml:space="preserve"> страна, по трагической ошибке отпавшая </w:t>
      </w:r>
      <w:r w:rsidR="00964077" w:rsidRPr="007D2338">
        <w:rPr>
          <w:rFonts w:ascii="Times New Roman" w:hAnsi="Times New Roman" w:cs="Times New Roman"/>
          <w:sz w:val="28"/>
          <w:szCs w:val="28"/>
        </w:rPr>
        <w:t xml:space="preserve">от общего европейского братства, </w:t>
      </w:r>
      <w:r w:rsidR="00DC0320" w:rsidRPr="007D2338">
        <w:rPr>
          <w:rFonts w:ascii="Times New Roman" w:hAnsi="Times New Roman" w:cs="Times New Roman"/>
          <w:sz w:val="28"/>
          <w:szCs w:val="28"/>
        </w:rPr>
        <w:t>то у Тютчева она предстаёт</w:t>
      </w:r>
      <w:r w:rsidR="007D2338">
        <w:rPr>
          <w:rFonts w:ascii="Times New Roman" w:hAnsi="Times New Roman" w:cs="Times New Roman"/>
          <w:sz w:val="28"/>
          <w:szCs w:val="28"/>
        </w:rPr>
        <w:t xml:space="preserve"> как подлинная</w:t>
      </w:r>
      <w:r w:rsidR="0054012F">
        <w:rPr>
          <w:rFonts w:ascii="Times New Roman" w:hAnsi="Times New Roman" w:cs="Times New Roman"/>
          <w:sz w:val="28"/>
          <w:szCs w:val="28"/>
        </w:rPr>
        <w:t xml:space="preserve"> Европа</w:t>
      </w:r>
      <w:r w:rsidR="00FB01C2" w:rsidRPr="007D2338">
        <w:rPr>
          <w:rFonts w:ascii="Times New Roman" w:hAnsi="Times New Roman" w:cs="Times New Roman"/>
          <w:sz w:val="28"/>
          <w:szCs w:val="28"/>
        </w:rPr>
        <w:t>, т</w:t>
      </w:r>
      <w:r w:rsidR="007D2338">
        <w:rPr>
          <w:rFonts w:ascii="Times New Roman" w:hAnsi="Times New Roman" w:cs="Times New Roman"/>
          <w:sz w:val="28"/>
          <w:szCs w:val="28"/>
        </w:rPr>
        <w:t>а</w:t>
      </w:r>
      <w:r w:rsidR="00DC0320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Pr="007D2338">
        <w:rPr>
          <w:rFonts w:ascii="Times New Roman" w:hAnsi="Times New Roman" w:cs="Times New Roman"/>
          <w:sz w:val="28"/>
          <w:szCs w:val="28"/>
        </w:rPr>
        <w:t>какой ей следовало бы быть</w:t>
      </w:r>
      <w:r w:rsidR="00FB01C2" w:rsidRPr="007D2338">
        <w:rPr>
          <w:rFonts w:ascii="Times New Roman" w:hAnsi="Times New Roman" w:cs="Times New Roman"/>
          <w:sz w:val="28"/>
          <w:szCs w:val="28"/>
        </w:rPr>
        <w:t xml:space="preserve">, </w:t>
      </w:r>
      <w:r w:rsidRPr="007D2338">
        <w:rPr>
          <w:rFonts w:ascii="Times New Roman" w:hAnsi="Times New Roman" w:cs="Times New Roman"/>
          <w:sz w:val="28"/>
          <w:szCs w:val="28"/>
        </w:rPr>
        <w:t xml:space="preserve">не прельстись </w:t>
      </w:r>
      <w:proofErr w:type="spellStart"/>
      <w:r w:rsidR="00FB01C2" w:rsidRPr="007D2338">
        <w:rPr>
          <w:rFonts w:ascii="Times New Roman" w:hAnsi="Times New Roman" w:cs="Times New Roman"/>
          <w:sz w:val="28"/>
          <w:szCs w:val="28"/>
        </w:rPr>
        <w:t>западнохристианская</w:t>
      </w:r>
      <w:proofErr w:type="spellEnd"/>
      <w:r w:rsidR="00FB01C2" w:rsidRPr="007D2338">
        <w:rPr>
          <w:rFonts w:ascii="Times New Roman" w:hAnsi="Times New Roman" w:cs="Times New Roman"/>
          <w:sz w:val="28"/>
          <w:szCs w:val="28"/>
        </w:rPr>
        <w:t xml:space="preserve"> церковь искушение</w:t>
      </w:r>
      <w:r w:rsidRPr="007D2338">
        <w:rPr>
          <w:rFonts w:ascii="Times New Roman" w:hAnsi="Times New Roman" w:cs="Times New Roman"/>
          <w:sz w:val="28"/>
          <w:szCs w:val="28"/>
        </w:rPr>
        <w:t>м</w:t>
      </w:r>
      <w:r w:rsidR="00FB01C2" w:rsidRPr="007D2338">
        <w:rPr>
          <w:rFonts w:ascii="Times New Roman" w:hAnsi="Times New Roman" w:cs="Times New Roman"/>
          <w:sz w:val="28"/>
          <w:szCs w:val="28"/>
        </w:rPr>
        <w:t xml:space="preserve"> светской власти.</w:t>
      </w:r>
    </w:p>
    <w:p w14:paraId="62E36175" w14:textId="113AA976" w:rsidR="006A74C2" w:rsidRPr="007D2338" w:rsidRDefault="00EA36E8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</w:rPr>
        <w:t>Православная империя по Тютчеву вечна («вот царство русское, и не прейдет вовек</w:t>
      </w:r>
      <w:r w:rsidR="00BD05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05BC">
        <w:rPr>
          <w:rFonts w:ascii="Times New Roman" w:hAnsi="Times New Roman" w:cs="Times New Roman"/>
          <w:sz w:val="28"/>
          <w:szCs w:val="28"/>
        </w:rPr>
        <w:t xml:space="preserve">как </w:t>
      </w:r>
      <w:r w:rsidR="00EB7448" w:rsidRPr="007D233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B7448" w:rsidRPr="007D2338">
        <w:rPr>
          <w:rFonts w:ascii="Times New Roman" w:hAnsi="Times New Roman" w:cs="Times New Roman"/>
          <w:sz w:val="28"/>
          <w:szCs w:val="28"/>
        </w:rPr>
        <w:t xml:space="preserve"> предвидел Дух и Даниил предрек</w:t>
      </w:r>
      <w:r w:rsidRPr="007D2338">
        <w:rPr>
          <w:rFonts w:ascii="Times New Roman" w:hAnsi="Times New Roman" w:cs="Times New Roman"/>
          <w:sz w:val="28"/>
          <w:szCs w:val="28"/>
        </w:rPr>
        <w:t>»</w:t>
      </w:r>
      <w:r w:rsid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7D2338" w:rsidRPr="007D2338">
        <w:rPr>
          <w:rFonts w:ascii="Times New Roman" w:hAnsi="Times New Roman" w:cs="Times New Roman"/>
          <w:sz w:val="28"/>
          <w:szCs w:val="28"/>
        </w:rPr>
        <w:t>[</w:t>
      </w:r>
      <w:r w:rsidR="007D2338">
        <w:rPr>
          <w:rFonts w:ascii="Times New Roman" w:hAnsi="Times New Roman" w:cs="Times New Roman"/>
          <w:sz w:val="28"/>
          <w:szCs w:val="28"/>
        </w:rPr>
        <w:t>3:286</w:t>
      </w:r>
      <w:r w:rsidR="007D2338" w:rsidRPr="007D2338">
        <w:rPr>
          <w:rFonts w:ascii="Times New Roman" w:hAnsi="Times New Roman" w:cs="Times New Roman"/>
          <w:sz w:val="28"/>
          <w:szCs w:val="28"/>
        </w:rPr>
        <w:t>]</w:t>
      </w:r>
      <w:r w:rsidRPr="007D2338">
        <w:rPr>
          <w:rFonts w:ascii="Times New Roman" w:hAnsi="Times New Roman" w:cs="Times New Roman"/>
          <w:sz w:val="28"/>
          <w:szCs w:val="28"/>
        </w:rPr>
        <w:t>), хотя может переживать периоды упадка и даже полного краха.</w:t>
      </w:r>
      <w:r w:rsidR="006756FE" w:rsidRPr="007D2338">
        <w:rPr>
          <w:rFonts w:ascii="Times New Roman" w:hAnsi="Times New Roman" w:cs="Times New Roman"/>
          <w:sz w:val="28"/>
          <w:szCs w:val="28"/>
        </w:rPr>
        <w:t xml:space="preserve"> Трагические момен</w:t>
      </w:r>
      <w:r w:rsidR="007D2338">
        <w:rPr>
          <w:rFonts w:ascii="Times New Roman" w:hAnsi="Times New Roman" w:cs="Times New Roman"/>
          <w:sz w:val="28"/>
          <w:szCs w:val="28"/>
        </w:rPr>
        <w:t>ты в жизни православной империи</w:t>
      </w:r>
      <w:r w:rsidR="006756FE" w:rsidRPr="007D2338">
        <w:rPr>
          <w:rFonts w:ascii="Times New Roman" w:hAnsi="Times New Roman" w:cs="Times New Roman"/>
          <w:sz w:val="28"/>
          <w:szCs w:val="28"/>
        </w:rPr>
        <w:t xml:space="preserve"> возникают как результат накопления нравственных искажений, разъедающих ее государственный орган</w:t>
      </w:r>
      <w:r w:rsidR="007D2338">
        <w:rPr>
          <w:rFonts w:ascii="Times New Roman" w:hAnsi="Times New Roman" w:cs="Times New Roman"/>
          <w:sz w:val="28"/>
          <w:szCs w:val="28"/>
        </w:rPr>
        <w:t>изм. О</w:t>
      </w:r>
      <w:r w:rsidR="006756FE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7D2338">
        <w:rPr>
          <w:rFonts w:ascii="Times New Roman" w:hAnsi="Times New Roman" w:cs="Times New Roman"/>
          <w:sz w:val="28"/>
          <w:szCs w:val="28"/>
        </w:rPr>
        <w:lastRenderedPageBreak/>
        <w:t>Крымской войне</w:t>
      </w:r>
      <w:r w:rsidR="006756FE" w:rsidRPr="007D2338">
        <w:rPr>
          <w:rFonts w:ascii="Times New Roman" w:hAnsi="Times New Roman" w:cs="Times New Roman"/>
          <w:sz w:val="28"/>
          <w:szCs w:val="28"/>
        </w:rPr>
        <w:t>,</w:t>
      </w:r>
      <w:r w:rsidR="006A74C2" w:rsidRPr="007D2338">
        <w:rPr>
          <w:rFonts w:ascii="Times New Roman" w:hAnsi="Times New Roman" w:cs="Times New Roman"/>
          <w:sz w:val="28"/>
          <w:szCs w:val="28"/>
        </w:rPr>
        <w:t xml:space="preserve"> обнаживш</w:t>
      </w:r>
      <w:r w:rsidR="007D2338">
        <w:rPr>
          <w:rFonts w:ascii="Times New Roman" w:hAnsi="Times New Roman" w:cs="Times New Roman"/>
          <w:sz w:val="28"/>
          <w:szCs w:val="28"/>
        </w:rPr>
        <w:t>ей</w:t>
      </w:r>
      <w:r w:rsidR="006A74C2" w:rsidRPr="007D2338">
        <w:rPr>
          <w:rFonts w:ascii="Times New Roman" w:hAnsi="Times New Roman" w:cs="Times New Roman"/>
          <w:sz w:val="28"/>
          <w:szCs w:val="28"/>
        </w:rPr>
        <w:t xml:space="preserve"> внутренний кризис империи на фоне кризиса внешнего, Тютчев сказал</w:t>
      </w:r>
      <w:r w:rsidR="0006463F" w:rsidRPr="007D2338">
        <w:rPr>
          <w:rFonts w:ascii="Times New Roman" w:hAnsi="Times New Roman" w:cs="Times New Roman"/>
          <w:sz w:val="28"/>
          <w:szCs w:val="28"/>
        </w:rPr>
        <w:t>: «То, что начинается теперь, не является ни войной, ни политикой: это родовые муки нового мира, и первая его обязанность — вновь обрести потерянную совесть»</w:t>
      </w:r>
      <w:r w:rsidR="00C400D9" w:rsidRPr="007D2338">
        <w:rPr>
          <w:rFonts w:ascii="Times New Roman" w:hAnsi="Times New Roman" w:cs="Times New Roman"/>
          <w:sz w:val="28"/>
          <w:szCs w:val="28"/>
        </w:rPr>
        <w:t xml:space="preserve"> [4: 5]</w:t>
      </w:r>
      <w:r w:rsidR="006A74C2" w:rsidRPr="007D23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6F2064" w14:textId="6DA36081" w:rsidR="00251A8F" w:rsidRPr="007D2338" w:rsidRDefault="006A74C2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</w:rPr>
        <w:t>Таким образом, вера Тютчева в великое будущее России</w:t>
      </w:r>
      <w:r w:rsidR="00395FBE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Pr="007D2338">
        <w:rPr>
          <w:rFonts w:ascii="Times New Roman" w:hAnsi="Times New Roman" w:cs="Times New Roman"/>
          <w:sz w:val="28"/>
          <w:szCs w:val="28"/>
        </w:rPr>
        <w:t>как вечной православной империи, не означа</w:t>
      </w:r>
      <w:r w:rsidR="007D2338">
        <w:rPr>
          <w:rFonts w:ascii="Times New Roman" w:hAnsi="Times New Roman" w:cs="Times New Roman"/>
          <w:sz w:val="28"/>
          <w:szCs w:val="28"/>
        </w:rPr>
        <w:t>ла</w:t>
      </w:r>
      <w:r w:rsidRPr="007D2338">
        <w:rPr>
          <w:rFonts w:ascii="Times New Roman" w:hAnsi="Times New Roman" w:cs="Times New Roman"/>
          <w:sz w:val="28"/>
          <w:szCs w:val="28"/>
        </w:rPr>
        <w:t xml:space="preserve"> для него некритического отношения к ее политическому настоящему. </w:t>
      </w:r>
      <w:r w:rsidR="00251A8F" w:rsidRPr="007D2338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7D2338">
        <w:rPr>
          <w:rFonts w:ascii="Times New Roman" w:hAnsi="Times New Roman" w:cs="Times New Roman"/>
          <w:sz w:val="28"/>
          <w:szCs w:val="28"/>
        </w:rPr>
        <w:t>должна постоянно</w:t>
      </w:r>
      <w:r w:rsidR="00251A8F" w:rsidRPr="007D2338">
        <w:rPr>
          <w:rFonts w:ascii="Times New Roman" w:hAnsi="Times New Roman" w:cs="Times New Roman"/>
          <w:sz w:val="28"/>
          <w:szCs w:val="28"/>
        </w:rPr>
        <w:t xml:space="preserve"> сда</w:t>
      </w:r>
      <w:r w:rsidR="007D2338">
        <w:rPr>
          <w:rFonts w:ascii="Times New Roman" w:hAnsi="Times New Roman" w:cs="Times New Roman"/>
          <w:sz w:val="28"/>
          <w:szCs w:val="28"/>
        </w:rPr>
        <w:t>вать</w:t>
      </w:r>
      <w:r w:rsidR="00251A8F" w:rsidRPr="007D2338">
        <w:rPr>
          <w:rFonts w:ascii="Times New Roman" w:hAnsi="Times New Roman" w:cs="Times New Roman"/>
          <w:sz w:val="28"/>
          <w:szCs w:val="28"/>
        </w:rPr>
        <w:t xml:space="preserve"> экзамен на </w:t>
      </w:r>
      <w:r w:rsidR="00196C4C" w:rsidRPr="007D2338">
        <w:rPr>
          <w:rFonts w:ascii="Times New Roman" w:hAnsi="Times New Roman" w:cs="Times New Roman"/>
          <w:sz w:val="28"/>
          <w:szCs w:val="28"/>
        </w:rPr>
        <w:t xml:space="preserve">внутреннее </w:t>
      </w:r>
      <w:r w:rsidR="00251A8F" w:rsidRPr="007D233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24F6B" w:rsidRPr="007D2338">
        <w:rPr>
          <w:rFonts w:ascii="Times New Roman" w:hAnsi="Times New Roman" w:cs="Times New Roman"/>
          <w:sz w:val="28"/>
          <w:szCs w:val="28"/>
        </w:rPr>
        <w:t xml:space="preserve">целевому образу будущего. </w:t>
      </w:r>
      <w:r w:rsidR="007D2338">
        <w:rPr>
          <w:rFonts w:ascii="Times New Roman" w:hAnsi="Times New Roman" w:cs="Times New Roman"/>
          <w:sz w:val="28"/>
          <w:szCs w:val="28"/>
        </w:rPr>
        <w:t>О</w:t>
      </w:r>
      <w:r w:rsidR="00196C4C" w:rsidRPr="007D2338">
        <w:rPr>
          <w:rFonts w:ascii="Times New Roman" w:hAnsi="Times New Roman" w:cs="Times New Roman"/>
          <w:sz w:val="28"/>
          <w:szCs w:val="28"/>
        </w:rPr>
        <w:t>на</w:t>
      </w:r>
      <w:r w:rsidR="00421BC0" w:rsidRPr="007D2338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96C4C" w:rsidRPr="007D2338">
        <w:rPr>
          <w:rFonts w:ascii="Times New Roman" w:hAnsi="Times New Roman" w:cs="Times New Roman"/>
          <w:sz w:val="28"/>
          <w:szCs w:val="28"/>
        </w:rPr>
        <w:t xml:space="preserve">даже </w:t>
      </w:r>
      <w:r w:rsidR="00421BC0" w:rsidRPr="007D2338">
        <w:rPr>
          <w:rFonts w:ascii="Times New Roman" w:hAnsi="Times New Roman" w:cs="Times New Roman"/>
          <w:sz w:val="28"/>
          <w:szCs w:val="28"/>
        </w:rPr>
        <w:t xml:space="preserve">погибнуть, чтобы потом мучительно возрождаться, </w:t>
      </w:r>
      <w:r w:rsidR="00196C4C" w:rsidRPr="007D2338">
        <w:rPr>
          <w:rFonts w:ascii="Times New Roman" w:hAnsi="Times New Roman" w:cs="Times New Roman"/>
          <w:sz w:val="28"/>
          <w:szCs w:val="28"/>
        </w:rPr>
        <w:t>а значит</w:t>
      </w:r>
      <w:r w:rsidR="0054012F">
        <w:rPr>
          <w:rFonts w:ascii="Times New Roman" w:hAnsi="Times New Roman" w:cs="Times New Roman"/>
          <w:sz w:val="28"/>
          <w:szCs w:val="28"/>
        </w:rPr>
        <w:t>,</w:t>
      </w:r>
      <w:r w:rsidR="00196C4C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421BC0" w:rsidRPr="007D2338">
        <w:rPr>
          <w:rFonts w:ascii="Times New Roman" w:hAnsi="Times New Roman" w:cs="Times New Roman"/>
          <w:sz w:val="28"/>
          <w:szCs w:val="28"/>
        </w:rPr>
        <w:t>сознание</w:t>
      </w:r>
      <w:r w:rsidR="00196C4C" w:rsidRPr="007D2338">
        <w:rPr>
          <w:rFonts w:ascii="Times New Roman" w:hAnsi="Times New Roman" w:cs="Times New Roman"/>
          <w:sz w:val="28"/>
          <w:szCs w:val="28"/>
        </w:rPr>
        <w:t xml:space="preserve"> России земным</w:t>
      </w:r>
      <w:r w:rsidR="00421BC0" w:rsidRPr="007D2338">
        <w:rPr>
          <w:rFonts w:ascii="Times New Roman" w:hAnsi="Times New Roman" w:cs="Times New Roman"/>
          <w:sz w:val="28"/>
          <w:szCs w:val="28"/>
        </w:rPr>
        <w:t xml:space="preserve"> домом бессмертной империи не </w:t>
      </w:r>
      <w:r w:rsidR="0054012F">
        <w:rPr>
          <w:rFonts w:ascii="Times New Roman" w:hAnsi="Times New Roman" w:cs="Times New Roman"/>
          <w:sz w:val="28"/>
          <w:szCs w:val="28"/>
        </w:rPr>
        <w:t>допускало</w:t>
      </w:r>
      <w:r w:rsidR="00196C4C" w:rsidRPr="007D2338">
        <w:rPr>
          <w:rFonts w:ascii="Times New Roman" w:hAnsi="Times New Roman" w:cs="Times New Roman"/>
          <w:sz w:val="28"/>
          <w:szCs w:val="28"/>
        </w:rPr>
        <w:t xml:space="preserve"> возможности бездействовать в ожидании </w:t>
      </w:r>
      <w:r w:rsidR="00395FBE" w:rsidRPr="007D2338">
        <w:rPr>
          <w:rFonts w:ascii="Times New Roman" w:hAnsi="Times New Roman" w:cs="Times New Roman"/>
          <w:sz w:val="28"/>
          <w:szCs w:val="28"/>
        </w:rPr>
        <w:t>предначертанного</w:t>
      </w:r>
      <w:r w:rsidR="00421BC0" w:rsidRPr="007D2338">
        <w:rPr>
          <w:rFonts w:ascii="Times New Roman" w:hAnsi="Times New Roman" w:cs="Times New Roman"/>
          <w:sz w:val="28"/>
          <w:szCs w:val="28"/>
        </w:rPr>
        <w:t xml:space="preserve"> </w:t>
      </w:r>
      <w:r w:rsidR="0054012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21BC0" w:rsidRPr="007D2338">
        <w:rPr>
          <w:rFonts w:ascii="Times New Roman" w:hAnsi="Times New Roman" w:cs="Times New Roman"/>
          <w:sz w:val="28"/>
          <w:szCs w:val="28"/>
        </w:rPr>
        <w:t>триумфа.</w:t>
      </w:r>
      <w:r w:rsidR="00395FBE" w:rsidRPr="007D2338">
        <w:rPr>
          <w:rFonts w:ascii="Times New Roman" w:hAnsi="Times New Roman" w:cs="Times New Roman"/>
          <w:sz w:val="28"/>
          <w:szCs w:val="28"/>
        </w:rPr>
        <w:t xml:space="preserve"> Требование от русской государственной элиты постоянного нравственного подвига лежит в основе многих резких выпадов Тютчева в адрес высших чиновников, а порой и императоров.</w:t>
      </w:r>
    </w:p>
    <w:p w14:paraId="12B2810F" w14:textId="42186C1E" w:rsidR="00F857D3" w:rsidRPr="007D2338" w:rsidRDefault="002457EC" w:rsidP="00BD0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</w:rPr>
        <w:t>Литература</w:t>
      </w:r>
    </w:p>
    <w:p w14:paraId="7D89A24D" w14:textId="26C2CED6" w:rsidR="002457EC" w:rsidRPr="007D2338" w:rsidRDefault="002457EC" w:rsidP="00BD05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Мережковский Д. С. Две тайны русской поэзии: Некрасов и Тютчев / Д.</w:t>
      </w:r>
      <w:r w:rsidR="00BD05BC">
        <w:rPr>
          <w:rFonts w:ascii="Times New Roman" w:hAnsi="Times New Roman" w:cs="Times New Roman"/>
          <w:sz w:val="28"/>
          <w:szCs w:val="28"/>
          <w:shd w:val="clear" w:color="auto" w:fill="FFFFFF"/>
        </w:rPr>
        <w:t> С. </w:t>
      </w:r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Мережковский. - Петроград: Т-во И.Д. Сытина, 1915. - 123 с.</w:t>
      </w:r>
    </w:p>
    <w:p w14:paraId="26BB45EA" w14:textId="0D21E8CE" w:rsidR="002457EC" w:rsidRPr="007D2338" w:rsidRDefault="002457EC" w:rsidP="00BD05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Николаева</w:t>
      </w:r>
      <w:r w:rsidR="00BD0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В. Историософская поэзия Ф. И. </w:t>
      </w:r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Тютчева в контексте развития русской поэзии XIX века: </w:t>
      </w:r>
      <w:proofErr w:type="spellStart"/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. канд. филол. наук: 10.01.01 Кострома, 2006</w:t>
      </w:r>
      <w:r w:rsidR="008F465A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181 с.</w:t>
      </w:r>
    </w:p>
    <w:p w14:paraId="35B400B4" w14:textId="145527E6" w:rsidR="00212201" w:rsidRPr="007D2338" w:rsidRDefault="00212201" w:rsidP="00BD05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Тютчев Ф. И. </w:t>
      </w:r>
      <w:r w:rsidR="008F465A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собрание сочинений. СПб: Т-во А. Ф. Маркса, 1911. – 712 с.</w:t>
      </w:r>
    </w:p>
    <w:p w14:paraId="3FFD5F68" w14:textId="307207E9" w:rsidR="00E03C45" w:rsidRPr="007D2338" w:rsidRDefault="009D5762" w:rsidP="00BD05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>Флоровский Г. В. Исторические прозрения Тютчева</w:t>
      </w:r>
      <w:r w:rsidR="00D95052" w:rsidRPr="007D2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C400D9" w:rsidRPr="007D2338">
        <w:rPr>
          <w:rStyle w:val="extendedtext-short"/>
          <w:rFonts w:ascii="Times New Roman" w:hAnsi="Times New Roman" w:cs="Times New Roman"/>
          <w:sz w:val="28"/>
          <w:szCs w:val="28"/>
        </w:rPr>
        <w:t>The</w:t>
      </w:r>
      <w:proofErr w:type="spellEnd"/>
      <w:r w:rsidR="00C400D9" w:rsidRPr="007D233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0D9" w:rsidRPr="007D2338">
        <w:rPr>
          <w:rStyle w:val="extendedtext-short"/>
          <w:rFonts w:ascii="Times New Roman" w:hAnsi="Times New Roman" w:cs="Times New Roman"/>
          <w:sz w:val="28"/>
          <w:szCs w:val="28"/>
        </w:rPr>
        <w:t>Slavonic</w:t>
      </w:r>
      <w:proofErr w:type="spellEnd"/>
      <w:r w:rsidR="00C400D9" w:rsidRPr="007D233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0D9" w:rsidRPr="007D2338">
        <w:rPr>
          <w:rStyle w:val="extendedtext-short"/>
          <w:rFonts w:ascii="Times New Roman" w:hAnsi="Times New Roman" w:cs="Times New Roman"/>
          <w:sz w:val="28"/>
          <w:szCs w:val="28"/>
        </w:rPr>
        <w:t>Review</w:t>
      </w:r>
      <w:proofErr w:type="spellEnd"/>
      <w:r w:rsidR="00C400D9" w:rsidRPr="007D2338">
        <w:rPr>
          <w:rStyle w:val="extendedtext-short"/>
          <w:rFonts w:ascii="Times New Roman" w:hAnsi="Times New Roman" w:cs="Times New Roman"/>
          <w:sz w:val="28"/>
          <w:szCs w:val="28"/>
        </w:rPr>
        <w:t xml:space="preserve">. 1924. </w:t>
      </w:r>
      <w:proofErr w:type="spellStart"/>
      <w:r w:rsidR="00C400D9" w:rsidRPr="007D2338">
        <w:rPr>
          <w:rStyle w:val="extendedtext-short"/>
          <w:rFonts w:ascii="Times New Roman" w:hAnsi="Times New Roman" w:cs="Times New Roman"/>
          <w:sz w:val="28"/>
          <w:szCs w:val="28"/>
        </w:rPr>
        <w:t>Vol</w:t>
      </w:r>
      <w:proofErr w:type="spellEnd"/>
      <w:r w:rsidR="00C400D9" w:rsidRPr="007D2338">
        <w:rPr>
          <w:rStyle w:val="extendedtext-short"/>
          <w:rFonts w:ascii="Times New Roman" w:hAnsi="Times New Roman" w:cs="Times New Roman"/>
          <w:sz w:val="28"/>
          <w:szCs w:val="28"/>
        </w:rPr>
        <w:t>. 3. № 8.</w:t>
      </w:r>
    </w:p>
    <w:sectPr w:rsidR="00E03C45" w:rsidRPr="007D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76874"/>
    <w:multiLevelType w:val="hybridMultilevel"/>
    <w:tmpl w:val="AB78C2B4"/>
    <w:lvl w:ilvl="0" w:tplc="8C947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0934F7"/>
    <w:multiLevelType w:val="hybridMultilevel"/>
    <w:tmpl w:val="C6F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40"/>
    <w:rsid w:val="00012094"/>
    <w:rsid w:val="00033A00"/>
    <w:rsid w:val="000473FF"/>
    <w:rsid w:val="0006463F"/>
    <w:rsid w:val="00085428"/>
    <w:rsid w:val="000D5BBE"/>
    <w:rsid w:val="000D6551"/>
    <w:rsid w:val="00112EBF"/>
    <w:rsid w:val="00196C4C"/>
    <w:rsid w:val="001B009F"/>
    <w:rsid w:val="001B1344"/>
    <w:rsid w:val="00212201"/>
    <w:rsid w:val="002457EC"/>
    <w:rsid w:val="00251A8F"/>
    <w:rsid w:val="002A3571"/>
    <w:rsid w:val="002E7B94"/>
    <w:rsid w:val="0030794D"/>
    <w:rsid w:val="00312706"/>
    <w:rsid w:val="00353DCA"/>
    <w:rsid w:val="00395FBE"/>
    <w:rsid w:val="003F49DA"/>
    <w:rsid w:val="00421BC0"/>
    <w:rsid w:val="004B435C"/>
    <w:rsid w:val="004F74F5"/>
    <w:rsid w:val="0054012F"/>
    <w:rsid w:val="0055116E"/>
    <w:rsid w:val="00573C98"/>
    <w:rsid w:val="005810FA"/>
    <w:rsid w:val="005B024A"/>
    <w:rsid w:val="005E2D4C"/>
    <w:rsid w:val="006756FE"/>
    <w:rsid w:val="00692365"/>
    <w:rsid w:val="006A74C2"/>
    <w:rsid w:val="006B0313"/>
    <w:rsid w:val="006E57D0"/>
    <w:rsid w:val="006F5A60"/>
    <w:rsid w:val="0074589E"/>
    <w:rsid w:val="007B5F31"/>
    <w:rsid w:val="007D2338"/>
    <w:rsid w:val="008D6EB1"/>
    <w:rsid w:val="008E7FC7"/>
    <w:rsid w:val="008F465A"/>
    <w:rsid w:val="00964077"/>
    <w:rsid w:val="009851E0"/>
    <w:rsid w:val="009858A3"/>
    <w:rsid w:val="009D5762"/>
    <w:rsid w:val="009F223A"/>
    <w:rsid w:val="00A46188"/>
    <w:rsid w:val="00AE4D0B"/>
    <w:rsid w:val="00B85540"/>
    <w:rsid w:val="00BC3FDF"/>
    <w:rsid w:val="00BD05BC"/>
    <w:rsid w:val="00C400D9"/>
    <w:rsid w:val="00D1641E"/>
    <w:rsid w:val="00D95052"/>
    <w:rsid w:val="00DA03CB"/>
    <w:rsid w:val="00DA2805"/>
    <w:rsid w:val="00DC0320"/>
    <w:rsid w:val="00E03C45"/>
    <w:rsid w:val="00E24F6B"/>
    <w:rsid w:val="00E534FA"/>
    <w:rsid w:val="00EA36E8"/>
    <w:rsid w:val="00EA6FD7"/>
    <w:rsid w:val="00EB7448"/>
    <w:rsid w:val="00EC6011"/>
    <w:rsid w:val="00EE3AED"/>
    <w:rsid w:val="00F02B70"/>
    <w:rsid w:val="00F402C9"/>
    <w:rsid w:val="00F414F6"/>
    <w:rsid w:val="00F857D3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5879"/>
  <w15:docId w15:val="{8DA25573-F4A5-410D-9E03-A5077B03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40"/>
    <w:pPr>
      <w:ind w:left="720"/>
      <w:contextualSpacing/>
    </w:pPr>
  </w:style>
  <w:style w:type="character" w:customStyle="1" w:styleId="extendedtext-short">
    <w:name w:val="extendedtext-short"/>
    <w:basedOn w:val="a0"/>
    <w:rsid w:val="00C400D9"/>
  </w:style>
  <w:style w:type="character" w:styleId="a4">
    <w:name w:val="Hyperlink"/>
    <w:basedOn w:val="a0"/>
    <w:uiPriority w:val="99"/>
    <w:unhideWhenUsed/>
    <w:rsid w:val="00BD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ruglikova@spbu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947a5-c132-4ade-8f07-f986dac9cc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7C3BC095A06C47AA415C9C19F3534C" ma:contentTypeVersion="9" ma:contentTypeDescription="Создание документа." ma:contentTypeScope="" ma:versionID="56787b99c942f308a09e9aea194998a8">
  <xsd:schema xmlns:xsd="http://www.w3.org/2001/XMLSchema" xmlns:xs="http://www.w3.org/2001/XMLSchema" xmlns:p="http://schemas.microsoft.com/office/2006/metadata/properties" xmlns:ns3="8c3947a5-c132-4ade-8f07-f986dac9cc47" xmlns:ns4="e7d19ebd-f304-4874-a0a3-e71efe0a8020" targetNamespace="http://schemas.microsoft.com/office/2006/metadata/properties" ma:root="true" ma:fieldsID="62418beda5d210f115c0558cbb438f00" ns3:_="" ns4:_="">
    <xsd:import namespace="8c3947a5-c132-4ade-8f07-f986dac9cc47"/>
    <xsd:import namespace="e7d19ebd-f304-4874-a0a3-e71efe0a80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947a5-c132-4ade-8f07-f986dac9c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19ebd-f304-4874-a0a3-e71efe0a8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5569F-F36B-4BB6-8027-E95C35562236}">
  <ds:schemaRefs>
    <ds:schemaRef ds:uri="http://schemas.microsoft.com/office/2006/metadata/properties"/>
    <ds:schemaRef ds:uri="http://schemas.microsoft.com/office/infopath/2007/PartnerControls"/>
    <ds:schemaRef ds:uri="8c3947a5-c132-4ade-8f07-f986dac9cc47"/>
  </ds:schemaRefs>
</ds:datastoreItem>
</file>

<file path=customXml/itemProps2.xml><?xml version="1.0" encoding="utf-8"?>
<ds:datastoreItem xmlns:ds="http://schemas.openxmlformats.org/officeDocument/2006/customXml" ds:itemID="{2B59F74E-667A-4BF5-AFC6-016306081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5E0F5-758C-4812-BF34-DA5B1359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947a5-c132-4ade-8f07-f986dac9cc47"/>
    <ds:schemaRef ds:uri="e7d19ebd-f304-4874-a0a3-e71efe0a8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Кругликова Ольга Сергеевна</dc:creator>
  <cp:keywords/>
  <dc:description/>
  <cp:lastModifiedBy>Трушина Татьяна Владимировна</cp:lastModifiedBy>
  <cp:revision>2</cp:revision>
  <dcterms:created xsi:type="dcterms:W3CDTF">2023-06-15T07:51:00Z</dcterms:created>
  <dcterms:modified xsi:type="dcterms:W3CDTF">2023-06-15T07:51:00Z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0x010100D87C3BC095A06C47AA415C9C19F3534C</vt:lpwstr>
  </property>
</Properties>
</file>