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C1" w:rsidRPr="00693AC1" w:rsidRDefault="00693AC1" w:rsidP="00693A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Шайхитдинова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AC1" w:rsidRDefault="00693AC1" w:rsidP="00693A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</w:p>
    <w:p w:rsidR="00693AC1" w:rsidRPr="00693AC1" w:rsidRDefault="001247C8" w:rsidP="00693AC1">
      <w:pPr>
        <w:spacing w:after="0" w:line="360" w:lineRule="auto"/>
        <w:ind w:firstLine="709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s</w:t>
      </w:r>
      <w:r w:rsidR="00693AC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vet</w:t>
      </w:r>
      <w:proofErr w:type="spellEnd"/>
      <w:r w:rsidR="00693AC1" w:rsidRPr="00693AC1">
        <w:rPr>
          <w:rFonts w:ascii="Times New Roman" w:hAnsi="Times New Roman"/>
          <w:color w:val="0000FF" w:themeColor="hyperlink"/>
          <w:sz w:val="28"/>
          <w:szCs w:val="28"/>
          <w:u w:val="single"/>
        </w:rPr>
        <w:t>1206@</w:t>
      </w:r>
      <w:proofErr w:type="spellStart"/>
      <w:r w:rsidR="00693AC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="00693AC1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693AC1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</w:p>
    <w:p w:rsidR="000B2268" w:rsidRDefault="000B2268" w:rsidP="00693A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C1" w:rsidRDefault="00693AC1" w:rsidP="00693A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2C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proofErr w:type="spellStart"/>
      <w:r w:rsidRPr="0073472C">
        <w:rPr>
          <w:rFonts w:ascii="Times New Roman" w:hAnsi="Times New Roman" w:cs="Times New Roman"/>
          <w:b/>
          <w:sz w:val="28"/>
          <w:szCs w:val="28"/>
        </w:rPr>
        <w:t>медианасилия</w:t>
      </w:r>
      <w:proofErr w:type="spellEnd"/>
      <w:r w:rsidRPr="0073472C">
        <w:rPr>
          <w:rFonts w:ascii="Times New Roman" w:hAnsi="Times New Roman" w:cs="Times New Roman"/>
          <w:b/>
          <w:sz w:val="28"/>
          <w:szCs w:val="28"/>
        </w:rPr>
        <w:t xml:space="preserve"> как институциональная практика в СМИ</w:t>
      </w:r>
    </w:p>
    <w:p w:rsidR="000B2268" w:rsidRDefault="000B2268" w:rsidP="0069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F9" w:rsidRDefault="00E277B6" w:rsidP="0069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</w:t>
      </w:r>
      <w:r w:rsidR="0069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практики в деятельности СМИ</w:t>
      </w:r>
      <w:r w:rsidR="00124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медианасилие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феномен характеризует информационные продукты</w:t>
      </w:r>
      <w:r w:rsidR="0096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деструктивным контентом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производимые для продажи массовой аудитории в заданных условиях рынка.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некой культуре </w:t>
      </w:r>
      <w:proofErr w:type="spellStart"/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медианасилия</w:t>
      </w:r>
      <w:proofErr w:type="spellEnd"/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автор относит к негуманитарным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 жизни. </w:t>
      </w:r>
    </w:p>
    <w:p w:rsidR="00693AC1" w:rsidRDefault="004055F9" w:rsidP="0069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="0096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деструктивный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="00966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proofErr w:type="spellStart"/>
      <w:r w:rsidR="00627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медианасилия</w:t>
      </w:r>
      <w:proofErr w:type="spellEnd"/>
      <w:r w:rsidR="0062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268" w:rsidRDefault="000B2268" w:rsidP="00693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EB" w:rsidRDefault="0073472C" w:rsidP="00AB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Определимся с терминами.</w:t>
      </w:r>
      <w:r w:rsidR="0077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Концепт культуры, как известно, раскрывается в сотнях определений. Если их представить в виде некоего смыслового спектра, то на одной его стороне можно расположить определения, которые задают феноменологическое пространство культуры. </w:t>
      </w:r>
      <w:r w:rsidR="00627D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другой стороне окажутся определения, указывающие на технологичность культуры. </w:t>
      </w:r>
      <w:r w:rsidR="002D19E4">
        <w:rPr>
          <w:rFonts w:ascii="Times New Roman" w:hAnsi="Times New Roman" w:cs="Times New Roman"/>
          <w:sz w:val="28"/>
          <w:szCs w:val="28"/>
        </w:rPr>
        <w:t>Сегодня к</w:t>
      </w:r>
      <w:r>
        <w:rPr>
          <w:rFonts w:ascii="Times New Roman" w:hAnsi="Times New Roman" w:cs="Times New Roman"/>
          <w:sz w:val="28"/>
          <w:szCs w:val="28"/>
        </w:rPr>
        <w:t xml:space="preserve">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D19E4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как культурная технология, институционально вписанная </w:t>
      </w:r>
      <w:r w:rsidR="002D19E4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деятельность СМИ. Последние не только выступают площадкой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его производят</w:t>
      </w:r>
      <w:r w:rsidR="00D226EB">
        <w:rPr>
          <w:rFonts w:ascii="Times New Roman" w:hAnsi="Times New Roman" w:cs="Times New Roman"/>
          <w:sz w:val="28"/>
          <w:szCs w:val="28"/>
        </w:rPr>
        <w:t>, совершенствуются в этого рода производстве.</w:t>
      </w:r>
    </w:p>
    <w:p w:rsidR="00776134" w:rsidRDefault="00D226EB" w:rsidP="00AB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 с отношениями подчинения</w:t>
      </w:r>
      <w:r w:rsidR="00AB23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доминирования, с их воссозданием в </w:t>
      </w:r>
      <w:r w:rsidR="002D19E4">
        <w:rPr>
          <w:rFonts w:ascii="Times New Roman" w:hAnsi="Times New Roman" w:cs="Times New Roman"/>
          <w:sz w:val="28"/>
          <w:szCs w:val="28"/>
        </w:rPr>
        <w:t>медиасфере</w:t>
      </w:r>
      <w:r>
        <w:rPr>
          <w:rFonts w:ascii="Times New Roman" w:hAnsi="Times New Roman" w:cs="Times New Roman"/>
          <w:sz w:val="28"/>
          <w:szCs w:val="28"/>
        </w:rPr>
        <w:t xml:space="preserve">. При этом вопрос о том, осуществлено ли насилие в реальности или это плод фантазии художника, не является решающим в деле обработки </w:t>
      </w:r>
      <w:r w:rsidR="00C75DB6">
        <w:rPr>
          <w:rFonts w:ascii="Times New Roman" w:hAnsi="Times New Roman" w:cs="Times New Roman"/>
          <w:sz w:val="28"/>
          <w:szCs w:val="28"/>
        </w:rPr>
        <w:t>воспринимающего</w:t>
      </w:r>
      <w:r>
        <w:rPr>
          <w:rFonts w:ascii="Times New Roman" w:hAnsi="Times New Roman" w:cs="Times New Roman"/>
          <w:sz w:val="28"/>
          <w:szCs w:val="28"/>
        </w:rPr>
        <w:t xml:space="preserve"> сознания. </w:t>
      </w:r>
    </w:p>
    <w:p w:rsidR="007000C7" w:rsidRDefault="00CE5A6C" w:rsidP="00AB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C75DB6">
        <w:rPr>
          <w:rFonts w:ascii="Times New Roman" w:hAnsi="Times New Roman" w:cs="Times New Roman"/>
          <w:sz w:val="28"/>
          <w:szCs w:val="28"/>
        </w:rPr>
        <w:t xml:space="preserve"> массовой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C75DB6">
        <w:rPr>
          <w:rFonts w:ascii="Times New Roman" w:hAnsi="Times New Roman" w:cs="Times New Roman"/>
          <w:sz w:val="28"/>
          <w:szCs w:val="28"/>
        </w:rPr>
        <w:t>,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большинство людей</w:t>
      </w:r>
      <w:r w:rsidR="00C75DB6">
        <w:rPr>
          <w:rFonts w:ascii="Times New Roman" w:hAnsi="Times New Roman" w:cs="Times New Roman"/>
          <w:sz w:val="28"/>
          <w:szCs w:val="28"/>
        </w:rPr>
        <w:t xml:space="preserve"> не считают социальной проблемой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C75DB6">
        <w:rPr>
          <w:rFonts w:ascii="Times New Roman" w:hAnsi="Times New Roman" w:cs="Times New Roman"/>
          <w:sz w:val="28"/>
          <w:szCs w:val="28"/>
        </w:rPr>
        <w:t xml:space="preserve">растущие объемы демонстрации </w:t>
      </w:r>
      <w:r w:rsidR="00B05822">
        <w:rPr>
          <w:rFonts w:ascii="Times New Roman" w:hAnsi="Times New Roman" w:cs="Times New Roman"/>
          <w:sz w:val="28"/>
          <w:szCs w:val="28"/>
        </w:rPr>
        <w:t>шок-контента</w:t>
      </w:r>
      <w:r w:rsidR="00C75DB6">
        <w:rPr>
          <w:rFonts w:ascii="Times New Roman" w:hAnsi="Times New Roman" w:cs="Times New Roman"/>
          <w:sz w:val="28"/>
          <w:szCs w:val="28"/>
        </w:rPr>
        <w:t xml:space="preserve"> на телевизионных экранах и других публичных площадках</w:t>
      </w:r>
      <w:r w:rsidR="009766AD" w:rsidRPr="009766AD">
        <w:rPr>
          <w:rFonts w:ascii="Times New Roman" w:hAnsi="Times New Roman" w:cs="Times New Roman"/>
          <w:sz w:val="28"/>
          <w:szCs w:val="28"/>
        </w:rPr>
        <w:t xml:space="preserve"> </w:t>
      </w:r>
      <w:r w:rsidR="009766AD" w:rsidRPr="009766AD">
        <w:rPr>
          <w:rFonts w:ascii="Times New Roman" w:eastAsia="Times New Roman" w:hAnsi="Times New Roman" w:cs="Times New Roman"/>
          <w:sz w:val="26"/>
          <w:szCs w:val="26"/>
          <w:lang w:eastAsia="ru-RU"/>
        </w:rPr>
        <w:t>[1]</w:t>
      </w:r>
      <w:r w:rsidR="00C75DB6">
        <w:rPr>
          <w:rFonts w:ascii="Times New Roman" w:hAnsi="Times New Roman" w:cs="Times New Roman"/>
          <w:sz w:val="28"/>
          <w:szCs w:val="28"/>
        </w:rPr>
        <w:t xml:space="preserve">. Одна из причин этого видится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насилия </w:t>
      </w:r>
      <w:r w:rsidR="00C75DB6">
        <w:rPr>
          <w:rFonts w:ascii="Times New Roman" w:hAnsi="Times New Roman" w:cs="Times New Roman"/>
          <w:sz w:val="28"/>
          <w:szCs w:val="28"/>
        </w:rPr>
        <w:t>сопровождает историю челов</w:t>
      </w:r>
      <w:r>
        <w:rPr>
          <w:rFonts w:ascii="Times New Roman" w:hAnsi="Times New Roman" w:cs="Times New Roman"/>
          <w:sz w:val="28"/>
          <w:szCs w:val="28"/>
        </w:rPr>
        <w:t xml:space="preserve">еческого рода с древних времен, </w:t>
      </w:r>
      <w:r w:rsidR="00C75DB6">
        <w:rPr>
          <w:rFonts w:ascii="Times New Roman" w:hAnsi="Times New Roman" w:cs="Times New Roman"/>
          <w:sz w:val="28"/>
          <w:szCs w:val="28"/>
        </w:rPr>
        <w:t xml:space="preserve">а не связана только лишь с историей СМИ, как можно было бы подумать.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C75DB6">
        <w:rPr>
          <w:rFonts w:ascii="Times New Roman" w:hAnsi="Times New Roman" w:cs="Times New Roman"/>
          <w:sz w:val="28"/>
          <w:szCs w:val="28"/>
        </w:rPr>
        <w:t xml:space="preserve"> перед нами осваиваемая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пространством </w:t>
      </w:r>
      <w:r w:rsidR="00C75DB6">
        <w:rPr>
          <w:rFonts w:ascii="Times New Roman" w:hAnsi="Times New Roman" w:cs="Times New Roman"/>
          <w:sz w:val="28"/>
          <w:szCs w:val="28"/>
        </w:rPr>
        <w:t>тысячелет</w:t>
      </w:r>
      <w:r>
        <w:rPr>
          <w:rFonts w:ascii="Times New Roman" w:hAnsi="Times New Roman" w:cs="Times New Roman"/>
          <w:sz w:val="28"/>
          <w:szCs w:val="28"/>
        </w:rPr>
        <w:t>няя</w:t>
      </w:r>
      <w:r w:rsidR="00C75DB6">
        <w:rPr>
          <w:rFonts w:ascii="Times New Roman" w:hAnsi="Times New Roman" w:cs="Times New Roman"/>
          <w:sz w:val="28"/>
          <w:szCs w:val="28"/>
        </w:rPr>
        <w:t xml:space="preserve"> культурная практика</w:t>
      </w:r>
      <w:r w:rsidR="002D19E4">
        <w:rPr>
          <w:rFonts w:ascii="Times New Roman" w:hAnsi="Times New Roman" w:cs="Times New Roman"/>
          <w:sz w:val="28"/>
          <w:szCs w:val="28"/>
        </w:rPr>
        <w:t xml:space="preserve">. </w:t>
      </w:r>
      <w:r w:rsidR="00B05822">
        <w:rPr>
          <w:rFonts w:ascii="Times New Roman" w:hAnsi="Times New Roman" w:cs="Times New Roman"/>
          <w:sz w:val="28"/>
          <w:szCs w:val="28"/>
        </w:rPr>
        <w:t>Это доказывают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B05822">
        <w:rPr>
          <w:rFonts w:ascii="Times New Roman" w:hAnsi="Times New Roman" w:cs="Times New Roman"/>
          <w:sz w:val="28"/>
          <w:szCs w:val="28"/>
        </w:rPr>
        <w:t>археологические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29548C">
        <w:rPr>
          <w:rFonts w:ascii="Times New Roman" w:hAnsi="Times New Roman" w:cs="Times New Roman"/>
          <w:sz w:val="28"/>
          <w:szCs w:val="28"/>
        </w:rPr>
        <w:t>изыскания артефактов первобытной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29548C">
        <w:rPr>
          <w:rFonts w:ascii="Times New Roman" w:hAnsi="Times New Roman" w:cs="Times New Roman"/>
          <w:sz w:val="28"/>
          <w:szCs w:val="28"/>
        </w:rPr>
        <w:t>жизни, указывающих на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29548C">
        <w:rPr>
          <w:rFonts w:ascii="Times New Roman" w:hAnsi="Times New Roman" w:cs="Times New Roman"/>
          <w:sz w:val="28"/>
          <w:szCs w:val="28"/>
        </w:rPr>
        <w:t>семиотику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29548C">
        <w:rPr>
          <w:rFonts w:ascii="Times New Roman" w:hAnsi="Times New Roman" w:cs="Times New Roman"/>
          <w:sz w:val="28"/>
          <w:szCs w:val="28"/>
        </w:rPr>
        <w:t>устрашения враждебного племени или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29548C">
        <w:rPr>
          <w:rFonts w:ascii="Times New Roman" w:hAnsi="Times New Roman" w:cs="Times New Roman"/>
          <w:sz w:val="28"/>
          <w:szCs w:val="28"/>
        </w:rPr>
        <w:t>злых духов</w:t>
      </w:r>
      <w:r w:rsidR="002D19E4">
        <w:rPr>
          <w:rFonts w:ascii="Times New Roman" w:hAnsi="Times New Roman" w:cs="Times New Roman"/>
          <w:sz w:val="28"/>
          <w:szCs w:val="28"/>
        </w:rPr>
        <w:t>.</w:t>
      </w:r>
    </w:p>
    <w:p w:rsidR="009766AD" w:rsidRPr="00057CD6" w:rsidRDefault="00D2552B" w:rsidP="00AB23B9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можно предположить, что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6C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аккумулировала в себе такие функции, как «сублимация страха», «устрашение». Важно указать на сложность данного вопроса. Его упрощени</w:t>
      </w:r>
      <w:r w:rsidR="009766AD">
        <w:rPr>
          <w:rFonts w:ascii="Times New Roman" w:hAnsi="Times New Roman" w:cs="Times New Roman"/>
          <w:sz w:val="28"/>
          <w:szCs w:val="28"/>
        </w:rPr>
        <w:t>ю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9766AD">
        <w:rPr>
          <w:rFonts w:ascii="Times New Roman" w:hAnsi="Times New Roman" w:cs="Times New Roman"/>
          <w:sz w:val="28"/>
          <w:szCs w:val="28"/>
        </w:rPr>
        <w:t>способству</w:t>
      </w:r>
      <w:r w:rsidR="00CE5A6C">
        <w:rPr>
          <w:rFonts w:ascii="Times New Roman" w:hAnsi="Times New Roman" w:cs="Times New Roman"/>
          <w:sz w:val="28"/>
          <w:szCs w:val="28"/>
        </w:rPr>
        <w:t>ю</w:t>
      </w:r>
      <w:r w:rsidR="009766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развитие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включение их в рыно</w:t>
      </w:r>
      <w:r w:rsidR="00CE5A6C">
        <w:rPr>
          <w:rFonts w:ascii="Times New Roman" w:hAnsi="Times New Roman" w:cs="Times New Roman"/>
          <w:sz w:val="28"/>
          <w:szCs w:val="28"/>
        </w:rPr>
        <w:t>чные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. Перед тем, как перейти к </w:t>
      </w:r>
      <w:r w:rsidR="00CE5A6C">
        <w:rPr>
          <w:rFonts w:ascii="Times New Roman" w:hAnsi="Times New Roman" w:cs="Times New Roman"/>
          <w:sz w:val="28"/>
          <w:szCs w:val="28"/>
        </w:rPr>
        <w:t>рассмотрению этого периода</w:t>
      </w:r>
      <w:r>
        <w:rPr>
          <w:rFonts w:ascii="Times New Roman" w:hAnsi="Times New Roman" w:cs="Times New Roman"/>
          <w:sz w:val="28"/>
          <w:szCs w:val="28"/>
        </w:rPr>
        <w:t>, приведем пример иного рода публичных пространств и иного рода изображения насилия.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CE5A6C">
        <w:rPr>
          <w:rFonts w:ascii="Times New Roman" w:hAnsi="Times New Roman" w:cs="Times New Roman"/>
          <w:sz w:val="28"/>
          <w:szCs w:val="28"/>
        </w:rPr>
        <w:t>В. Ф. </w:t>
      </w:r>
      <w:r w:rsidR="009766AD" w:rsidRPr="009766AD">
        <w:rPr>
          <w:rFonts w:ascii="Times New Roman" w:hAnsi="Times New Roman" w:cs="Times New Roman"/>
          <w:sz w:val="28"/>
          <w:szCs w:val="28"/>
        </w:rPr>
        <w:t>Марцинковский пишет о том, что художник Н.</w:t>
      </w:r>
      <w:r w:rsidR="00CE5A6C">
        <w:rPr>
          <w:rFonts w:ascii="Times New Roman" w:hAnsi="Times New Roman" w:cs="Times New Roman"/>
          <w:sz w:val="28"/>
          <w:szCs w:val="28"/>
        </w:rPr>
        <w:t> </w:t>
      </w:r>
      <w:r w:rsidR="009766AD" w:rsidRPr="009766AD">
        <w:rPr>
          <w:rFonts w:ascii="Times New Roman" w:hAnsi="Times New Roman" w:cs="Times New Roman"/>
          <w:sz w:val="28"/>
          <w:szCs w:val="28"/>
        </w:rPr>
        <w:t>Н.</w:t>
      </w:r>
      <w:r w:rsidR="00CE5A6C">
        <w:rPr>
          <w:rFonts w:ascii="Times New Roman" w:hAnsi="Times New Roman" w:cs="Times New Roman"/>
          <w:sz w:val="28"/>
          <w:szCs w:val="28"/>
        </w:rPr>
        <w:t> </w:t>
      </w:r>
      <w:r w:rsidR="009766AD" w:rsidRPr="009766AD">
        <w:rPr>
          <w:rFonts w:ascii="Times New Roman" w:hAnsi="Times New Roman" w:cs="Times New Roman"/>
          <w:sz w:val="28"/>
          <w:szCs w:val="28"/>
        </w:rPr>
        <w:t xml:space="preserve">Ге не </w:t>
      </w:r>
      <w:r w:rsidR="00CE5A6C" w:rsidRPr="009766AD">
        <w:rPr>
          <w:rFonts w:ascii="Times New Roman" w:hAnsi="Times New Roman" w:cs="Times New Roman"/>
          <w:sz w:val="28"/>
          <w:szCs w:val="28"/>
        </w:rPr>
        <w:t xml:space="preserve">был </w:t>
      </w:r>
      <w:r w:rsidR="009766AD" w:rsidRPr="009766AD">
        <w:rPr>
          <w:rFonts w:ascii="Times New Roman" w:hAnsi="Times New Roman" w:cs="Times New Roman"/>
          <w:sz w:val="28"/>
          <w:szCs w:val="28"/>
        </w:rPr>
        <w:t xml:space="preserve">удовлетворен обычными картинами распятия, </w:t>
      </w:r>
      <w:r w:rsidR="00CE5A6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766AD" w:rsidRPr="009766AD">
        <w:rPr>
          <w:rFonts w:ascii="Times New Roman" w:hAnsi="Times New Roman" w:cs="Times New Roman"/>
          <w:sz w:val="28"/>
          <w:szCs w:val="28"/>
        </w:rPr>
        <w:t xml:space="preserve">от них зритель уходит лишь с умилением; между тем, думал он, надо так изобразить муки Христа, чтобы люди уходили от этого зрелища, раздирая свои сердца: «Мы так привыкли к картинам распятия Христа, что уже не чувствуем его ужаса. Как будто оно происходило только в воображении, как будто распятие было только нарисовано, и </w:t>
      </w:r>
      <w:proofErr w:type="gramStart"/>
      <w:r w:rsidR="009766AD" w:rsidRPr="009766A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766AD" w:rsidRPr="009766AD">
        <w:rPr>
          <w:rFonts w:ascii="Times New Roman" w:hAnsi="Times New Roman" w:cs="Times New Roman"/>
          <w:sz w:val="28"/>
          <w:szCs w:val="28"/>
        </w:rPr>
        <w:t xml:space="preserve"> кресту прибивали гвоздями не живое тело с нервами, жилами и кровью, а только его изображение</w:t>
      </w:r>
      <w:r w:rsidR="00CE5A6C">
        <w:rPr>
          <w:rFonts w:ascii="Times New Roman" w:hAnsi="Times New Roman" w:cs="Times New Roman"/>
          <w:sz w:val="28"/>
          <w:szCs w:val="28"/>
        </w:rPr>
        <w:t>»</w:t>
      </w:r>
      <w:r w:rsidR="009766AD" w:rsidRPr="009766AD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D2552B" w:rsidRDefault="00CE5A6C" w:rsidP="00AB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виток развития</w:t>
      </w:r>
      <w:r w:rsidR="007000C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32FB0">
        <w:rPr>
          <w:rFonts w:ascii="Times New Roman" w:hAnsi="Times New Roman" w:cs="Times New Roman"/>
          <w:sz w:val="28"/>
          <w:szCs w:val="28"/>
        </w:rPr>
        <w:t>а</w:t>
      </w:r>
      <w:r w:rsidR="0070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0C7"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 w:rsidR="007000C7">
        <w:rPr>
          <w:rFonts w:ascii="Times New Roman" w:hAnsi="Times New Roman" w:cs="Times New Roman"/>
          <w:sz w:val="28"/>
          <w:szCs w:val="28"/>
        </w:rPr>
        <w:t xml:space="preserve"> получает с прогрессом СМИ. Особенность представления данного феномена в СМИ (по сравнению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7000C7">
        <w:rPr>
          <w:rFonts w:ascii="Times New Roman" w:hAnsi="Times New Roman" w:cs="Times New Roman"/>
          <w:sz w:val="28"/>
          <w:szCs w:val="28"/>
        </w:rPr>
        <w:t xml:space="preserve"> с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7000C7">
        <w:rPr>
          <w:rFonts w:ascii="Times New Roman" w:hAnsi="Times New Roman" w:cs="Times New Roman"/>
          <w:sz w:val="28"/>
          <w:szCs w:val="28"/>
        </w:rPr>
        <w:t>кинематографом) связана с тем, что отношения подчинения</w:t>
      </w:r>
      <w:r w:rsidR="00AB23B9">
        <w:rPr>
          <w:rFonts w:ascii="Times New Roman" w:hAnsi="Times New Roman" w:cs="Times New Roman"/>
          <w:sz w:val="28"/>
          <w:szCs w:val="28"/>
        </w:rPr>
        <w:t>-</w:t>
      </w:r>
      <w:r w:rsidR="007000C7">
        <w:rPr>
          <w:rFonts w:ascii="Times New Roman" w:hAnsi="Times New Roman" w:cs="Times New Roman"/>
          <w:sz w:val="28"/>
          <w:szCs w:val="28"/>
        </w:rPr>
        <w:t xml:space="preserve"> доминирования подаются посредством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7000C7">
        <w:rPr>
          <w:rFonts w:ascii="Times New Roman" w:hAnsi="Times New Roman" w:cs="Times New Roman"/>
          <w:sz w:val="28"/>
          <w:szCs w:val="28"/>
        </w:rPr>
        <w:t>фактов документальной жизни в ее актуальных проявлениях.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72223C">
        <w:rPr>
          <w:rFonts w:ascii="Times New Roman" w:hAnsi="Times New Roman" w:cs="Times New Roman"/>
          <w:sz w:val="28"/>
          <w:szCs w:val="28"/>
        </w:rPr>
        <w:t>Осознание потребителем</w:t>
      </w:r>
      <w:r w:rsidR="00727CE4">
        <w:rPr>
          <w:rFonts w:ascii="Times New Roman" w:hAnsi="Times New Roman" w:cs="Times New Roman"/>
          <w:sz w:val="28"/>
          <w:szCs w:val="28"/>
        </w:rPr>
        <w:t xml:space="preserve"> </w:t>
      </w:r>
      <w:r w:rsidR="0072223C">
        <w:rPr>
          <w:rFonts w:ascii="Times New Roman" w:hAnsi="Times New Roman" w:cs="Times New Roman"/>
          <w:sz w:val="28"/>
          <w:szCs w:val="28"/>
        </w:rPr>
        <w:t xml:space="preserve">документальности и </w:t>
      </w:r>
      <w:r w:rsidR="0072223C">
        <w:rPr>
          <w:rFonts w:ascii="Times New Roman" w:hAnsi="Times New Roman" w:cs="Times New Roman"/>
          <w:sz w:val="28"/>
          <w:szCs w:val="28"/>
        </w:rPr>
        <w:lastRenderedPageBreak/>
        <w:t xml:space="preserve">злободневности контента значительно усиливает его воздействие в момент получения. </w:t>
      </w:r>
    </w:p>
    <w:p w:rsidR="00132FB0" w:rsidRDefault="00425850" w:rsidP="00AB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рынке шок-контент активно продается.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устойчивый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такого рода продукты, и он растет.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экономического фактора эту тенденцию поддерживает фактор технико-технологический. Его действие наиболее активно проявляет себя на других </w:t>
      </w:r>
      <w:proofErr w:type="spellStart"/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медиаплощадках</w:t>
      </w:r>
      <w:proofErr w:type="spellEnd"/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чтобы </w:t>
      </w:r>
      <w:r w:rsidR="00AB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конкуренцию,</w:t>
      </w:r>
      <w:r w:rsidR="0072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оставаться в стороне.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можно наблюдать перенасыщение информационного пространства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медианасилием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Вредоносный эффект от этого может быть описан в рамках теории «разбитых окон». </w:t>
      </w:r>
    </w:p>
    <w:p w:rsidR="00132FB0" w:rsidRDefault="00132FB0" w:rsidP="00AB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по отношению к культурным практикам, вписанным в институциональные отношения, применяют понятие «гуманитарные технологии». Думается, настало время говорить о «негуманитарных технологиях» или об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антигуманитарных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технологиях» в культурной сфере.</w:t>
      </w:r>
    </w:p>
    <w:p w:rsidR="00425850" w:rsidRDefault="00727CE4" w:rsidP="007761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850" w:rsidRDefault="00425850" w:rsidP="007761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25850" w:rsidRPr="009766AD" w:rsidRDefault="00425850" w:rsidP="00AB23B9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66AD">
        <w:rPr>
          <w:rFonts w:ascii="Times New Roman" w:hAnsi="Times New Roman" w:cs="Times New Roman"/>
          <w:sz w:val="28"/>
          <w:szCs w:val="28"/>
        </w:rPr>
        <w:t>Абрахма</w:t>
      </w:r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spellEnd"/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Проблема </w:t>
      </w:r>
      <w:proofErr w:type="spellStart"/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медианасилия</w:t>
      </w:r>
      <w:proofErr w:type="spellEnd"/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СМИ</w:t>
      </w:r>
      <w:r w:rsidR="00AB23B9" w:rsidRP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AB23B9" w:rsidRP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="00AB23B9" w:rsidRP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дис. ... канд.</w:t>
      </w:r>
      <w:r w:rsid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филол.</w:t>
      </w:r>
      <w:r w:rsid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3B9" w:rsidRPr="00AB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 w:rsidRPr="00976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Казань, 2018. </w:t>
      </w:r>
    </w:p>
    <w:p w:rsidR="009766AD" w:rsidRPr="00D87B16" w:rsidRDefault="00425850" w:rsidP="0077613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Марцинковский В.</w:t>
      </w:r>
      <w:r w:rsidR="00AB23B9"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727CE4"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жизни</w:t>
      </w:r>
      <w:r w:rsidR="00AB23B9"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CE4" w:rsidRPr="00727CE4">
        <w:t xml:space="preserve"> </w:t>
      </w:r>
      <w:proofErr w:type="spellStart"/>
      <w:r w:rsidR="00727CE4"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Ашфорд</w:t>
      </w:r>
      <w:proofErr w:type="spellEnd"/>
      <w:r w:rsidR="00727CE4" w:rsidRPr="00D8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1986. </w:t>
      </w:r>
      <w:r w:rsidRPr="00D87B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Pr="00D8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7" w:history="1"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krotov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/13_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cinkovsjy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_05.</w:t>
        </w:r>
        <w:r w:rsidR="00D87B16" w:rsidRPr="00D87B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</w:hyperlink>
      <w:r w:rsidRPr="00D87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9766AD" w:rsidRPr="00D87B16" w:rsidSect="001C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33" w:rsidRDefault="003B7B33" w:rsidP="009766AD">
      <w:pPr>
        <w:spacing w:after="0" w:line="240" w:lineRule="auto"/>
      </w:pPr>
      <w:r>
        <w:separator/>
      </w:r>
    </w:p>
  </w:endnote>
  <w:endnote w:type="continuationSeparator" w:id="0">
    <w:p w:rsidR="003B7B33" w:rsidRDefault="003B7B33" w:rsidP="009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33" w:rsidRDefault="003B7B33" w:rsidP="009766AD">
      <w:pPr>
        <w:spacing w:after="0" w:line="240" w:lineRule="auto"/>
      </w:pPr>
      <w:r>
        <w:separator/>
      </w:r>
    </w:p>
  </w:footnote>
  <w:footnote w:type="continuationSeparator" w:id="0">
    <w:p w:rsidR="003B7B33" w:rsidRDefault="003B7B33" w:rsidP="009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65B"/>
    <w:multiLevelType w:val="hybridMultilevel"/>
    <w:tmpl w:val="AA96E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2D01"/>
    <w:multiLevelType w:val="hybridMultilevel"/>
    <w:tmpl w:val="4CC4665A"/>
    <w:lvl w:ilvl="0" w:tplc="F3BABE48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2C"/>
    <w:rsid w:val="000B2268"/>
    <w:rsid w:val="001247C8"/>
    <w:rsid w:val="00132FB0"/>
    <w:rsid w:val="001C0FA5"/>
    <w:rsid w:val="0029548C"/>
    <w:rsid w:val="002A0EAC"/>
    <w:rsid w:val="002D19E4"/>
    <w:rsid w:val="003B7B33"/>
    <w:rsid w:val="004055F9"/>
    <w:rsid w:val="00425850"/>
    <w:rsid w:val="005A641B"/>
    <w:rsid w:val="00627DAE"/>
    <w:rsid w:val="00693AC1"/>
    <w:rsid w:val="007000C7"/>
    <w:rsid w:val="0072223C"/>
    <w:rsid w:val="00727CE4"/>
    <w:rsid w:val="0073472C"/>
    <w:rsid w:val="0075311A"/>
    <w:rsid w:val="00776134"/>
    <w:rsid w:val="00831755"/>
    <w:rsid w:val="00851AB4"/>
    <w:rsid w:val="00871983"/>
    <w:rsid w:val="00966A46"/>
    <w:rsid w:val="009766AD"/>
    <w:rsid w:val="00AB23B9"/>
    <w:rsid w:val="00AC28EF"/>
    <w:rsid w:val="00B05822"/>
    <w:rsid w:val="00C75DB6"/>
    <w:rsid w:val="00CE5A6C"/>
    <w:rsid w:val="00D226EB"/>
    <w:rsid w:val="00D2552B"/>
    <w:rsid w:val="00D87B16"/>
    <w:rsid w:val="00E2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6A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9766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766AD"/>
    <w:rPr>
      <w:sz w:val="20"/>
      <w:szCs w:val="20"/>
    </w:rPr>
  </w:style>
  <w:style w:type="character" w:styleId="a6">
    <w:name w:val="footnote reference"/>
    <w:basedOn w:val="a0"/>
    <w:semiHidden/>
    <w:unhideWhenUsed/>
    <w:rsid w:val="009766AD"/>
    <w:rPr>
      <w:vertAlign w:val="superscript"/>
    </w:rPr>
  </w:style>
  <w:style w:type="paragraph" w:styleId="a7">
    <w:name w:val="List Paragraph"/>
    <w:basedOn w:val="a"/>
    <w:uiPriority w:val="34"/>
    <w:qFormat/>
    <w:rsid w:val="009766A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2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tov.info/libr_min/13_m/ar/cinkovsjy_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Alexander Malyshev</cp:lastModifiedBy>
  <cp:revision>5</cp:revision>
  <dcterms:created xsi:type="dcterms:W3CDTF">2023-01-22T14:45:00Z</dcterms:created>
  <dcterms:modified xsi:type="dcterms:W3CDTF">2023-01-22T18:05:00Z</dcterms:modified>
</cp:coreProperties>
</file>