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A6" w:rsidRPr="00B7351F" w:rsidRDefault="004023A6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Ольга Александровна Разина</w:t>
      </w:r>
    </w:p>
    <w:p w:rsidR="004023A6" w:rsidRPr="00B7351F" w:rsidRDefault="004023A6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Телекана</w:t>
      </w:r>
      <w:r w:rsidR="00C17237">
        <w:rPr>
          <w:rFonts w:ascii="Times New Roman" w:hAnsi="Times New Roman" w:cs="Times New Roman"/>
          <w:sz w:val="28"/>
          <w:szCs w:val="28"/>
        </w:rPr>
        <w:t>л «Санкт-Петербург» (АО «ГАТР»)</w:t>
      </w:r>
      <w:r w:rsidRPr="00B7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C5" w:rsidRPr="00B7351F" w:rsidRDefault="00B7351F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35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razina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735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35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EDB" w:rsidRPr="00B7351F" w:rsidRDefault="00036EDB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EDB" w:rsidRPr="00B7351F" w:rsidRDefault="00036EDB" w:rsidP="003D0A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51F">
        <w:rPr>
          <w:rFonts w:ascii="Times New Roman" w:hAnsi="Times New Roman" w:cs="Times New Roman"/>
          <w:b/>
          <w:bCs/>
          <w:sz w:val="28"/>
          <w:szCs w:val="28"/>
        </w:rPr>
        <w:t xml:space="preserve">Телевизионный конструкт </w:t>
      </w:r>
      <w:r w:rsidR="00CB08B3" w:rsidRPr="00B7351F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культурного </w:t>
      </w:r>
      <w:r w:rsidRPr="00B7351F">
        <w:rPr>
          <w:rFonts w:ascii="Times New Roman" w:hAnsi="Times New Roman" w:cs="Times New Roman"/>
          <w:b/>
          <w:bCs/>
          <w:sz w:val="28"/>
          <w:szCs w:val="28"/>
        </w:rPr>
        <w:t>события</w:t>
      </w:r>
      <w:r w:rsidR="0083454B" w:rsidRPr="00B7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51F">
        <w:rPr>
          <w:rFonts w:ascii="Times New Roman" w:hAnsi="Times New Roman" w:cs="Times New Roman"/>
          <w:b/>
          <w:bCs/>
          <w:sz w:val="28"/>
          <w:szCs w:val="28"/>
        </w:rPr>
        <w:t>как субъект художественного процесса и форма коммуникации с аудиторией</w:t>
      </w:r>
    </w:p>
    <w:p w:rsidR="001C64C5" w:rsidRPr="00B7351F" w:rsidRDefault="001C64C5" w:rsidP="003D0A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23A6" w:rsidRPr="00B7351F" w:rsidRDefault="00B657D7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Р</w:t>
      </w:r>
      <w:r w:rsidR="00BF410F" w:rsidRPr="00B7351F">
        <w:rPr>
          <w:rFonts w:ascii="Times New Roman" w:hAnsi="Times New Roman" w:cs="Times New Roman"/>
          <w:sz w:val="28"/>
          <w:szCs w:val="28"/>
        </w:rPr>
        <w:t xml:space="preserve">ассматриваются коммуникативные </w:t>
      </w:r>
      <w:r w:rsidR="00520EC0" w:rsidRPr="00B7351F">
        <w:rPr>
          <w:rFonts w:ascii="Times New Roman" w:hAnsi="Times New Roman" w:cs="Times New Roman"/>
          <w:sz w:val="28"/>
          <w:szCs w:val="28"/>
        </w:rPr>
        <w:t>стратегии, характерные для</w:t>
      </w:r>
      <w:r w:rsidR="00BF410F" w:rsidRPr="00B7351F">
        <w:rPr>
          <w:rFonts w:ascii="Times New Roman" w:hAnsi="Times New Roman" w:cs="Times New Roman"/>
          <w:sz w:val="28"/>
          <w:szCs w:val="28"/>
        </w:rPr>
        <w:t xml:space="preserve"> программ о культуре определенного типа</w:t>
      </w:r>
      <w:r w:rsidR="00520EC0" w:rsidRPr="00B7351F">
        <w:rPr>
          <w:rFonts w:ascii="Times New Roman" w:hAnsi="Times New Roman" w:cs="Times New Roman"/>
          <w:sz w:val="28"/>
          <w:szCs w:val="28"/>
        </w:rPr>
        <w:t xml:space="preserve">. </w:t>
      </w:r>
      <w:r w:rsidR="00DC3E39" w:rsidRPr="00B7351F">
        <w:rPr>
          <w:rFonts w:ascii="Times New Roman" w:hAnsi="Times New Roman" w:cs="Times New Roman"/>
          <w:sz w:val="28"/>
          <w:szCs w:val="28"/>
        </w:rPr>
        <w:t>Основой т</w:t>
      </w:r>
      <w:r w:rsidR="00520EC0" w:rsidRPr="00B7351F">
        <w:rPr>
          <w:rFonts w:ascii="Times New Roman" w:hAnsi="Times New Roman" w:cs="Times New Roman"/>
          <w:sz w:val="28"/>
          <w:szCs w:val="28"/>
        </w:rPr>
        <w:t>елевизионн</w:t>
      </w:r>
      <w:r w:rsidR="00DC3E39" w:rsidRPr="00B7351F">
        <w:rPr>
          <w:rFonts w:ascii="Times New Roman" w:hAnsi="Times New Roman" w:cs="Times New Roman"/>
          <w:sz w:val="28"/>
          <w:szCs w:val="28"/>
        </w:rPr>
        <w:t>ого</w:t>
      </w:r>
      <w:r w:rsidR="00520EC0" w:rsidRPr="00B7351F">
        <w:rPr>
          <w:rFonts w:ascii="Times New Roman" w:hAnsi="Times New Roman" w:cs="Times New Roman"/>
          <w:sz w:val="28"/>
          <w:szCs w:val="28"/>
        </w:rPr>
        <w:t xml:space="preserve"> конструкт</w:t>
      </w:r>
      <w:r w:rsidR="00DC3E39" w:rsidRPr="00B7351F">
        <w:rPr>
          <w:rFonts w:ascii="Times New Roman" w:hAnsi="Times New Roman" w:cs="Times New Roman"/>
          <w:sz w:val="28"/>
          <w:szCs w:val="28"/>
        </w:rPr>
        <w:t>а</w:t>
      </w:r>
      <w:r w:rsidR="00520EC0" w:rsidRPr="00B7351F">
        <w:rPr>
          <w:rFonts w:ascii="Times New Roman" w:hAnsi="Times New Roman" w:cs="Times New Roman"/>
          <w:sz w:val="28"/>
          <w:szCs w:val="28"/>
        </w:rPr>
        <w:t xml:space="preserve"> культурного события</w:t>
      </w:r>
      <w:r w:rsidR="00DC3E39" w:rsidRPr="00B7351F">
        <w:rPr>
          <w:rFonts w:ascii="Times New Roman" w:hAnsi="Times New Roman" w:cs="Times New Roman"/>
          <w:sz w:val="28"/>
          <w:szCs w:val="28"/>
        </w:rPr>
        <w:t xml:space="preserve"> является пересечение технологий телевидения и творческих решений, позволяющих создавать продукт</w:t>
      </w:r>
      <w:r w:rsidR="00CE6DB5" w:rsidRPr="00B7351F">
        <w:rPr>
          <w:rFonts w:ascii="Times New Roman" w:hAnsi="Times New Roman" w:cs="Times New Roman"/>
          <w:sz w:val="28"/>
          <w:szCs w:val="28"/>
        </w:rPr>
        <w:t xml:space="preserve"> для </w:t>
      </w:r>
      <w:r w:rsidR="00DC3E39" w:rsidRPr="00B7351F">
        <w:rPr>
          <w:rFonts w:ascii="Times New Roman" w:hAnsi="Times New Roman" w:cs="Times New Roman"/>
          <w:sz w:val="28"/>
          <w:szCs w:val="28"/>
        </w:rPr>
        <w:t>использован</w:t>
      </w:r>
      <w:r w:rsidR="00CE6DB5" w:rsidRPr="00B7351F">
        <w:rPr>
          <w:rFonts w:ascii="Times New Roman" w:hAnsi="Times New Roman" w:cs="Times New Roman"/>
          <w:sz w:val="28"/>
          <w:szCs w:val="28"/>
        </w:rPr>
        <w:t>ия</w:t>
      </w:r>
      <w:r w:rsidR="00DC3E39" w:rsidRPr="00B7351F">
        <w:rPr>
          <w:rFonts w:ascii="Times New Roman" w:hAnsi="Times New Roman" w:cs="Times New Roman"/>
          <w:sz w:val="28"/>
          <w:szCs w:val="28"/>
        </w:rPr>
        <w:t xml:space="preserve"> в различных медийных средах длительное время</w:t>
      </w:r>
      <w:r w:rsidR="00CB08B3" w:rsidRPr="00B7351F">
        <w:rPr>
          <w:rFonts w:ascii="Times New Roman" w:hAnsi="Times New Roman" w:cs="Times New Roman"/>
          <w:sz w:val="28"/>
          <w:szCs w:val="28"/>
        </w:rPr>
        <w:t xml:space="preserve">. </w:t>
      </w:r>
      <w:r w:rsidR="00CE6DB5" w:rsidRPr="00B7351F">
        <w:rPr>
          <w:rFonts w:ascii="Times New Roman" w:hAnsi="Times New Roman" w:cs="Times New Roman"/>
          <w:sz w:val="28"/>
          <w:szCs w:val="28"/>
        </w:rPr>
        <w:t xml:space="preserve">Данная модель </w:t>
      </w:r>
      <w:r w:rsidR="001C64C5" w:rsidRPr="00B7351F">
        <w:rPr>
          <w:rFonts w:ascii="Times New Roman" w:hAnsi="Times New Roman" w:cs="Times New Roman"/>
          <w:sz w:val="28"/>
          <w:szCs w:val="28"/>
        </w:rPr>
        <w:t xml:space="preserve">является рефлексией представлений </w:t>
      </w:r>
      <w:r w:rsidR="00CE6DB5" w:rsidRPr="00B7351F">
        <w:rPr>
          <w:rFonts w:ascii="Times New Roman" w:hAnsi="Times New Roman" w:cs="Times New Roman"/>
          <w:sz w:val="28"/>
          <w:szCs w:val="28"/>
        </w:rPr>
        <w:t xml:space="preserve">о субъектности телевидения и преобразования средств массовой информации </w:t>
      </w:r>
      <w:proofErr w:type="gramStart"/>
      <w:r w:rsidR="00CE6DB5" w:rsidRPr="00B73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6DB5" w:rsidRPr="00B7351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</w:t>
      </w:r>
      <w:r w:rsidR="001C250D" w:rsidRPr="00B7351F">
        <w:rPr>
          <w:rFonts w:ascii="Times New Roman" w:hAnsi="Times New Roman" w:cs="Times New Roman"/>
          <w:sz w:val="28"/>
          <w:szCs w:val="28"/>
        </w:rPr>
        <w:t>медиа</w:t>
      </w:r>
      <w:r w:rsidR="00CE6DB5" w:rsidRPr="00B7351F">
        <w:rPr>
          <w:rFonts w:ascii="Times New Roman" w:hAnsi="Times New Roman" w:cs="Times New Roman"/>
          <w:sz w:val="28"/>
          <w:szCs w:val="28"/>
        </w:rPr>
        <w:t>системы</w:t>
      </w:r>
    </w:p>
    <w:p w:rsidR="007537A4" w:rsidRPr="00B7351F" w:rsidRDefault="00CB08B3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Ключевые слова: информационно-коммуникативные</w:t>
      </w:r>
      <w:r w:rsidR="001C64C5" w:rsidRPr="00B7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51F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B7351F">
        <w:rPr>
          <w:rFonts w:ascii="Times New Roman" w:hAnsi="Times New Roman" w:cs="Times New Roman"/>
          <w:sz w:val="28"/>
          <w:szCs w:val="28"/>
        </w:rPr>
        <w:t xml:space="preserve">, телевизионный конструкт культурного события, культурно-просветительские программы, </w:t>
      </w:r>
      <w:r w:rsidR="007537A4" w:rsidRPr="00B7351F">
        <w:rPr>
          <w:rFonts w:ascii="Times New Roman" w:hAnsi="Times New Roman" w:cs="Times New Roman"/>
          <w:sz w:val="28"/>
          <w:szCs w:val="28"/>
        </w:rPr>
        <w:t>субъект культуры.</w:t>
      </w:r>
    </w:p>
    <w:p w:rsidR="00036EDB" w:rsidRPr="00B7351F" w:rsidRDefault="007537A4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EDB" w:rsidRPr="00B7351F" w:rsidRDefault="001C64C5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Т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отальные перемены в потреблении </w:t>
      </w:r>
      <w:proofErr w:type="gramStart"/>
      <w:r w:rsidR="00036EDB" w:rsidRPr="00B7351F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="00036EDB" w:rsidRPr="00B7351F">
        <w:rPr>
          <w:rFonts w:ascii="Times New Roman" w:hAnsi="Times New Roman" w:cs="Times New Roman"/>
          <w:sz w:val="28"/>
          <w:szCs w:val="28"/>
        </w:rPr>
        <w:t xml:space="preserve"> контента</w:t>
      </w:r>
      <w:r w:rsidR="00BF410F" w:rsidRPr="00B7351F">
        <w:rPr>
          <w:rFonts w:ascii="Times New Roman" w:hAnsi="Times New Roman" w:cs="Times New Roman"/>
          <w:sz w:val="28"/>
          <w:szCs w:val="28"/>
        </w:rPr>
        <w:t xml:space="preserve"> </w:t>
      </w:r>
      <w:r w:rsidR="00036EDB" w:rsidRPr="00B7351F">
        <w:rPr>
          <w:rFonts w:ascii="Times New Roman" w:hAnsi="Times New Roman" w:cs="Times New Roman"/>
          <w:sz w:val="28"/>
          <w:szCs w:val="28"/>
        </w:rPr>
        <w:t>приводят к пересмотру традиционных форматов и поиску способов коммуникаций с аудиторией. Примеры телевизионных конструктов культурных событий</w:t>
      </w:r>
      <w:r w:rsidR="00CE6DB5" w:rsidRPr="00B7351F">
        <w:rPr>
          <w:rFonts w:ascii="Times New Roman" w:hAnsi="Times New Roman" w:cs="Times New Roman"/>
          <w:sz w:val="28"/>
          <w:szCs w:val="28"/>
        </w:rPr>
        <w:t xml:space="preserve"> [3]</w:t>
      </w:r>
      <w:r w:rsidRPr="00B7351F">
        <w:rPr>
          <w:rFonts w:ascii="Times New Roman" w:hAnsi="Times New Roman" w:cs="Times New Roman"/>
          <w:sz w:val="28"/>
          <w:szCs w:val="28"/>
        </w:rPr>
        <w:t xml:space="preserve"> 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представляются моделью, которая обладает способами вовлечения </w:t>
      </w:r>
      <w:proofErr w:type="gramStart"/>
      <w:r w:rsidR="00036EDB" w:rsidRPr="00B7351F">
        <w:rPr>
          <w:rFonts w:ascii="Times New Roman" w:hAnsi="Times New Roman" w:cs="Times New Roman"/>
          <w:sz w:val="28"/>
          <w:szCs w:val="28"/>
        </w:rPr>
        <w:t>аудитории</w:t>
      </w:r>
      <w:proofErr w:type="gramEnd"/>
      <w:r w:rsidR="00036EDB" w:rsidRPr="00B7351F">
        <w:rPr>
          <w:rFonts w:ascii="Times New Roman" w:hAnsi="Times New Roman" w:cs="Times New Roman"/>
          <w:sz w:val="28"/>
          <w:szCs w:val="28"/>
        </w:rPr>
        <w:t xml:space="preserve"> как на месте события, так и в медиапространстве, включая телевизионный эфир и его интернет-проекции. </w:t>
      </w:r>
    </w:p>
    <w:p w:rsidR="001C64C5" w:rsidRPr="00B7351F" w:rsidRDefault="001C64C5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 xml:space="preserve">Данный подход к созданию программ может быть рассмотрен как проявление трансформации средств массовой информации </w:t>
      </w:r>
      <w:proofErr w:type="gramStart"/>
      <w:r w:rsidRPr="00B73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51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</w:t>
      </w:r>
      <w:proofErr w:type="spellStart"/>
      <w:r w:rsidRPr="00B7351F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B7351F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036EDB" w:rsidRPr="00B7351F" w:rsidRDefault="00036EDB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Телевизионный конструкт культурного события развивает форму телевизионного марафона</w:t>
      </w:r>
      <w:r w:rsidR="001C64C5" w:rsidRPr="00B7351F">
        <w:rPr>
          <w:rFonts w:ascii="Times New Roman" w:hAnsi="Times New Roman" w:cs="Times New Roman"/>
          <w:sz w:val="28"/>
          <w:szCs w:val="28"/>
        </w:rPr>
        <w:t xml:space="preserve"> [5]</w:t>
      </w:r>
      <w:r w:rsidRPr="00B7351F">
        <w:rPr>
          <w:rFonts w:ascii="Times New Roman" w:hAnsi="Times New Roman" w:cs="Times New Roman"/>
          <w:sz w:val="28"/>
          <w:szCs w:val="28"/>
        </w:rPr>
        <w:t xml:space="preserve"> и опирается на профессиональную технологию </w:t>
      </w:r>
      <w:r w:rsidRPr="00B7351F">
        <w:rPr>
          <w:rFonts w:ascii="Times New Roman" w:hAnsi="Times New Roman" w:cs="Times New Roman"/>
          <w:sz w:val="28"/>
          <w:szCs w:val="28"/>
        </w:rPr>
        <w:lastRenderedPageBreak/>
        <w:t>прямого эфира. В то же время он обладает определенным комплексом специфичных элементов и инструментов, которые проявляются в содержании и в выразительных средствах данного вида программ</w:t>
      </w:r>
      <w:r w:rsidR="001C64C5" w:rsidRPr="00B7351F">
        <w:rPr>
          <w:rFonts w:ascii="Times New Roman" w:hAnsi="Times New Roman" w:cs="Times New Roman"/>
          <w:sz w:val="28"/>
          <w:szCs w:val="28"/>
        </w:rPr>
        <w:t xml:space="preserve"> [3]</w:t>
      </w:r>
      <w:r w:rsidRPr="00B73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EDB" w:rsidRPr="00B7351F" w:rsidRDefault="00036EDB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Детальная разработка темы формирует</w:t>
      </w:r>
      <w:r w:rsidR="00E60490">
        <w:rPr>
          <w:rFonts w:ascii="Times New Roman" w:hAnsi="Times New Roman" w:cs="Times New Roman"/>
          <w:sz w:val="28"/>
          <w:szCs w:val="28"/>
        </w:rPr>
        <w:t>,</w:t>
      </w:r>
      <w:r w:rsidRPr="00B7351F">
        <w:rPr>
          <w:rFonts w:ascii="Times New Roman" w:hAnsi="Times New Roman" w:cs="Times New Roman"/>
          <w:sz w:val="28"/>
          <w:szCs w:val="28"/>
        </w:rPr>
        <w:t xml:space="preserve"> </w:t>
      </w:r>
      <w:r w:rsidR="00E60490" w:rsidRPr="00B7351F">
        <w:rPr>
          <w:rFonts w:ascii="Times New Roman" w:hAnsi="Times New Roman" w:cs="Times New Roman"/>
          <w:sz w:val="28"/>
          <w:szCs w:val="28"/>
        </w:rPr>
        <w:t>в том числе</w:t>
      </w:r>
      <w:r w:rsidR="00E60490">
        <w:rPr>
          <w:rFonts w:ascii="Times New Roman" w:hAnsi="Times New Roman" w:cs="Times New Roman"/>
          <w:sz w:val="28"/>
          <w:szCs w:val="28"/>
        </w:rPr>
        <w:t>,</w:t>
      </w:r>
      <w:r w:rsidR="00E60490" w:rsidRPr="00B7351F">
        <w:rPr>
          <w:rFonts w:ascii="Times New Roman" w:hAnsi="Times New Roman" w:cs="Times New Roman"/>
          <w:sz w:val="28"/>
          <w:szCs w:val="28"/>
        </w:rPr>
        <w:t xml:space="preserve"> </w:t>
      </w:r>
      <w:r w:rsidRPr="00B7351F">
        <w:rPr>
          <w:rFonts w:ascii="Times New Roman" w:hAnsi="Times New Roman" w:cs="Times New Roman"/>
          <w:sz w:val="28"/>
          <w:szCs w:val="28"/>
        </w:rPr>
        <w:t xml:space="preserve">несколько групп коротких материалов, объединенных </w:t>
      </w:r>
      <w:proofErr w:type="spellStart"/>
      <w:r w:rsidRPr="00B7351F">
        <w:rPr>
          <w:rFonts w:ascii="Times New Roman" w:hAnsi="Times New Roman" w:cs="Times New Roman"/>
          <w:sz w:val="28"/>
          <w:szCs w:val="28"/>
        </w:rPr>
        <w:t>подтемами</w:t>
      </w:r>
      <w:proofErr w:type="spellEnd"/>
      <w:r w:rsidRPr="00B7351F">
        <w:rPr>
          <w:rFonts w:ascii="Times New Roman" w:hAnsi="Times New Roman" w:cs="Times New Roman"/>
          <w:sz w:val="28"/>
          <w:szCs w:val="28"/>
        </w:rPr>
        <w:t xml:space="preserve"> и своими визуальными особенностями. В основном эфире программы они распределяются в соответствии с драматургией главной темы, и своим переплетением </w:t>
      </w:r>
      <w:r w:rsidR="00E60490">
        <w:rPr>
          <w:rFonts w:ascii="Times New Roman" w:hAnsi="Times New Roman" w:cs="Times New Roman"/>
          <w:sz w:val="28"/>
          <w:szCs w:val="28"/>
        </w:rPr>
        <w:t>создают</w:t>
      </w:r>
      <w:r w:rsidRPr="00B7351F">
        <w:rPr>
          <w:rFonts w:ascii="Times New Roman" w:hAnsi="Times New Roman" w:cs="Times New Roman"/>
          <w:sz w:val="28"/>
          <w:szCs w:val="28"/>
        </w:rPr>
        <w:t xml:space="preserve"> смысловой </w:t>
      </w:r>
      <w:r w:rsidR="007537A4" w:rsidRPr="00B7351F">
        <w:rPr>
          <w:rFonts w:ascii="Times New Roman" w:hAnsi="Times New Roman" w:cs="Times New Roman"/>
          <w:sz w:val="28"/>
          <w:szCs w:val="28"/>
        </w:rPr>
        <w:t xml:space="preserve">и эмоциональный </w:t>
      </w:r>
      <w:r w:rsidRPr="00B7351F">
        <w:rPr>
          <w:rFonts w:ascii="Times New Roman" w:hAnsi="Times New Roman" w:cs="Times New Roman"/>
          <w:sz w:val="28"/>
          <w:szCs w:val="28"/>
        </w:rPr>
        <w:t>каркас, в котором удерживается внимание телевизионного зрителя на всей продолжительности программы, которая может составлять от двух до восьми часов.</w:t>
      </w:r>
    </w:p>
    <w:p w:rsidR="00036EDB" w:rsidRPr="00B7351F" w:rsidRDefault="00F14C1B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>К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аждый из элементов данного конструкта </w:t>
      </w:r>
      <w:r w:rsidR="00036EDB" w:rsidRPr="00B735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своеобразной мозаики </w:t>
      </w:r>
      <w:r w:rsidR="00036EDB" w:rsidRPr="00B735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 является самостоятельным и самодостаточным аудиовизуальным произведением</w:t>
      </w:r>
      <w:r w:rsidRPr="00B7351F">
        <w:rPr>
          <w:rFonts w:ascii="Times New Roman" w:hAnsi="Times New Roman" w:cs="Times New Roman"/>
          <w:sz w:val="28"/>
          <w:szCs w:val="28"/>
        </w:rPr>
        <w:t>, созданным</w:t>
      </w:r>
      <w:r w:rsidR="00104090" w:rsidRPr="00B7351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B7351F">
        <w:rPr>
          <w:rFonts w:ascii="Times New Roman" w:hAnsi="Times New Roman" w:cs="Times New Roman"/>
          <w:sz w:val="28"/>
          <w:szCs w:val="28"/>
        </w:rPr>
        <w:t xml:space="preserve"> «антропоцентрической</w:t>
      </w:r>
      <w:r w:rsidR="00B7351F" w:rsidRPr="00B7351F">
        <w:rPr>
          <w:rFonts w:ascii="Times New Roman" w:hAnsi="Times New Roman" w:cs="Times New Roman"/>
          <w:sz w:val="28"/>
          <w:szCs w:val="28"/>
        </w:rPr>
        <w:t xml:space="preserve"> </w:t>
      </w:r>
      <w:r w:rsidRPr="00B7351F">
        <w:rPr>
          <w:rFonts w:ascii="Times New Roman" w:hAnsi="Times New Roman" w:cs="Times New Roman"/>
          <w:sz w:val="28"/>
          <w:szCs w:val="28"/>
        </w:rPr>
        <w:t>модел</w:t>
      </w:r>
      <w:r w:rsidR="00104090" w:rsidRPr="00B7351F">
        <w:rPr>
          <w:rFonts w:ascii="Times New Roman" w:hAnsi="Times New Roman" w:cs="Times New Roman"/>
          <w:sz w:val="28"/>
          <w:szCs w:val="28"/>
        </w:rPr>
        <w:t>и</w:t>
      </w:r>
      <w:r w:rsidRPr="00B7351F">
        <w:rPr>
          <w:rFonts w:ascii="Times New Roman" w:hAnsi="Times New Roman" w:cs="Times New Roman"/>
          <w:sz w:val="28"/>
          <w:szCs w:val="28"/>
        </w:rPr>
        <w:t xml:space="preserve"> коммуникации» [2]</w:t>
      </w:r>
      <w:r w:rsidR="00104090" w:rsidRPr="00B7351F">
        <w:rPr>
          <w:rFonts w:ascii="Times New Roman" w:hAnsi="Times New Roman" w:cs="Times New Roman"/>
          <w:sz w:val="28"/>
          <w:szCs w:val="28"/>
        </w:rPr>
        <w:t xml:space="preserve">, обладает </w:t>
      </w:r>
      <w:proofErr w:type="spellStart"/>
      <w:r w:rsidR="00104090" w:rsidRPr="00B7351F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="00104090" w:rsidRPr="00B7351F">
        <w:rPr>
          <w:rFonts w:ascii="Times New Roman" w:hAnsi="Times New Roman" w:cs="Times New Roman"/>
          <w:sz w:val="28"/>
          <w:szCs w:val="28"/>
        </w:rPr>
        <w:t xml:space="preserve"> взаимодействия и диалогичностью.</w:t>
      </w:r>
      <w:r w:rsidR="00B7351F" w:rsidRPr="00B7351F">
        <w:rPr>
          <w:rFonts w:ascii="Times New Roman" w:hAnsi="Times New Roman" w:cs="Times New Roman"/>
          <w:sz w:val="28"/>
          <w:szCs w:val="28"/>
        </w:rPr>
        <w:t xml:space="preserve"> 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Каждый из этих эпизодов может транслироваться отдельно </w:t>
      </w:r>
      <w:r w:rsidR="00036EDB" w:rsidRPr="00B735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 как в телевизионном эфире, так и в сети Интернет, таким </w:t>
      </w:r>
      <w:proofErr w:type="gramStart"/>
      <w:r w:rsidR="00036EDB" w:rsidRPr="00B7351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36EDB" w:rsidRPr="00B7351F">
        <w:rPr>
          <w:rFonts w:ascii="Times New Roman" w:hAnsi="Times New Roman" w:cs="Times New Roman"/>
          <w:sz w:val="28"/>
          <w:szCs w:val="28"/>
        </w:rPr>
        <w:t xml:space="preserve"> глобально расширяя аудиторию программы и события.</w:t>
      </w:r>
    </w:p>
    <w:p w:rsidR="00104090" w:rsidRPr="00B7351F" w:rsidRDefault="00036EDB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 xml:space="preserve">Создание телевизионного конструкта культурного события </w:t>
      </w:r>
      <w:r w:rsidR="003B62DC" w:rsidRPr="00B7351F">
        <w:rPr>
          <w:rFonts w:ascii="Times New Roman" w:hAnsi="Times New Roman" w:cs="Times New Roman"/>
          <w:sz w:val="28"/>
          <w:szCs w:val="28"/>
        </w:rPr>
        <w:t>позволяет развивать взгляды о субъектности телевидения как участника культурного процесса [4]</w:t>
      </w:r>
      <w:r w:rsidR="00104090" w:rsidRPr="00B7351F">
        <w:rPr>
          <w:rFonts w:ascii="Times New Roman" w:hAnsi="Times New Roman" w:cs="Times New Roman"/>
          <w:sz w:val="28"/>
          <w:szCs w:val="28"/>
        </w:rPr>
        <w:t>:</w:t>
      </w:r>
      <w:r w:rsidR="003B62DC" w:rsidRPr="00B7351F">
        <w:rPr>
          <w:rFonts w:ascii="Times New Roman" w:hAnsi="Times New Roman" w:cs="Times New Roman"/>
          <w:sz w:val="28"/>
          <w:szCs w:val="28"/>
        </w:rPr>
        <w:t xml:space="preserve"> при его создании телевизионный продукт выходит за границы медиасреды </w:t>
      </w:r>
      <w:r w:rsidR="003B62DC" w:rsidRPr="00B735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3B62DC" w:rsidRPr="00B7351F">
        <w:rPr>
          <w:rFonts w:ascii="Times New Roman" w:hAnsi="Times New Roman" w:cs="Times New Roman"/>
          <w:sz w:val="28"/>
          <w:szCs w:val="28"/>
        </w:rPr>
        <w:t xml:space="preserve"> в него вовлечены зрители события, являющегося информационным поводом. </w:t>
      </w:r>
      <w:r w:rsidR="003D0A43">
        <w:rPr>
          <w:rFonts w:ascii="Times New Roman" w:hAnsi="Times New Roman" w:cs="Times New Roman"/>
          <w:sz w:val="28"/>
          <w:szCs w:val="28"/>
        </w:rPr>
        <w:t>Аудитория СМИ</w:t>
      </w:r>
      <w:r w:rsidR="00104090" w:rsidRPr="00B7351F">
        <w:rPr>
          <w:rFonts w:ascii="Times New Roman" w:hAnsi="Times New Roman" w:cs="Times New Roman"/>
          <w:sz w:val="28"/>
          <w:szCs w:val="28"/>
        </w:rPr>
        <w:t xml:space="preserve"> ка</w:t>
      </w:r>
      <w:r w:rsidR="003D0A43">
        <w:rPr>
          <w:rFonts w:ascii="Times New Roman" w:hAnsi="Times New Roman" w:cs="Times New Roman"/>
          <w:sz w:val="28"/>
          <w:szCs w:val="28"/>
        </w:rPr>
        <w:t>к инициатора и автора программы</w:t>
      </w:r>
      <w:r w:rsidR="00104090" w:rsidRPr="00B7351F">
        <w:rPr>
          <w:rFonts w:ascii="Times New Roman" w:hAnsi="Times New Roman" w:cs="Times New Roman"/>
          <w:sz w:val="28"/>
          <w:szCs w:val="28"/>
        </w:rPr>
        <w:t xml:space="preserve"> значительно расширяется за счет аудитории культу</w:t>
      </w:r>
      <w:r w:rsidR="003D0A43">
        <w:rPr>
          <w:rFonts w:ascii="Times New Roman" w:hAnsi="Times New Roman" w:cs="Times New Roman"/>
          <w:sz w:val="28"/>
          <w:szCs w:val="28"/>
        </w:rPr>
        <w:t>рной институц</w:t>
      </w:r>
      <w:proofErr w:type="gramStart"/>
      <w:r w:rsidR="003D0A4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D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A43">
        <w:rPr>
          <w:rFonts w:ascii="Times New Roman" w:hAnsi="Times New Roman" w:cs="Times New Roman"/>
          <w:sz w:val="28"/>
          <w:szCs w:val="28"/>
        </w:rPr>
        <w:t>интернет-аккаунтов</w:t>
      </w:r>
      <w:proofErr w:type="spellEnd"/>
      <w:r w:rsidR="003D0A43">
        <w:rPr>
          <w:rFonts w:ascii="Times New Roman" w:hAnsi="Times New Roman" w:cs="Times New Roman"/>
          <w:sz w:val="28"/>
          <w:szCs w:val="28"/>
        </w:rPr>
        <w:t>, где так</w:t>
      </w:r>
      <w:r w:rsidR="00104090" w:rsidRPr="00B7351F">
        <w:rPr>
          <w:rFonts w:ascii="Times New Roman" w:hAnsi="Times New Roman" w:cs="Times New Roman"/>
          <w:sz w:val="28"/>
          <w:szCs w:val="28"/>
        </w:rPr>
        <w:t>же публикуются материалы.</w:t>
      </w:r>
      <w:r w:rsidR="00B7351F" w:rsidRPr="00B7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EDB" w:rsidRPr="00B7351F" w:rsidRDefault="003B62DC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1F">
        <w:rPr>
          <w:rFonts w:ascii="Times New Roman" w:hAnsi="Times New Roman" w:cs="Times New Roman"/>
          <w:sz w:val="28"/>
          <w:szCs w:val="28"/>
        </w:rPr>
        <w:t xml:space="preserve">Пролонгированный эффект коммуникации </w:t>
      </w:r>
      <w:r w:rsidR="00BD0201" w:rsidRPr="00B7351F">
        <w:rPr>
          <w:rFonts w:ascii="Times New Roman" w:hAnsi="Times New Roman" w:cs="Times New Roman"/>
          <w:sz w:val="28"/>
          <w:szCs w:val="28"/>
        </w:rPr>
        <w:t>определяется тем, что э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пизоды </w:t>
      </w:r>
      <w:r w:rsidR="00BD0201" w:rsidRPr="00B7351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начинают публиковаться до основного эфира, суммируются во время кульминационного эфирного события, а затем распределяются по различным платформам и аккаунтам и продолжают создавать рефлексии </w:t>
      </w:r>
      <w:r w:rsidR="003D0A43">
        <w:rPr>
          <w:rFonts w:ascii="Times New Roman" w:hAnsi="Times New Roman" w:cs="Times New Roman"/>
          <w:sz w:val="28"/>
          <w:szCs w:val="28"/>
        </w:rPr>
        <w:t>о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D0A43">
        <w:rPr>
          <w:rFonts w:ascii="Times New Roman" w:hAnsi="Times New Roman" w:cs="Times New Roman"/>
          <w:sz w:val="28"/>
          <w:szCs w:val="28"/>
        </w:rPr>
        <w:t>и</w:t>
      </w:r>
      <w:r w:rsidR="00036EDB" w:rsidRPr="00B7351F">
        <w:rPr>
          <w:rFonts w:ascii="Times New Roman" w:hAnsi="Times New Roman" w:cs="Times New Roman"/>
          <w:sz w:val="28"/>
          <w:szCs w:val="28"/>
        </w:rPr>
        <w:t xml:space="preserve"> после его окончания.</w:t>
      </w:r>
      <w:r w:rsidR="00B7351F" w:rsidRPr="00B7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0F" w:rsidRPr="00B7351F" w:rsidRDefault="00BF410F" w:rsidP="003D0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B5" w:rsidRPr="00F5431B" w:rsidRDefault="00CE6DB5" w:rsidP="00F5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83454B" w:rsidRPr="00F5431B" w:rsidRDefault="00CE6DB5" w:rsidP="00F5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1.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Дугин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Е.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Я. Теории среднего уровня в исследованиях информационно</w:t>
      </w:r>
      <w:r w:rsidR="003D0A43" w:rsidRPr="00F5431B">
        <w:rPr>
          <w:rFonts w:ascii="Times New Roman" w:hAnsi="Times New Roman" w:cs="Times New Roman"/>
          <w:sz w:val="28"/>
          <w:szCs w:val="28"/>
        </w:rPr>
        <w:t>-</w:t>
      </w:r>
      <w:r w:rsidR="0083454B" w:rsidRPr="00F5431B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proofErr w:type="spellStart"/>
      <w:r w:rsidR="0083454B" w:rsidRPr="00F5431B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="0083454B" w:rsidRPr="00F5431B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Сер. 10. Журналистика. 2017. № 1. </w:t>
      </w:r>
      <w:r w:rsidR="003D0A43" w:rsidRPr="00F5431B">
        <w:rPr>
          <w:rFonts w:ascii="Times New Roman" w:hAnsi="Times New Roman" w:cs="Times New Roman"/>
          <w:sz w:val="28"/>
          <w:szCs w:val="28"/>
        </w:rPr>
        <w:t>С. 3–23.</w:t>
      </w:r>
    </w:p>
    <w:p w:rsidR="007537A4" w:rsidRPr="00F5431B" w:rsidRDefault="00CE6DB5" w:rsidP="00F5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2.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>Дугин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>Е.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>Я., Куприянов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>О.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 xml:space="preserve">А. Модели взаимодействия телевидения с аудиторией: между </w:t>
      </w:r>
      <w:proofErr w:type="gramStart"/>
      <w:r w:rsidR="00CB08B3" w:rsidRPr="00F5431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CB08B3" w:rsidRPr="00F5431B">
        <w:rPr>
          <w:rFonts w:ascii="Times New Roman" w:hAnsi="Times New Roman" w:cs="Times New Roman"/>
          <w:sz w:val="28"/>
          <w:szCs w:val="28"/>
        </w:rPr>
        <w:t xml:space="preserve"> и традиционными </w:t>
      </w:r>
      <w:proofErr w:type="spellStart"/>
      <w:r w:rsidR="00CB08B3" w:rsidRPr="00F5431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CB08B3" w:rsidRPr="00F5431B">
        <w:rPr>
          <w:rFonts w:ascii="Times New Roman" w:hAnsi="Times New Roman" w:cs="Times New Roman"/>
          <w:sz w:val="28"/>
          <w:szCs w:val="28"/>
        </w:rPr>
        <w:t xml:space="preserve"> // Вестник </w:t>
      </w:r>
      <w:r w:rsidR="003D0A43" w:rsidRPr="00F5431B">
        <w:rPr>
          <w:rFonts w:ascii="Times New Roman" w:hAnsi="Times New Roman" w:cs="Times New Roman"/>
          <w:sz w:val="28"/>
          <w:szCs w:val="28"/>
        </w:rPr>
        <w:t>М</w:t>
      </w:r>
      <w:r w:rsidR="00CB08B3" w:rsidRPr="00F5431B">
        <w:rPr>
          <w:rFonts w:ascii="Times New Roman" w:hAnsi="Times New Roman" w:cs="Times New Roman"/>
          <w:sz w:val="28"/>
          <w:szCs w:val="28"/>
        </w:rPr>
        <w:t>осковского университета. Серия 10. Журналистика. 2017.</w:t>
      </w:r>
      <w:r w:rsidR="00B7351F" w:rsidRPr="00F5431B">
        <w:rPr>
          <w:rFonts w:ascii="Times New Roman" w:hAnsi="Times New Roman" w:cs="Times New Roman"/>
          <w:sz w:val="28"/>
          <w:szCs w:val="28"/>
        </w:rPr>
        <w:t xml:space="preserve"> </w:t>
      </w:r>
      <w:r w:rsidR="003D0A43" w:rsidRPr="00F5431B">
        <w:rPr>
          <w:rFonts w:ascii="Times New Roman" w:hAnsi="Times New Roman" w:cs="Times New Roman"/>
          <w:sz w:val="28"/>
          <w:szCs w:val="28"/>
        </w:rPr>
        <w:t>№ 5. С. 72–83.</w:t>
      </w:r>
    </w:p>
    <w:p w:rsidR="00CE6DB5" w:rsidRPr="00F5431B" w:rsidRDefault="00CE6DB5" w:rsidP="00F5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3.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Ильченко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С.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Н., Разина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О.</w:t>
      </w:r>
      <w:r w:rsidR="003D0A43" w:rsidRPr="00F5431B">
        <w:rPr>
          <w:rFonts w:ascii="Times New Roman" w:hAnsi="Times New Roman" w:cs="Times New Roman"/>
          <w:sz w:val="28"/>
          <w:szCs w:val="28"/>
        </w:rPr>
        <w:t> </w:t>
      </w:r>
      <w:r w:rsidR="0083454B" w:rsidRPr="00F5431B">
        <w:rPr>
          <w:rFonts w:ascii="Times New Roman" w:hAnsi="Times New Roman" w:cs="Times New Roman"/>
          <w:sz w:val="28"/>
          <w:szCs w:val="28"/>
        </w:rPr>
        <w:t>А. Трансформация культурно-просветительских программ в телевизионном эфире в условиях пандемического контекста (на примере проекта «Русский музей. 125 лет») // Неофилология. 2022. Т. 8</w:t>
      </w:r>
      <w:r w:rsidR="00F5431B" w:rsidRPr="00F5431B">
        <w:rPr>
          <w:rFonts w:ascii="Times New Roman" w:hAnsi="Times New Roman" w:cs="Times New Roman"/>
          <w:sz w:val="28"/>
          <w:szCs w:val="28"/>
        </w:rPr>
        <w:t>.</w:t>
      </w:r>
      <w:r w:rsidR="0083454B" w:rsidRPr="00F5431B">
        <w:rPr>
          <w:rFonts w:ascii="Times New Roman" w:hAnsi="Times New Roman" w:cs="Times New Roman"/>
          <w:sz w:val="28"/>
          <w:szCs w:val="28"/>
        </w:rPr>
        <w:t xml:space="preserve"> № 1. </w:t>
      </w:r>
      <w:r w:rsidR="00F5431B" w:rsidRPr="00F5431B">
        <w:rPr>
          <w:rFonts w:ascii="Times New Roman" w:hAnsi="Times New Roman" w:cs="Times New Roman"/>
          <w:sz w:val="28"/>
          <w:szCs w:val="28"/>
        </w:rPr>
        <w:t>С. 144–153.</w:t>
      </w:r>
    </w:p>
    <w:p w:rsidR="007537A4" w:rsidRPr="00F5431B" w:rsidRDefault="00CE6DB5" w:rsidP="00F5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4.</w:t>
      </w:r>
      <w:r w:rsidR="00F5431B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>Уразова</w:t>
      </w:r>
      <w:r w:rsidR="00F5431B" w:rsidRPr="00F5431B">
        <w:rPr>
          <w:rFonts w:ascii="Times New Roman" w:hAnsi="Times New Roman" w:cs="Times New Roman"/>
          <w:sz w:val="28"/>
          <w:szCs w:val="28"/>
        </w:rPr>
        <w:t> </w:t>
      </w:r>
      <w:r w:rsidR="00685754">
        <w:rPr>
          <w:rFonts w:ascii="Times New Roman" w:hAnsi="Times New Roman" w:cs="Times New Roman"/>
          <w:sz w:val="28"/>
          <w:szCs w:val="28"/>
        </w:rPr>
        <w:t>С.</w:t>
      </w:r>
      <w:r w:rsidR="00F5431B" w:rsidRPr="00F5431B">
        <w:rPr>
          <w:rFonts w:ascii="Times New Roman" w:hAnsi="Times New Roman" w:cs="Times New Roman"/>
          <w:sz w:val="28"/>
          <w:szCs w:val="28"/>
        </w:rPr>
        <w:t> </w:t>
      </w:r>
      <w:r w:rsidR="00CB08B3" w:rsidRPr="00F5431B">
        <w:rPr>
          <w:rFonts w:ascii="Times New Roman" w:hAnsi="Times New Roman" w:cs="Times New Roman"/>
          <w:sz w:val="28"/>
          <w:szCs w:val="28"/>
        </w:rPr>
        <w:t>Л. О</w:t>
      </w:r>
      <w:r w:rsidR="003B62DC" w:rsidRPr="00F5431B">
        <w:rPr>
          <w:rFonts w:ascii="Times New Roman" w:hAnsi="Times New Roman" w:cs="Times New Roman"/>
          <w:sz w:val="28"/>
          <w:szCs w:val="28"/>
        </w:rPr>
        <w:t xml:space="preserve"> </w:t>
      </w:r>
      <w:r w:rsidR="00CB08B3" w:rsidRPr="00F5431B">
        <w:rPr>
          <w:rFonts w:ascii="Times New Roman" w:hAnsi="Times New Roman" w:cs="Times New Roman"/>
          <w:sz w:val="28"/>
          <w:szCs w:val="28"/>
        </w:rPr>
        <w:t>жанровом многообразии телепрограмм</w:t>
      </w:r>
      <w:r w:rsidRPr="00F5431B">
        <w:rPr>
          <w:rFonts w:ascii="Times New Roman" w:hAnsi="Times New Roman" w:cs="Times New Roman"/>
          <w:sz w:val="28"/>
          <w:szCs w:val="28"/>
        </w:rPr>
        <w:t xml:space="preserve"> </w:t>
      </w:r>
      <w:r w:rsidR="00CB08B3" w:rsidRPr="00F5431B">
        <w:rPr>
          <w:rFonts w:ascii="Times New Roman" w:hAnsi="Times New Roman" w:cs="Times New Roman"/>
          <w:sz w:val="28"/>
          <w:szCs w:val="28"/>
        </w:rPr>
        <w:t xml:space="preserve">в контексте инновационного подхода к анализу телевидения // Вестник </w:t>
      </w:r>
      <w:r w:rsidR="00F5431B" w:rsidRPr="00F5431B">
        <w:rPr>
          <w:rFonts w:ascii="Times New Roman" w:hAnsi="Times New Roman" w:cs="Times New Roman"/>
          <w:sz w:val="28"/>
          <w:szCs w:val="28"/>
        </w:rPr>
        <w:t xml:space="preserve">Южно-Уральского </w:t>
      </w:r>
      <w:proofErr w:type="spellStart"/>
      <w:r w:rsidR="00F5431B" w:rsidRPr="00F5431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F5431B" w:rsidRPr="00F5431B">
        <w:rPr>
          <w:rFonts w:ascii="Times New Roman" w:hAnsi="Times New Roman" w:cs="Times New Roman"/>
          <w:sz w:val="28"/>
          <w:szCs w:val="28"/>
        </w:rPr>
        <w:t>. ун-та</w:t>
      </w:r>
      <w:r w:rsidRPr="00F5431B">
        <w:rPr>
          <w:rFonts w:ascii="Times New Roman" w:hAnsi="Times New Roman" w:cs="Times New Roman"/>
          <w:sz w:val="28"/>
          <w:szCs w:val="28"/>
        </w:rPr>
        <w:t>. Серия Лингвистика. 2011. № 1 (218)</w:t>
      </w:r>
      <w:r w:rsidR="00F5431B" w:rsidRPr="00F5431B">
        <w:rPr>
          <w:rFonts w:ascii="Times New Roman" w:hAnsi="Times New Roman" w:cs="Times New Roman"/>
          <w:sz w:val="28"/>
          <w:szCs w:val="28"/>
        </w:rPr>
        <w:t>. С. 48–55.</w:t>
      </w:r>
    </w:p>
    <w:p w:rsidR="00BF410F" w:rsidRPr="00F5431B" w:rsidRDefault="00F5431B" w:rsidP="00F54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1B">
        <w:rPr>
          <w:rFonts w:ascii="Times New Roman" w:hAnsi="Times New Roman" w:cs="Times New Roman"/>
          <w:sz w:val="28"/>
          <w:szCs w:val="28"/>
        </w:rPr>
        <w:t>5. Цвик </w:t>
      </w:r>
      <w:r w:rsidR="007537A4" w:rsidRPr="00F5431B">
        <w:rPr>
          <w:rFonts w:ascii="Times New Roman" w:hAnsi="Times New Roman" w:cs="Times New Roman"/>
          <w:sz w:val="28"/>
          <w:szCs w:val="28"/>
        </w:rPr>
        <w:t>В.</w:t>
      </w:r>
      <w:r w:rsidRPr="00F5431B">
        <w:rPr>
          <w:rFonts w:ascii="Times New Roman" w:hAnsi="Times New Roman" w:cs="Times New Roman"/>
          <w:sz w:val="28"/>
          <w:szCs w:val="28"/>
        </w:rPr>
        <w:t> </w:t>
      </w:r>
      <w:r w:rsidR="007537A4" w:rsidRPr="00F5431B">
        <w:rPr>
          <w:rFonts w:ascii="Times New Roman" w:hAnsi="Times New Roman" w:cs="Times New Roman"/>
          <w:sz w:val="28"/>
          <w:szCs w:val="28"/>
        </w:rPr>
        <w:t>Л. Телевизионная журналист</w:t>
      </w:r>
      <w:r w:rsidRPr="00F5431B">
        <w:rPr>
          <w:rFonts w:ascii="Times New Roman" w:hAnsi="Times New Roman" w:cs="Times New Roman"/>
          <w:sz w:val="28"/>
          <w:szCs w:val="28"/>
        </w:rPr>
        <w:t>ика: История, теория, практика. М.</w:t>
      </w:r>
      <w:r w:rsidR="007537A4" w:rsidRPr="00F5431B">
        <w:rPr>
          <w:rFonts w:ascii="Times New Roman" w:hAnsi="Times New Roman" w:cs="Times New Roman"/>
          <w:sz w:val="28"/>
          <w:szCs w:val="28"/>
        </w:rPr>
        <w:t>, 2004.</w:t>
      </w:r>
      <w:r w:rsidR="00CB08B3" w:rsidRPr="00F5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410F" w:rsidRPr="00F5431B" w:rsidSect="009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5F3"/>
    <w:multiLevelType w:val="hybridMultilevel"/>
    <w:tmpl w:val="8EB8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DB"/>
    <w:rsid w:val="00036EDB"/>
    <w:rsid w:val="000409F1"/>
    <w:rsid w:val="00104090"/>
    <w:rsid w:val="001C250D"/>
    <w:rsid w:val="001C64C5"/>
    <w:rsid w:val="003112A6"/>
    <w:rsid w:val="003B62DC"/>
    <w:rsid w:val="003D0A43"/>
    <w:rsid w:val="004023A6"/>
    <w:rsid w:val="00520EC0"/>
    <w:rsid w:val="00685754"/>
    <w:rsid w:val="007537A4"/>
    <w:rsid w:val="007B4804"/>
    <w:rsid w:val="0083454B"/>
    <w:rsid w:val="00860D96"/>
    <w:rsid w:val="008B4012"/>
    <w:rsid w:val="00994799"/>
    <w:rsid w:val="00B657D7"/>
    <w:rsid w:val="00B7351F"/>
    <w:rsid w:val="00BD0201"/>
    <w:rsid w:val="00BF410F"/>
    <w:rsid w:val="00C17237"/>
    <w:rsid w:val="00CB08B3"/>
    <w:rsid w:val="00CE6DB5"/>
    <w:rsid w:val="00DC3E39"/>
    <w:rsid w:val="00E60490"/>
    <w:rsid w:val="00F14C1B"/>
    <w:rsid w:val="00F5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36EDB"/>
    <w:rPr>
      <w:color w:val="0000FF"/>
      <w:u w:val="single"/>
    </w:rPr>
  </w:style>
  <w:style w:type="character" w:styleId="a5">
    <w:name w:val="Strong"/>
    <w:basedOn w:val="a0"/>
    <w:uiPriority w:val="22"/>
    <w:qFormat/>
    <w:rsid w:val="00036EDB"/>
    <w:rPr>
      <w:b/>
      <w:bCs/>
    </w:rPr>
  </w:style>
  <w:style w:type="paragraph" w:styleId="a6">
    <w:name w:val="List Paragraph"/>
    <w:basedOn w:val="a"/>
    <w:uiPriority w:val="34"/>
    <w:qFormat/>
    <w:rsid w:val="00CE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a.raz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Razina</dc:creator>
  <cp:keywords/>
  <dc:description/>
  <cp:lastModifiedBy>Alexander Malyshev</cp:lastModifiedBy>
  <cp:revision>10</cp:revision>
  <dcterms:created xsi:type="dcterms:W3CDTF">2023-05-08T09:49:00Z</dcterms:created>
  <dcterms:modified xsi:type="dcterms:W3CDTF">2023-05-10T19:01:00Z</dcterms:modified>
</cp:coreProperties>
</file>