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16" w:rsidRPr="0025631E" w:rsidRDefault="004A1BF9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 xml:space="preserve">Вера Михайловна </w:t>
      </w:r>
      <w:proofErr w:type="spellStart"/>
      <w:r w:rsidR="009C5316" w:rsidRPr="0025631E">
        <w:rPr>
          <w:rFonts w:ascii="Times New Roman" w:hAnsi="Times New Roman" w:cs="Times New Roman"/>
          <w:sz w:val="28"/>
          <w:szCs w:val="28"/>
        </w:rPr>
        <w:t>Латенкова</w:t>
      </w:r>
      <w:proofErr w:type="spellEnd"/>
    </w:p>
    <w:p w:rsidR="004A1BF9" w:rsidRPr="0025631E" w:rsidRDefault="009C5316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="004861E0" w:rsidRPr="0025631E">
        <w:rPr>
          <w:rFonts w:ascii="Times New Roman" w:hAnsi="Times New Roman" w:cs="Times New Roman"/>
          <w:sz w:val="28"/>
          <w:szCs w:val="28"/>
        </w:rPr>
        <w:t xml:space="preserve"> (г. Москва)</w:t>
      </w:r>
    </w:p>
    <w:p w:rsidR="007B68DF" w:rsidRPr="0045440C" w:rsidRDefault="00217B82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9C5316" w:rsidRPr="0045440C">
          <w:rPr>
            <w:rStyle w:val="a3"/>
            <w:rFonts w:ascii="Times New Roman" w:hAnsi="Times New Roman" w:cs="Times New Roman"/>
            <w:sz w:val="28"/>
            <w:szCs w:val="28"/>
          </w:rPr>
          <w:t>latenkova@gmail.com</w:t>
        </w:r>
      </w:hyperlink>
      <w:r w:rsidR="009C5316" w:rsidRPr="0045440C">
        <w:rPr>
          <w:rFonts w:ascii="Times New Roman" w:hAnsi="Times New Roman" w:cs="Times New Roman"/>
          <w:sz w:val="28"/>
          <w:szCs w:val="28"/>
        </w:rPr>
        <w:br/>
      </w:r>
    </w:p>
    <w:p w:rsidR="003C07BE" w:rsidRPr="0025631E" w:rsidRDefault="009C5316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631E">
        <w:rPr>
          <w:rFonts w:ascii="Times New Roman" w:hAnsi="Times New Roman" w:cs="Times New Roman"/>
          <w:b/>
          <w:bCs/>
          <w:sz w:val="28"/>
          <w:szCs w:val="28"/>
        </w:rPr>
        <w:t>Иммерсивные</w:t>
      </w:r>
      <w:proofErr w:type="spellEnd"/>
      <w:r w:rsidRPr="0025631E">
        <w:rPr>
          <w:rFonts w:ascii="Times New Roman" w:hAnsi="Times New Roman" w:cs="Times New Roman"/>
          <w:b/>
          <w:bCs/>
          <w:sz w:val="28"/>
          <w:szCs w:val="28"/>
        </w:rPr>
        <w:t xml:space="preserve"> проекты </w:t>
      </w:r>
      <w:proofErr w:type="spellStart"/>
      <w:r w:rsidRPr="0025631E">
        <w:rPr>
          <w:rFonts w:ascii="Times New Roman" w:hAnsi="Times New Roman" w:cs="Times New Roman"/>
          <w:b/>
          <w:bCs/>
          <w:sz w:val="28"/>
          <w:szCs w:val="28"/>
        </w:rPr>
        <w:t>РИА.lab</w:t>
      </w:r>
      <w:proofErr w:type="spellEnd"/>
    </w:p>
    <w:p w:rsidR="009C5316" w:rsidRPr="0025631E" w:rsidRDefault="009C5316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BF9" w:rsidRPr="0025631E" w:rsidRDefault="004A1BF9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 xml:space="preserve">Рассматривается актуальное состояние современной иммерсионной технологии в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. Материал исследования основан на разработках </w:t>
      </w:r>
      <w:r w:rsidR="007B68DF" w:rsidRPr="0025631E">
        <w:rPr>
          <w:rFonts w:ascii="Times New Roman" w:hAnsi="Times New Roman" w:cs="Times New Roman"/>
          <w:sz w:val="28"/>
          <w:szCs w:val="28"/>
        </w:rPr>
        <w:t>«РИА Новости»</w:t>
      </w:r>
      <w:r w:rsidRPr="0025631E">
        <w:rPr>
          <w:rFonts w:ascii="Times New Roman" w:hAnsi="Times New Roman" w:cs="Times New Roman"/>
          <w:sz w:val="28"/>
          <w:szCs w:val="28"/>
        </w:rPr>
        <w:t>.</w:t>
      </w:r>
    </w:p>
    <w:p w:rsidR="009C5316" w:rsidRPr="0025631E" w:rsidRDefault="009C5316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>Ключевые слова:</w:t>
      </w:r>
      <w:r w:rsidR="0002476B" w:rsidRPr="0025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иммерсивная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журналистика, VR</w:t>
      </w:r>
      <w:r w:rsidR="004753C0" w:rsidRPr="0025631E">
        <w:rPr>
          <w:rFonts w:ascii="Times New Roman" w:hAnsi="Times New Roman" w:cs="Times New Roman"/>
          <w:sz w:val="28"/>
          <w:szCs w:val="28"/>
        </w:rPr>
        <w:t>.</w:t>
      </w:r>
      <w:r w:rsidR="007B68DF" w:rsidRPr="0025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F9" w:rsidRPr="0025631E" w:rsidRDefault="004A1BF9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55E" w:rsidRPr="0025631E" w:rsidRDefault="0002476B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631E">
        <w:rPr>
          <w:rFonts w:ascii="Times New Roman" w:hAnsi="Times New Roman" w:cs="Times New Roman"/>
          <w:sz w:val="28"/>
          <w:szCs w:val="28"/>
        </w:rPr>
        <w:t>Иммерсивные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медиа-проекты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в России изучены не так тщательно по сравнению с зарубежными СМИ.</w:t>
      </w:r>
      <w:proofErr w:type="gramEnd"/>
      <w:r w:rsidRPr="0025631E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RIA.Лаборатория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, разработанная специалистами редакции </w:t>
      </w:r>
      <w:r w:rsidR="00D6628C" w:rsidRPr="0025631E">
        <w:rPr>
          <w:rFonts w:ascii="Times New Roman" w:hAnsi="Times New Roman" w:cs="Times New Roman"/>
          <w:sz w:val="28"/>
          <w:szCs w:val="28"/>
        </w:rPr>
        <w:t>«</w:t>
      </w:r>
      <w:r w:rsidRPr="0025631E">
        <w:rPr>
          <w:rFonts w:ascii="Times New Roman" w:hAnsi="Times New Roman" w:cs="Times New Roman"/>
          <w:sz w:val="28"/>
          <w:szCs w:val="28"/>
        </w:rPr>
        <w:t>РИА Новости</w:t>
      </w:r>
      <w:r w:rsidR="00D6628C" w:rsidRPr="0025631E">
        <w:rPr>
          <w:rFonts w:ascii="Times New Roman" w:hAnsi="Times New Roman" w:cs="Times New Roman"/>
          <w:sz w:val="28"/>
          <w:szCs w:val="28"/>
        </w:rPr>
        <w:t>»</w:t>
      </w:r>
      <w:r w:rsidRPr="0025631E">
        <w:rPr>
          <w:rFonts w:ascii="Times New Roman" w:hAnsi="Times New Roman" w:cs="Times New Roman"/>
          <w:sz w:val="28"/>
          <w:szCs w:val="28"/>
        </w:rPr>
        <w:t xml:space="preserve">, является ведущей в области инноваций в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медиапроектах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. Современные СМИ сталкиваются с растущей конкуренцией и необходимостью привлекать внимание аудитории. </w:t>
      </w:r>
    </w:p>
    <w:p w:rsidR="00672182" w:rsidRPr="0025631E" w:rsidRDefault="008119E1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631E">
        <w:rPr>
          <w:rFonts w:ascii="Times New Roman" w:hAnsi="Times New Roman" w:cs="Times New Roman"/>
          <w:sz w:val="28"/>
          <w:szCs w:val="28"/>
        </w:rPr>
        <w:t>И</w:t>
      </w:r>
      <w:r w:rsidR="0002476B" w:rsidRPr="0025631E">
        <w:rPr>
          <w:rFonts w:ascii="Times New Roman" w:hAnsi="Times New Roman" w:cs="Times New Roman"/>
          <w:sz w:val="28"/>
          <w:szCs w:val="28"/>
        </w:rPr>
        <w:t>ммерсивный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B" w:rsidRPr="0025631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 xml:space="preserve">, </w:t>
      </w:r>
      <w:r w:rsidR="00640A23" w:rsidRPr="0025631E">
        <w:rPr>
          <w:rFonts w:ascii="Times New Roman" w:hAnsi="Times New Roman" w:cs="Times New Roman"/>
          <w:sz w:val="28"/>
          <w:szCs w:val="28"/>
        </w:rPr>
        <w:t>включающий</w:t>
      </w:r>
      <w:r w:rsidR="0002476B" w:rsidRPr="0025631E">
        <w:rPr>
          <w:rFonts w:ascii="Times New Roman" w:hAnsi="Times New Roman" w:cs="Times New Roman"/>
          <w:sz w:val="28"/>
          <w:szCs w:val="28"/>
        </w:rPr>
        <w:t xml:space="preserve"> в себя визуальные и звуковые эффекты для глубокого погружения зрителя в сюжет, все более актуализирует интерактивные методы взаимоотношений с аудиторией, сохраняет ее вовлеченность в </w:t>
      </w:r>
      <w:proofErr w:type="spellStart"/>
      <w:r w:rsidR="0002476B" w:rsidRPr="0025631E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3238" w:rsidRPr="0025631E">
        <w:rPr>
          <w:rFonts w:ascii="Times New Roman" w:hAnsi="Times New Roman" w:cs="Times New Roman"/>
          <w:sz w:val="28"/>
          <w:szCs w:val="28"/>
        </w:rPr>
        <w:t xml:space="preserve"> </w:t>
      </w:r>
      <w:r w:rsidR="0002476B" w:rsidRPr="0025631E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02476B" w:rsidRPr="0025631E">
        <w:rPr>
          <w:rFonts w:ascii="Times New Roman" w:hAnsi="Times New Roman" w:cs="Times New Roman"/>
          <w:sz w:val="28"/>
          <w:szCs w:val="28"/>
        </w:rPr>
        <w:t>РИА.Lab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 xml:space="preserve"> предоставляет возможность создавать и публиковать </w:t>
      </w:r>
      <w:proofErr w:type="spellStart"/>
      <w:r w:rsidR="0002476B" w:rsidRPr="0025631E">
        <w:rPr>
          <w:rFonts w:ascii="Times New Roman" w:hAnsi="Times New Roman" w:cs="Times New Roman"/>
          <w:sz w:val="28"/>
          <w:szCs w:val="28"/>
        </w:rPr>
        <w:t>иммерсивный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B" w:rsidRPr="0025631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 xml:space="preserve"> в</w:t>
      </w:r>
      <w:r w:rsidRPr="0025631E">
        <w:rPr>
          <w:rFonts w:ascii="Times New Roman" w:hAnsi="Times New Roman" w:cs="Times New Roman"/>
          <w:sz w:val="28"/>
          <w:szCs w:val="28"/>
        </w:rPr>
        <w:t xml:space="preserve"> СМИ </w:t>
      </w:r>
      <w:r w:rsidR="00C63238" w:rsidRPr="0025631E">
        <w:rPr>
          <w:rFonts w:ascii="Times New Roman" w:hAnsi="Times New Roman" w:cs="Times New Roman"/>
          <w:sz w:val="28"/>
          <w:szCs w:val="28"/>
        </w:rPr>
        <w:t>– виртуальная и дополненная реальность, 360-градусные видеоролики, интерактивные элементы и др.</w:t>
      </w:r>
      <w:r w:rsidRPr="0025631E">
        <w:rPr>
          <w:rFonts w:ascii="Times New Roman" w:hAnsi="Times New Roman" w:cs="Times New Roman"/>
          <w:sz w:val="28"/>
          <w:szCs w:val="28"/>
        </w:rPr>
        <w:t xml:space="preserve"> </w:t>
      </w:r>
      <w:r w:rsidR="0002476B" w:rsidRPr="0025631E">
        <w:rPr>
          <w:rFonts w:ascii="Times New Roman" w:hAnsi="Times New Roman" w:cs="Times New Roman"/>
          <w:sz w:val="28"/>
          <w:szCs w:val="28"/>
        </w:rPr>
        <w:t xml:space="preserve">В российском </w:t>
      </w:r>
      <w:proofErr w:type="spellStart"/>
      <w:r w:rsidR="0002476B" w:rsidRPr="0025631E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 xml:space="preserve"> это первый комплексный проект, который позволяет не только побывать там, где никто никогда не был, но и поднять остросоциальные темы.</w:t>
      </w:r>
      <w:r w:rsidR="00C63238" w:rsidRPr="0025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B" w:rsidRPr="0025631E">
        <w:rPr>
          <w:rFonts w:ascii="Times New Roman" w:hAnsi="Times New Roman" w:cs="Times New Roman"/>
          <w:sz w:val="28"/>
          <w:szCs w:val="28"/>
        </w:rPr>
        <w:t>РИА.Lab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 xml:space="preserve"> позволяет использовать взаимодействие аудитории с игровыми объектами, что эффективно управляет вниманием, включенностью пользователя и повышает эффективность взаимодействия с аудиторией.</w:t>
      </w:r>
      <w:r w:rsidR="00C63238" w:rsidRPr="0025631E">
        <w:rPr>
          <w:rFonts w:ascii="Times New Roman" w:hAnsi="Times New Roman" w:cs="Times New Roman"/>
          <w:sz w:val="28"/>
          <w:szCs w:val="28"/>
        </w:rPr>
        <w:t xml:space="preserve"> </w:t>
      </w:r>
      <w:r w:rsidR="0002476B" w:rsidRPr="0025631E">
        <w:rPr>
          <w:rFonts w:ascii="Times New Roman" w:hAnsi="Times New Roman" w:cs="Times New Roman"/>
          <w:sz w:val="28"/>
          <w:szCs w:val="28"/>
        </w:rPr>
        <w:t xml:space="preserve">Таким образом, платформа </w:t>
      </w:r>
      <w:proofErr w:type="spellStart"/>
      <w:r w:rsidR="0002476B" w:rsidRPr="0025631E">
        <w:rPr>
          <w:rFonts w:ascii="Times New Roman" w:hAnsi="Times New Roman" w:cs="Times New Roman"/>
          <w:sz w:val="28"/>
          <w:szCs w:val="28"/>
        </w:rPr>
        <w:t>РИА.Lab</w:t>
      </w:r>
      <w:proofErr w:type="spellEnd"/>
      <w:r w:rsidR="0002476B" w:rsidRPr="0025631E">
        <w:rPr>
          <w:rFonts w:ascii="Times New Roman" w:hAnsi="Times New Roman" w:cs="Times New Roman"/>
          <w:sz w:val="28"/>
          <w:szCs w:val="28"/>
        </w:rPr>
        <w:t xml:space="preserve"> является современным и многообещающим инструментом в </w:t>
      </w:r>
      <w:r w:rsidR="0002476B" w:rsidRPr="0025631E">
        <w:rPr>
          <w:rFonts w:ascii="Times New Roman" w:hAnsi="Times New Roman" w:cs="Times New Roman"/>
          <w:sz w:val="28"/>
          <w:szCs w:val="28"/>
        </w:rPr>
        <w:lastRenderedPageBreak/>
        <w:t>разр</w:t>
      </w:r>
      <w:r w:rsidR="00640A23" w:rsidRPr="0025631E">
        <w:rPr>
          <w:rFonts w:ascii="Times New Roman" w:hAnsi="Times New Roman" w:cs="Times New Roman"/>
          <w:sz w:val="28"/>
          <w:szCs w:val="28"/>
        </w:rPr>
        <w:t xml:space="preserve">аботке </w:t>
      </w:r>
      <w:proofErr w:type="spellStart"/>
      <w:r w:rsidR="00C02249" w:rsidRPr="0025631E">
        <w:rPr>
          <w:rFonts w:ascii="Times New Roman" w:hAnsi="Times New Roman" w:cs="Times New Roman"/>
          <w:sz w:val="28"/>
          <w:szCs w:val="28"/>
        </w:rPr>
        <w:t>иммерсивного</w:t>
      </w:r>
      <w:proofErr w:type="spellEnd"/>
      <w:r w:rsidR="00640A23" w:rsidRPr="0025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A23" w:rsidRPr="0025631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640A23" w:rsidRPr="0025631E">
        <w:rPr>
          <w:rFonts w:ascii="Times New Roman" w:hAnsi="Times New Roman" w:cs="Times New Roman"/>
          <w:sz w:val="28"/>
          <w:szCs w:val="28"/>
        </w:rPr>
        <w:t xml:space="preserve">, который сможет стать новым этапом в </w:t>
      </w:r>
      <w:r w:rsidR="00C02249" w:rsidRPr="0025631E">
        <w:rPr>
          <w:rFonts w:ascii="Times New Roman" w:hAnsi="Times New Roman" w:cs="Times New Roman"/>
          <w:sz w:val="28"/>
          <w:szCs w:val="28"/>
        </w:rPr>
        <w:t>эволюции</w:t>
      </w:r>
      <w:r w:rsidR="00640A23" w:rsidRPr="0025631E">
        <w:rPr>
          <w:rFonts w:ascii="Times New Roman" w:hAnsi="Times New Roman" w:cs="Times New Roman"/>
          <w:sz w:val="28"/>
          <w:szCs w:val="28"/>
        </w:rPr>
        <w:t xml:space="preserve"> СМИ</w:t>
      </w:r>
      <w:r w:rsidR="00C02249" w:rsidRPr="0025631E">
        <w:rPr>
          <w:rFonts w:ascii="Times New Roman" w:hAnsi="Times New Roman" w:cs="Times New Roman"/>
          <w:sz w:val="28"/>
          <w:szCs w:val="28"/>
        </w:rPr>
        <w:t>.</w:t>
      </w:r>
      <w:r w:rsidR="00640A23" w:rsidRPr="0025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79" w:rsidRPr="0025631E" w:rsidRDefault="0002476B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 xml:space="preserve">Однако в истории развития технологии виртуальной реальности наступил момент, когда ей приходится решать вопросы, связанные с трудностями, возникшими в современных реалиях, с кризисом идей и </w:t>
      </w:r>
      <w:r w:rsidRPr="0025631E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25631E">
        <w:rPr>
          <w:rFonts w:ascii="Times New Roman" w:hAnsi="Times New Roman" w:cs="Times New Roman"/>
          <w:sz w:val="28"/>
          <w:szCs w:val="28"/>
        </w:rPr>
        <w:t xml:space="preserve"> технологий. Существенно и смещение центра интереса инвесторов в сторону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. Да и рынок гарнитур виртуальной и дополненной реальностей (VR и </w:t>
      </w:r>
      <w:r w:rsidRPr="0025631E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25631E">
        <w:rPr>
          <w:rFonts w:ascii="Times New Roman" w:hAnsi="Times New Roman" w:cs="Times New Roman"/>
          <w:sz w:val="28"/>
          <w:szCs w:val="28"/>
        </w:rPr>
        <w:t>)</w:t>
      </w:r>
      <w:r w:rsidR="00560479" w:rsidRPr="0025631E">
        <w:rPr>
          <w:rFonts w:ascii="Times New Roman" w:hAnsi="Times New Roman" w:cs="Times New Roman"/>
          <w:sz w:val="28"/>
          <w:szCs w:val="28"/>
        </w:rPr>
        <w:t>,</w:t>
      </w:r>
      <w:r w:rsidRPr="0025631E">
        <w:rPr>
          <w:rFonts w:ascii="Times New Roman" w:hAnsi="Times New Roman" w:cs="Times New Roman"/>
          <w:sz w:val="28"/>
          <w:szCs w:val="28"/>
        </w:rPr>
        <w:t xml:space="preserve"> по мнению аналитиков</w:t>
      </w:r>
      <w:r w:rsidR="00560479" w:rsidRPr="0025631E">
        <w:rPr>
          <w:rFonts w:ascii="Times New Roman" w:hAnsi="Times New Roman" w:cs="Times New Roman"/>
          <w:sz w:val="28"/>
          <w:szCs w:val="28"/>
        </w:rPr>
        <w:t>,</w:t>
      </w:r>
      <w:r w:rsidRPr="0025631E">
        <w:rPr>
          <w:rFonts w:ascii="Times New Roman" w:hAnsi="Times New Roman" w:cs="Times New Roman"/>
          <w:sz w:val="28"/>
          <w:szCs w:val="28"/>
        </w:rPr>
        <w:t xml:space="preserve"> в 2023 г</w:t>
      </w:r>
      <w:r w:rsidR="00560479" w:rsidRPr="0025631E">
        <w:rPr>
          <w:rFonts w:ascii="Times New Roman" w:hAnsi="Times New Roman" w:cs="Times New Roman"/>
          <w:sz w:val="28"/>
          <w:szCs w:val="28"/>
        </w:rPr>
        <w:t>.</w:t>
      </w:r>
      <w:r w:rsidRPr="0025631E">
        <w:rPr>
          <w:rFonts w:ascii="Times New Roman" w:hAnsi="Times New Roman" w:cs="Times New Roman"/>
          <w:sz w:val="28"/>
          <w:szCs w:val="28"/>
        </w:rPr>
        <w:t xml:space="preserve"> будет расти медленнее, чем ранее ожидалось экспертами. В связи с современными тенденциями развития VR-технологий возникает вопрос о том, насколько сильно нынешняя стагнация VR-индустрии повлияет на перспективы VR и AR-технологий в области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иммерсивной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журналистики. </w:t>
      </w:r>
    </w:p>
    <w:p w:rsidR="0045440C" w:rsidRPr="0025631E" w:rsidRDefault="0002476B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 xml:space="preserve">В этой ситуации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РИА.Lab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нашла оптимальное решение, </w:t>
      </w:r>
      <w:proofErr w:type="gramStart"/>
      <w:r w:rsidRPr="0025631E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25631E">
        <w:rPr>
          <w:rFonts w:ascii="Times New Roman" w:hAnsi="Times New Roman" w:cs="Times New Roman"/>
          <w:sz w:val="28"/>
          <w:szCs w:val="28"/>
        </w:rPr>
        <w:t xml:space="preserve"> технологию дополненной реальности, доступной практически на любом устройстве, и расширив познавательный, исторический и образовательный блоки. Такие проекты платформы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RIA.Лаборатория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>, как «Кругосветное плавание надежды»</w:t>
      </w:r>
      <w:r w:rsidR="00560479" w:rsidRPr="0025631E">
        <w:rPr>
          <w:rFonts w:ascii="Times New Roman" w:hAnsi="Times New Roman" w:cs="Times New Roman"/>
          <w:sz w:val="28"/>
          <w:szCs w:val="28"/>
        </w:rPr>
        <w:t xml:space="preserve"> Крузенштерна, ориентированы</w:t>
      </w:r>
      <w:r w:rsidRPr="0025631E">
        <w:rPr>
          <w:rFonts w:ascii="Times New Roman" w:hAnsi="Times New Roman" w:cs="Times New Roman"/>
          <w:sz w:val="28"/>
          <w:szCs w:val="28"/>
        </w:rPr>
        <w:t xml:space="preserve"> на обучающуюся аудиторию, для которой содержание исторических и художественных произведений будет не только интересным, но и полезным в усвоении. Кроме того, создатели платформы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РИА.Lab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560479" w:rsidRPr="0025631E">
        <w:rPr>
          <w:rFonts w:ascii="Times New Roman" w:hAnsi="Times New Roman" w:cs="Times New Roman"/>
          <w:sz w:val="28"/>
          <w:szCs w:val="28"/>
        </w:rPr>
        <w:t>ю</w:t>
      </w:r>
      <w:r w:rsidRPr="0025631E">
        <w:rPr>
          <w:rFonts w:ascii="Times New Roman" w:hAnsi="Times New Roman" w:cs="Times New Roman"/>
          <w:sz w:val="28"/>
          <w:szCs w:val="28"/>
        </w:rPr>
        <w:t xml:space="preserve">т текущие перспективы развития технологий виртуальной и дополненной реальности как, помимо всего прочего, просто дорогую гарнитуру, без которой полноценное использование проектов на базе VR просто невозможно. По этой причине разработчики из редакции </w:t>
      </w:r>
      <w:r w:rsidR="0045440C" w:rsidRPr="0025631E">
        <w:rPr>
          <w:rFonts w:ascii="Times New Roman" w:hAnsi="Times New Roman" w:cs="Times New Roman"/>
          <w:sz w:val="28"/>
          <w:szCs w:val="28"/>
        </w:rPr>
        <w:t>«</w:t>
      </w:r>
      <w:r w:rsidRPr="0025631E">
        <w:rPr>
          <w:rFonts w:ascii="Times New Roman" w:hAnsi="Times New Roman" w:cs="Times New Roman"/>
          <w:sz w:val="28"/>
          <w:szCs w:val="28"/>
        </w:rPr>
        <w:t>РИА Новости</w:t>
      </w:r>
      <w:r w:rsidR="0045440C" w:rsidRPr="0025631E">
        <w:rPr>
          <w:rFonts w:ascii="Times New Roman" w:hAnsi="Times New Roman" w:cs="Times New Roman"/>
          <w:sz w:val="28"/>
          <w:szCs w:val="28"/>
        </w:rPr>
        <w:t>»</w:t>
      </w:r>
      <w:r w:rsidRPr="0025631E">
        <w:rPr>
          <w:rFonts w:ascii="Times New Roman" w:hAnsi="Times New Roman" w:cs="Times New Roman"/>
          <w:sz w:val="28"/>
          <w:szCs w:val="28"/>
        </w:rPr>
        <w:t xml:space="preserve"> стремятся соблюсти золотую середину в соотношении качества визуального и технического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с потребностью в мощном и дорогом оборудовании. </w:t>
      </w:r>
      <w:r w:rsidR="00C02249" w:rsidRPr="0025631E">
        <w:rPr>
          <w:rFonts w:ascii="Times New Roman" w:hAnsi="Times New Roman" w:cs="Times New Roman"/>
          <w:sz w:val="28"/>
          <w:szCs w:val="28"/>
        </w:rPr>
        <w:t>П</w:t>
      </w:r>
      <w:r w:rsidRPr="0025631E">
        <w:rPr>
          <w:rFonts w:ascii="Times New Roman" w:hAnsi="Times New Roman" w:cs="Times New Roman"/>
          <w:sz w:val="28"/>
          <w:szCs w:val="28"/>
        </w:rPr>
        <w:t xml:space="preserve">очти каждый проект названной платформы имеет относительно низкие системные требования, с которыми пользователь может быстро и легко ознакомиться на странице проекта в магазине видеоигр и программного обеспечения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76B" w:rsidRPr="0025631E" w:rsidRDefault="0002476B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индустрия VR-технологий в России и за рубежом находится в состоянии стагнации. Причиной этого является текущая кризисная ситуация в экономике </w:t>
      </w:r>
      <w:r w:rsidR="008119E1" w:rsidRPr="0025631E">
        <w:rPr>
          <w:rFonts w:ascii="Times New Roman" w:hAnsi="Times New Roman" w:cs="Times New Roman"/>
          <w:sz w:val="28"/>
          <w:szCs w:val="28"/>
        </w:rPr>
        <w:t>в мире</w:t>
      </w:r>
      <w:r w:rsidRPr="0025631E">
        <w:rPr>
          <w:rFonts w:ascii="Times New Roman" w:hAnsi="Times New Roman" w:cs="Times New Roman"/>
          <w:sz w:val="28"/>
          <w:szCs w:val="28"/>
        </w:rPr>
        <w:t xml:space="preserve"> и внезапное переключение внимания инвесторов с виртуальной реальности на искусственный интеллект. </w:t>
      </w:r>
      <w:proofErr w:type="gramStart"/>
      <w:r w:rsidR="008119E1" w:rsidRPr="0025631E">
        <w:rPr>
          <w:rFonts w:ascii="Times New Roman" w:hAnsi="Times New Roman" w:cs="Times New Roman"/>
          <w:sz w:val="28"/>
          <w:szCs w:val="28"/>
        </w:rPr>
        <w:t>П</w:t>
      </w:r>
      <w:r w:rsidRPr="0025631E">
        <w:rPr>
          <w:rFonts w:ascii="Times New Roman" w:hAnsi="Times New Roman" w:cs="Times New Roman"/>
          <w:sz w:val="28"/>
          <w:szCs w:val="28"/>
        </w:rPr>
        <w:t>ерспективы виртуальной и дополненной реальности все еще не так мрачны, как могло бы показаться: хотя эксперты отмечают отклонение от прогнозов прибыльности этой технологии, они не отрицают, что дальнейший рост произойдет в ближайшие 5 лет.</w:t>
      </w:r>
      <w:proofErr w:type="gramEnd"/>
      <w:r w:rsidRPr="0025631E">
        <w:rPr>
          <w:rFonts w:ascii="Times New Roman" w:hAnsi="Times New Roman" w:cs="Times New Roman"/>
          <w:sz w:val="28"/>
          <w:szCs w:val="28"/>
        </w:rPr>
        <w:t xml:space="preserve"> Российским СМИ не следует откладывать инициативы по исследованиям и разработкам VR в области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иммерсивной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журналистики в долгий ящик, а присмотреться к аналоговым устройствам, основанным на виртуальной реальности, и последовать примеру платформы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РИА.Lab</w:t>
      </w:r>
      <w:proofErr w:type="spellEnd"/>
      <w:r w:rsidRPr="0025631E">
        <w:rPr>
          <w:rFonts w:ascii="Times New Roman" w:hAnsi="Times New Roman" w:cs="Times New Roman"/>
          <w:sz w:val="28"/>
          <w:szCs w:val="28"/>
        </w:rPr>
        <w:t xml:space="preserve"> в стремлении поддерживать баланс в качестве и доступности виртуальной и дополненной реальности для обычного пользователя.</w:t>
      </w:r>
    </w:p>
    <w:p w:rsidR="0002476B" w:rsidRPr="0025631E" w:rsidRDefault="0002476B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DF" w:rsidRPr="0025631E" w:rsidRDefault="007B68DF" w:rsidP="0045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>Литература</w:t>
      </w:r>
    </w:p>
    <w:p w:rsidR="0045440C" w:rsidRPr="0025631E" w:rsidRDefault="009C5316" w:rsidP="004544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>Красавина</w:t>
      </w:r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>А.</w:t>
      </w:r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Ржендинская</w:t>
      </w:r>
      <w:proofErr w:type="spellEnd"/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>И.</w:t>
      </w:r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 xml:space="preserve">А. Особенности применения технологий дополненной реальности (AR) в журналистике: ограничения формата и перспективы развития // Вестник </w:t>
      </w:r>
      <w:r w:rsidR="0045440C" w:rsidRPr="0025631E">
        <w:rPr>
          <w:rFonts w:ascii="Times New Roman" w:hAnsi="Times New Roman" w:cs="Times New Roman"/>
          <w:sz w:val="28"/>
          <w:szCs w:val="28"/>
        </w:rPr>
        <w:t xml:space="preserve">Южно-Уральского </w:t>
      </w:r>
      <w:proofErr w:type="spellStart"/>
      <w:r w:rsidR="0045440C" w:rsidRPr="0025631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5440C" w:rsidRPr="0025631E">
        <w:rPr>
          <w:rFonts w:ascii="Times New Roman" w:hAnsi="Times New Roman" w:cs="Times New Roman"/>
          <w:sz w:val="28"/>
          <w:szCs w:val="28"/>
        </w:rPr>
        <w:t>. ун-та</w:t>
      </w:r>
      <w:r w:rsidRPr="0025631E">
        <w:rPr>
          <w:rFonts w:ascii="Times New Roman" w:hAnsi="Times New Roman" w:cs="Times New Roman"/>
          <w:sz w:val="28"/>
          <w:szCs w:val="28"/>
        </w:rPr>
        <w:t xml:space="preserve">. Серия: Социально-гуманитарные науки. 2022. </w:t>
      </w:r>
      <w:r w:rsidR="0045440C" w:rsidRPr="0025631E">
        <w:rPr>
          <w:rFonts w:ascii="Times New Roman" w:hAnsi="Times New Roman" w:cs="Times New Roman"/>
          <w:sz w:val="28"/>
          <w:szCs w:val="28"/>
        </w:rPr>
        <w:t xml:space="preserve">Т. 22. </w:t>
      </w:r>
      <w:r w:rsidRPr="0025631E">
        <w:rPr>
          <w:rFonts w:ascii="Times New Roman" w:hAnsi="Times New Roman" w:cs="Times New Roman"/>
          <w:sz w:val="28"/>
          <w:szCs w:val="28"/>
        </w:rPr>
        <w:t>№</w:t>
      </w:r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 xml:space="preserve">4. </w:t>
      </w:r>
      <w:r w:rsidR="0045440C" w:rsidRPr="0025631E">
        <w:rPr>
          <w:rFonts w:ascii="Times New Roman" w:hAnsi="Times New Roman" w:cs="Times New Roman"/>
          <w:sz w:val="28"/>
          <w:szCs w:val="28"/>
        </w:rPr>
        <w:t xml:space="preserve">С. 106–116. </w:t>
      </w:r>
    </w:p>
    <w:p w:rsidR="000B3353" w:rsidRPr="0025631E" w:rsidRDefault="009C5316" w:rsidP="004544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1E">
        <w:rPr>
          <w:rFonts w:ascii="Times New Roman" w:hAnsi="Times New Roman" w:cs="Times New Roman"/>
          <w:sz w:val="28"/>
          <w:szCs w:val="28"/>
        </w:rPr>
        <w:t>Яковле</w:t>
      </w:r>
      <w:r w:rsidR="0045440C" w:rsidRPr="0025631E">
        <w:rPr>
          <w:rFonts w:ascii="Times New Roman" w:hAnsi="Times New Roman" w:cs="Times New Roman"/>
          <w:sz w:val="28"/>
          <w:szCs w:val="28"/>
        </w:rPr>
        <w:t>в </w:t>
      </w:r>
      <w:r w:rsidRPr="0025631E">
        <w:rPr>
          <w:rFonts w:ascii="Times New Roman" w:hAnsi="Times New Roman" w:cs="Times New Roman"/>
          <w:sz w:val="28"/>
          <w:szCs w:val="28"/>
        </w:rPr>
        <w:t>Б.</w:t>
      </w:r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25631E">
        <w:rPr>
          <w:rFonts w:ascii="Times New Roman" w:hAnsi="Times New Roman" w:cs="Times New Roman"/>
          <w:sz w:val="28"/>
          <w:szCs w:val="28"/>
        </w:rPr>
        <w:t>Пустов</w:t>
      </w:r>
      <w:proofErr w:type="spellEnd"/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>С.</w:t>
      </w:r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>И. Классификация и перспективные направления использования технологии дополненной реальности // Известия Тул</w:t>
      </w:r>
      <w:r w:rsidR="0045440C" w:rsidRPr="0025631E">
        <w:rPr>
          <w:rFonts w:ascii="Times New Roman" w:hAnsi="Times New Roman" w:cs="Times New Roman"/>
          <w:sz w:val="28"/>
          <w:szCs w:val="28"/>
        </w:rPr>
        <w:t xml:space="preserve">ьского </w:t>
      </w:r>
      <w:proofErr w:type="spellStart"/>
      <w:r w:rsidR="0045440C" w:rsidRPr="0025631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5440C" w:rsidRPr="0025631E">
        <w:rPr>
          <w:rFonts w:ascii="Times New Roman" w:hAnsi="Times New Roman" w:cs="Times New Roman"/>
          <w:sz w:val="28"/>
          <w:szCs w:val="28"/>
        </w:rPr>
        <w:t xml:space="preserve">. ун-та. </w:t>
      </w:r>
      <w:r w:rsidRPr="0025631E">
        <w:rPr>
          <w:rFonts w:ascii="Times New Roman" w:hAnsi="Times New Roman" w:cs="Times New Roman"/>
          <w:sz w:val="28"/>
          <w:szCs w:val="28"/>
        </w:rPr>
        <w:t>Технические науки. 2013. №</w:t>
      </w:r>
      <w:r w:rsidR="0045440C" w:rsidRPr="0025631E">
        <w:rPr>
          <w:rFonts w:ascii="Times New Roman" w:hAnsi="Times New Roman" w:cs="Times New Roman"/>
          <w:sz w:val="28"/>
          <w:szCs w:val="28"/>
        </w:rPr>
        <w:t> </w:t>
      </w:r>
      <w:r w:rsidRPr="0025631E">
        <w:rPr>
          <w:rFonts w:ascii="Times New Roman" w:hAnsi="Times New Roman" w:cs="Times New Roman"/>
          <w:sz w:val="28"/>
          <w:szCs w:val="28"/>
        </w:rPr>
        <w:t>3.</w:t>
      </w:r>
      <w:r w:rsidR="0045440C" w:rsidRPr="0025631E">
        <w:rPr>
          <w:rFonts w:ascii="Times New Roman" w:hAnsi="Times New Roman" w:cs="Times New Roman"/>
          <w:sz w:val="28"/>
          <w:szCs w:val="28"/>
        </w:rPr>
        <w:t xml:space="preserve"> С. 484–492.</w:t>
      </w:r>
    </w:p>
    <w:sectPr w:rsidR="000B3353" w:rsidRPr="0025631E" w:rsidSect="0021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5EC"/>
    <w:multiLevelType w:val="hybridMultilevel"/>
    <w:tmpl w:val="56C2D018"/>
    <w:lvl w:ilvl="0" w:tplc="9D10EAB2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A05"/>
    <w:rsid w:val="0002476B"/>
    <w:rsid w:val="00026105"/>
    <w:rsid w:val="000B3353"/>
    <w:rsid w:val="001220C9"/>
    <w:rsid w:val="0017720D"/>
    <w:rsid w:val="00217B82"/>
    <w:rsid w:val="00251825"/>
    <w:rsid w:val="0025631E"/>
    <w:rsid w:val="003C07BE"/>
    <w:rsid w:val="00426A05"/>
    <w:rsid w:val="0045440C"/>
    <w:rsid w:val="004753C0"/>
    <w:rsid w:val="004861E0"/>
    <w:rsid w:val="004A1BF9"/>
    <w:rsid w:val="004B7066"/>
    <w:rsid w:val="00560479"/>
    <w:rsid w:val="00640A23"/>
    <w:rsid w:val="00672182"/>
    <w:rsid w:val="007B68DF"/>
    <w:rsid w:val="008119E1"/>
    <w:rsid w:val="00877496"/>
    <w:rsid w:val="0088055E"/>
    <w:rsid w:val="009C5316"/>
    <w:rsid w:val="00B23E38"/>
    <w:rsid w:val="00BA244C"/>
    <w:rsid w:val="00C02249"/>
    <w:rsid w:val="00C63238"/>
    <w:rsid w:val="00D6628C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3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531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B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en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E02D-B324-4547-9453-EF072747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8</cp:revision>
  <dcterms:created xsi:type="dcterms:W3CDTF">2023-06-13T13:40:00Z</dcterms:created>
  <dcterms:modified xsi:type="dcterms:W3CDTF">2023-06-14T18:44:00Z</dcterms:modified>
</cp:coreProperties>
</file>