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6F" w:rsidRPr="00F344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F3446F">
        <w:rPr>
          <w:sz w:val="28"/>
          <w:szCs w:val="28"/>
        </w:rPr>
        <w:t>Светлана Николаевна Гладышева</w:t>
      </w:r>
    </w:p>
    <w:p w:rsidR="00F344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>Воронежск</w:t>
      </w:r>
      <w:r>
        <w:rPr>
          <w:sz w:val="28"/>
          <w:szCs w:val="28"/>
        </w:rPr>
        <w:t xml:space="preserve">ий государственный </w:t>
      </w:r>
      <w:proofErr w:type="spellStart"/>
      <w:r>
        <w:rPr>
          <w:sz w:val="28"/>
          <w:szCs w:val="28"/>
        </w:rPr>
        <w:t>университет</w:t>
      </w:r>
      <w:proofErr w:type="spellEnd"/>
    </w:p>
    <w:p w:rsidR="00F3446F" w:rsidRDefault="00F344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6D3AD1">
          <w:rPr>
            <w:rStyle w:val="a4"/>
            <w:sz w:val="28"/>
            <w:szCs w:val="28"/>
          </w:rPr>
          <w:t>svetglad@mail.ru</w:t>
        </w:r>
      </w:hyperlink>
      <w:r>
        <w:rPr>
          <w:sz w:val="28"/>
          <w:szCs w:val="28"/>
        </w:rPr>
        <w:t xml:space="preserve"> </w:t>
      </w:r>
    </w:p>
    <w:p w:rsidR="00F3446F" w:rsidRDefault="00F344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A1786F" w:rsidRPr="00F344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b/>
          <w:sz w:val="28"/>
          <w:szCs w:val="28"/>
        </w:rPr>
        <w:t>Региональный ком</w:t>
      </w:r>
      <w:r w:rsidR="00F3446F">
        <w:rPr>
          <w:b/>
          <w:sz w:val="28"/>
          <w:szCs w:val="28"/>
        </w:rPr>
        <w:t xml:space="preserve">понент в учебном курсе «История </w:t>
      </w:r>
      <w:r w:rsidRPr="00A1786F">
        <w:rPr>
          <w:b/>
          <w:sz w:val="28"/>
          <w:szCs w:val="28"/>
        </w:rPr>
        <w:t>отечественной журналистики»</w:t>
      </w:r>
    </w:p>
    <w:p w:rsidR="00F3446F" w:rsidRDefault="00F3446F" w:rsidP="00F3446F">
      <w:pPr>
        <w:pStyle w:val="a3"/>
        <w:spacing w:before="0" w:beforeAutospacing="0" w:after="0" w:afterAutospacing="0" w:line="360" w:lineRule="auto"/>
        <w:ind w:left="708" w:firstLine="708"/>
        <w:jc w:val="both"/>
        <w:rPr>
          <w:sz w:val="28"/>
          <w:szCs w:val="28"/>
        </w:rPr>
      </w:pPr>
    </w:p>
    <w:p w:rsidR="00A1786F" w:rsidRP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 xml:space="preserve">Рассматриваются место и роль регионального компонента в учебном курсе «История отечественной журналистики». Особое внимание уделяется опыту изучения местной журналистики в рамках историко-журналистской дисциплины на факультете журналистики Воронежского госуниверситета. </w:t>
      </w:r>
    </w:p>
    <w:p w:rsidR="00A1786F" w:rsidRP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A1786F">
        <w:rPr>
          <w:sz w:val="28"/>
          <w:szCs w:val="28"/>
        </w:rPr>
        <w:t>история отечественной журналистики, региональные СМИ, воронежская журналистика</w:t>
      </w:r>
      <w:r>
        <w:rPr>
          <w:sz w:val="28"/>
          <w:szCs w:val="28"/>
        </w:rPr>
        <w:t>.</w:t>
      </w: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>Сегодня заметно активизировался интерес исследователей к проблемам местной журналистики. Об этом свидетельствуют в том числе и конференции, проведенные в конце 2022 г.: I Всероссийская конференция «Региональная журналистика: культурные коды, пространство смыслов, полиэтнический дискурс» (Южный федеральный университет), на которой прошло очередное заседание Академии наук региональной печати России; Первая Региональная научно-практическая конференция «</w:t>
      </w:r>
      <w:proofErr w:type="spellStart"/>
      <w:r w:rsidRPr="00A1786F">
        <w:rPr>
          <w:sz w:val="28"/>
          <w:szCs w:val="28"/>
        </w:rPr>
        <w:t>Медийная</w:t>
      </w:r>
      <w:proofErr w:type="spellEnd"/>
      <w:r w:rsidRPr="00A1786F">
        <w:rPr>
          <w:sz w:val="28"/>
          <w:szCs w:val="28"/>
        </w:rPr>
        <w:t xml:space="preserve"> </w:t>
      </w:r>
      <w:proofErr w:type="spellStart"/>
      <w:r w:rsidRPr="00A1786F">
        <w:rPr>
          <w:sz w:val="28"/>
          <w:szCs w:val="28"/>
        </w:rPr>
        <w:t>регионалистика</w:t>
      </w:r>
      <w:proofErr w:type="spellEnd"/>
      <w:r w:rsidRPr="00A1786F">
        <w:rPr>
          <w:sz w:val="28"/>
          <w:szCs w:val="28"/>
        </w:rPr>
        <w:t xml:space="preserve"> (Кубанский госуниверситет); Всероссийская научно-практическая конференция «Региональные СМИ: пути взаимодействия с аудиторией» (Заб</w:t>
      </w:r>
      <w:r>
        <w:rPr>
          <w:sz w:val="28"/>
          <w:szCs w:val="28"/>
        </w:rPr>
        <w:t>айкальский госуниверситет»).</w:t>
      </w: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>В феврале 2023</w:t>
      </w:r>
      <w:r w:rsidR="008154DD">
        <w:rPr>
          <w:sz w:val="28"/>
          <w:szCs w:val="28"/>
        </w:rPr>
        <w:t> </w:t>
      </w:r>
      <w:r w:rsidRPr="00A1786F">
        <w:rPr>
          <w:sz w:val="28"/>
          <w:szCs w:val="28"/>
        </w:rPr>
        <w:t xml:space="preserve">г. в рамках Международной научно-практической конференции «Журналистика в 2022 году: творчество, профессия, индустрия» </w:t>
      </w:r>
      <w:r w:rsidR="008154DD">
        <w:rPr>
          <w:sz w:val="28"/>
          <w:szCs w:val="28"/>
        </w:rPr>
        <w:t xml:space="preserve">(МГУ им. М. В. Ломоносова) </w:t>
      </w:r>
      <w:r w:rsidRPr="00A1786F">
        <w:rPr>
          <w:sz w:val="28"/>
          <w:szCs w:val="28"/>
        </w:rPr>
        <w:t xml:space="preserve">был организован круглый стол «Региональная журналистика», на котором обсуждались функционирование региональной печати в условиях новых вызовов, технократическая модель районной газеты, локализация федеральной </w:t>
      </w:r>
      <w:proofErr w:type="spellStart"/>
      <w:r w:rsidRPr="00A1786F">
        <w:rPr>
          <w:sz w:val="28"/>
          <w:szCs w:val="28"/>
        </w:rPr>
        <w:t>медиаповестки</w:t>
      </w:r>
      <w:proofErr w:type="spellEnd"/>
      <w:r w:rsidRPr="00A1786F">
        <w:rPr>
          <w:sz w:val="28"/>
          <w:szCs w:val="28"/>
        </w:rPr>
        <w:t>.</w:t>
      </w: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lastRenderedPageBreak/>
        <w:t>В учебном процессе факультета журналистики Воронежского гос</w:t>
      </w:r>
      <w:r w:rsidR="008154DD">
        <w:rPr>
          <w:sz w:val="28"/>
          <w:szCs w:val="28"/>
        </w:rPr>
        <w:t xml:space="preserve">ударственного </w:t>
      </w:r>
      <w:r w:rsidRPr="00A1786F">
        <w:rPr>
          <w:sz w:val="28"/>
          <w:szCs w:val="28"/>
        </w:rPr>
        <w:t>университета рассмотрение региональной журналистики предусмотрено в рамках обязательного курса «История отечественной журналистики», который осваивается студентами в 5 и 6 семестрах. В содержательном плане региональный компонент расширяет и конкретизирует общ</w:t>
      </w:r>
      <w:r>
        <w:rPr>
          <w:sz w:val="28"/>
          <w:szCs w:val="28"/>
        </w:rPr>
        <w:t>ий историко-журналистский курс.</w:t>
      </w: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>Предметом изучения региональной журналистики является история воронежских газет и журналов, государственного и частного радиовещания и телевидения, информационных агентств, интернет-изданий. Основная трудность заключается в том, что в силу большого объема материала курса у преподавателя отсутствует возможность посвятить истории воронежской журналистики отдельную лекцию или семинар. Поэтому сведения о местной журналистике вводятся в общие темы по истории отечественных СМИ. Например, при знакомстве студентов с дореволюционной журналистикой России обязательно рассматривается опыт функционирования в Воронеже</w:t>
      </w:r>
      <w:r w:rsidR="008154DD">
        <w:rPr>
          <w:sz w:val="28"/>
          <w:szCs w:val="28"/>
        </w:rPr>
        <w:t xml:space="preserve"> «Филологических записок» (1860–</w:t>
      </w:r>
      <w:r w:rsidRPr="00A1786F">
        <w:rPr>
          <w:sz w:val="28"/>
          <w:szCs w:val="28"/>
        </w:rPr>
        <w:t>1917), которые в течение почти 20 лет были единственным в России журналом, посвященным</w:t>
      </w:r>
      <w:r>
        <w:rPr>
          <w:sz w:val="28"/>
          <w:szCs w:val="28"/>
        </w:rPr>
        <w:t xml:space="preserve"> вопросам филологической науки.</w:t>
      </w:r>
    </w:p>
    <w:p w:rsidR="009352D4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>На практических занятиях, проходящих, как правило, в форме дискуссий, обсуждается в том числе и творческая деятельность отдельных публицистов, чей вклад в становление и развитие местной журналистики является наиболее значительным. На семинаре «Публицистика первых лет советской власти» особое в</w:t>
      </w:r>
      <w:r w:rsidR="008154DD">
        <w:rPr>
          <w:sz w:val="28"/>
          <w:szCs w:val="28"/>
        </w:rPr>
        <w:t>нимание уделяется А. Платонову как</w:t>
      </w:r>
      <w:r w:rsidRPr="00A1786F">
        <w:rPr>
          <w:sz w:val="28"/>
          <w:szCs w:val="28"/>
        </w:rPr>
        <w:t xml:space="preserve"> публицисту губернских газет «Воронежская коммуна» и «Красная деревня», анализируются его очер</w:t>
      </w:r>
      <w:r w:rsidR="009352D4">
        <w:rPr>
          <w:sz w:val="28"/>
          <w:szCs w:val="28"/>
        </w:rPr>
        <w:t xml:space="preserve">ки «Душа мира», «Герои труда». </w:t>
      </w: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 xml:space="preserve">Логическим продолжением курса «История отечественной журналистики» является дисциплина «Современные отечественные СМИ», которая изучается в 7 семестре. Знакомя студентов с журналистикой суверенной России, преподаватель имеет возможность представить </w:t>
      </w:r>
      <w:r w:rsidRPr="00A1786F">
        <w:rPr>
          <w:sz w:val="28"/>
          <w:szCs w:val="28"/>
        </w:rPr>
        <w:lastRenderedPageBreak/>
        <w:t>современное информационное пространство региона, публицистическое творчество ведущих воронежских журналис</w:t>
      </w:r>
      <w:r>
        <w:rPr>
          <w:sz w:val="28"/>
          <w:szCs w:val="28"/>
        </w:rPr>
        <w:t xml:space="preserve">тов. </w:t>
      </w: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 xml:space="preserve">Региональный компонент истории отечественной журналистики на факультете журналистики хорошо оснащен учебной литературой. Прежде </w:t>
      </w:r>
      <w:proofErr w:type="gramStart"/>
      <w:r w:rsidRPr="00A1786F">
        <w:rPr>
          <w:sz w:val="28"/>
          <w:szCs w:val="28"/>
        </w:rPr>
        <w:t>всего</w:t>
      </w:r>
      <w:proofErr w:type="gramEnd"/>
      <w:r w:rsidRPr="00A1786F">
        <w:rPr>
          <w:sz w:val="28"/>
          <w:szCs w:val="28"/>
        </w:rPr>
        <w:t xml:space="preserve"> отметим учебные пособия по истории воронежской </w:t>
      </w:r>
      <w:r w:rsidR="008154DD">
        <w:rPr>
          <w:sz w:val="28"/>
          <w:szCs w:val="28"/>
        </w:rPr>
        <w:t>печати Г. В. </w:t>
      </w:r>
      <w:r>
        <w:rPr>
          <w:sz w:val="28"/>
          <w:szCs w:val="28"/>
        </w:rPr>
        <w:t>Антюхина [1; 2; 3].</w:t>
      </w:r>
    </w:p>
    <w:p w:rsid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>Большое значение имеет самостоятельная работа студентов, которая предполагает подготовку контрольной работы. Отметим, что студенты часто обращаются к изучению опыта местных СМИ. Они не только знакомятся с рекомендованной литературой, но и самостоятельно собирают сведения в местных архивах и архивах редакций, интервьюируют редакторов и журналистов современных изданий. Наиболее интересные исследования становятся основами для курсовых и выпускных квалификационных работ. Ежегодно на конференциях разного уровня студенты выступают с докладами, посвя</w:t>
      </w:r>
      <w:r>
        <w:rPr>
          <w:sz w:val="28"/>
          <w:szCs w:val="28"/>
        </w:rPr>
        <w:t>щенными местным СМИ.</w:t>
      </w:r>
    </w:p>
    <w:p w:rsidR="00A1786F" w:rsidRP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 xml:space="preserve">Региональный компонент в историко-журналистском курсе позволяет формировать у студентов факультета журналистики ВГУ представления об исторической связи и преемственности традиций разных поколений </w:t>
      </w:r>
      <w:r w:rsidR="00AE11E0">
        <w:rPr>
          <w:sz w:val="28"/>
          <w:szCs w:val="28"/>
        </w:rPr>
        <w:t xml:space="preserve">воронежских </w:t>
      </w:r>
      <w:r w:rsidRPr="00A1786F">
        <w:rPr>
          <w:sz w:val="28"/>
          <w:szCs w:val="28"/>
        </w:rPr>
        <w:t>журналистов, осознание ими себя частью профессионально</w:t>
      </w:r>
      <w:r w:rsidR="00AE11E0">
        <w:rPr>
          <w:sz w:val="28"/>
          <w:szCs w:val="28"/>
        </w:rPr>
        <w:t>го сообщества.</w:t>
      </w:r>
      <w:bookmarkStart w:id="0" w:name="_GoBack"/>
      <w:bookmarkEnd w:id="0"/>
    </w:p>
    <w:p w:rsidR="00F3446F" w:rsidRDefault="00F344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A1786F" w:rsidRP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A1786F">
        <w:rPr>
          <w:bCs/>
          <w:sz w:val="28"/>
          <w:szCs w:val="28"/>
        </w:rPr>
        <w:t>Литература</w:t>
      </w:r>
    </w:p>
    <w:p w:rsidR="008760B7" w:rsidRDefault="008760B7" w:rsidP="008760B7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1786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A1786F">
        <w:rPr>
          <w:sz w:val="28"/>
          <w:szCs w:val="28"/>
        </w:rPr>
        <w:t>Антюхин</w:t>
      </w:r>
      <w:r>
        <w:rPr>
          <w:sz w:val="28"/>
          <w:szCs w:val="28"/>
        </w:rPr>
        <w:t> </w:t>
      </w:r>
      <w:r w:rsidRPr="00A1786F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A1786F">
        <w:rPr>
          <w:sz w:val="28"/>
          <w:szCs w:val="28"/>
        </w:rPr>
        <w:t xml:space="preserve">В. Очерки истории печати Воронежского </w:t>
      </w:r>
      <w:r>
        <w:rPr>
          <w:sz w:val="28"/>
          <w:szCs w:val="28"/>
        </w:rPr>
        <w:t>края. 1798–1917. Воронеж, 1973.</w:t>
      </w:r>
    </w:p>
    <w:p w:rsidR="00A1786F" w:rsidRDefault="008760B7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Антюхин </w:t>
      </w:r>
      <w:r w:rsidR="00A1786F" w:rsidRPr="00A1786F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A1786F" w:rsidRPr="00A1786F">
        <w:rPr>
          <w:sz w:val="28"/>
          <w:szCs w:val="28"/>
        </w:rPr>
        <w:t>В. Очерки истории партийно-советской п</w:t>
      </w:r>
      <w:r>
        <w:rPr>
          <w:sz w:val="28"/>
          <w:szCs w:val="28"/>
        </w:rPr>
        <w:t>ечати Воронежской области, 1917–</w:t>
      </w:r>
      <w:r w:rsidR="00A1786F" w:rsidRPr="00A1786F">
        <w:rPr>
          <w:sz w:val="28"/>
          <w:szCs w:val="28"/>
        </w:rPr>
        <w:t>1</w:t>
      </w:r>
      <w:r w:rsidR="00A1786F">
        <w:rPr>
          <w:sz w:val="28"/>
          <w:szCs w:val="28"/>
        </w:rPr>
        <w:t xml:space="preserve">945. Воронеж, 1976. </w:t>
      </w:r>
    </w:p>
    <w:p w:rsidR="00117359" w:rsidRPr="00A1786F" w:rsidRDefault="00A1786F" w:rsidP="00F3446F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A1786F">
        <w:rPr>
          <w:sz w:val="28"/>
          <w:szCs w:val="28"/>
        </w:rPr>
        <w:t>3.</w:t>
      </w:r>
      <w:r w:rsidR="008760B7">
        <w:rPr>
          <w:sz w:val="28"/>
          <w:szCs w:val="28"/>
        </w:rPr>
        <w:t> </w:t>
      </w:r>
      <w:r w:rsidRPr="00A1786F">
        <w:rPr>
          <w:sz w:val="28"/>
          <w:szCs w:val="28"/>
        </w:rPr>
        <w:t>Антюхин</w:t>
      </w:r>
      <w:r w:rsidR="008760B7">
        <w:rPr>
          <w:sz w:val="28"/>
          <w:szCs w:val="28"/>
        </w:rPr>
        <w:t> </w:t>
      </w:r>
      <w:r w:rsidRPr="00A1786F">
        <w:rPr>
          <w:sz w:val="28"/>
          <w:szCs w:val="28"/>
        </w:rPr>
        <w:t>Г.</w:t>
      </w:r>
      <w:r w:rsidR="008760B7">
        <w:rPr>
          <w:sz w:val="28"/>
          <w:szCs w:val="28"/>
        </w:rPr>
        <w:t> </w:t>
      </w:r>
      <w:r w:rsidRPr="00A1786F">
        <w:rPr>
          <w:sz w:val="28"/>
          <w:szCs w:val="28"/>
        </w:rPr>
        <w:t>В. Печатное слово России: История журналистики Черноземного центра страны XIX в. Воронеж, 1993.</w:t>
      </w:r>
    </w:p>
    <w:sectPr w:rsidR="00117359" w:rsidRPr="00A1786F" w:rsidSect="0026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2C"/>
    <w:rsid w:val="00117359"/>
    <w:rsid w:val="001A272C"/>
    <w:rsid w:val="00262E93"/>
    <w:rsid w:val="008154DD"/>
    <w:rsid w:val="008760B7"/>
    <w:rsid w:val="009352D4"/>
    <w:rsid w:val="00A1786F"/>
    <w:rsid w:val="00AE11E0"/>
    <w:rsid w:val="00F34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44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g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5</cp:revision>
  <dcterms:created xsi:type="dcterms:W3CDTF">2023-02-27T08:00:00Z</dcterms:created>
  <dcterms:modified xsi:type="dcterms:W3CDTF">2023-03-01T20:59:00Z</dcterms:modified>
</cp:coreProperties>
</file>