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5" w:rsidRPr="009973D3" w:rsidRDefault="009973D3" w:rsidP="003974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>Елена Владимировна Быкова</w:t>
      </w:r>
    </w:p>
    <w:p w:rsidR="009973D3" w:rsidRPr="009973D3" w:rsidRDefault="009973D3" w:rsidP="003974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D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3D3">
        <w:rPr>
          <w:rFonts w:ascii="Times New Roman" w:hAnsi="Times New Roman" w:cs="Times New Roman"/>
          <w:sz w:val="28"/>
          <w:szCs w:val="28"/>
        </w:rPr>
        <w:t>рситет</w:t>
      </w:r>
    </w:p>
    <w:p w:rsidR="009973D3" w:rsidRPr="009973D3" w:rsidRDefault="004C48B0" w:rsidP="003974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973D3" w:rsidRPr="009973D3">
          <w:rPr>
            <w:rStyle w:val="a3"/>
            <w:rFonts w:ascii="Times New Roman" w:hAnsi="Times New Roman" w:cs="Times New Roman"/>
            <w:sz w:val="28"/>
            <w:szCs w:val="28"/>
          </w:rPr>
          <w:t>e.bykova@spbu.ru</w:t>
        </w:r>
      </w:hyperlink>
    </w:p>
    <w:p w:rsidR="009973D3" w:rsidRPr="009973D3" w:rsidRDefault="009973D3" w:rsidP="003974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D3" w:rsidRPr="009973D3" w:rsidRDefault="009973D3" w:rsidP="0039747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3D3">
        <w:rPr>
          <w:rFonts w:ascii="Times New Roman" w:hAnsi="Times New Roman" w:cs="Times New Roman"/>
          <w:b/>
          <w:bCs/>
          <w:sz w:val="28"/>
          <w:szCs w:val="28"/>
        </w:rPr>
        <w:t>Коммуникационные стратегии власти и бизнеса в условиях «новой нормальности»</w:t>
      </w:r>
    </w:p>
    <w:p w:rsidR="009973D3" w:rsidRPr="009973D3" w:rsidRDefault="009973D3" w:rsidP="003974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D3" w:rsidRPr="009973D3" w:rsidRDefault="009973D3" w:rsidP="0039747F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7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Автором проведен анализ коммуникационных стратегий представителей власти и бизнеса в условиях «новой нормальности» на примере специального мероприятия с участием первого лица.</w:t>
      </w:r>
    </w:p>
    <w:p w:rsidR="009973D3" w:rsidRPr="009973D3" w:rsidRDefault="009973D3" w:rsidP="0039747F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7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Ключевые слова: коммуникационные стратегии, власть, бизнес, новая нормальность.</w:t>
      </w:r>
    </w:p>
    <w:p w:rsidR="009973D3" w:rsidRPr="009973D3" w:rsidRDefault="009973D3" w:rsidP="0039747F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gramStart"/>
      <w:r w:rsidRPr="009973D3">
        <w:rPr>
          <w:color w:val="222222"/>
          <w:sz w:val="28"/>
          <w:szCs w:val="28"/>
        </w:rPr>
        <w:t>Современная ситуаци</w:t>
      </w:r>
      <w:r>
        <w:rPr>
          <w:color w:val="222222"/>
          <w:sz w:val="28"/>
          <w:szCs w:val="28"/>
        </w:rPr>
        <w:t>я</w:t>
      </w:r>
      <w:r w:rsidRPr="009973D3">
        <w:rPr>
          <w:color w:val="222222"/>
          <w:sz w:val="28"/>
          <w:szCs w:val="28"/>
        </w:rPr>
        <w:t xml:space="preserve"> определяется как новая или «плывущая» нормальность: неопределенное будущее, новые нестабильные институциональные и поведенческие нормы; редуцирование восприятия происходящего до «за» или «против», формируя вынужденные бинарные оппозиции свой/чужой [</w:t>
      </w:r>
      <w:r w:rsidR="0039747F">
        <w:rPr>
          <w:color w:val="222222"/>
          <w:sz w:val="28"/>
          <w:szCs w:val="28"/>
        </w:rPr>
        <w:t>2</w:t>
      </w:r>
      <w:r w:rsidRPr="009973D3">
        <w:rPr>
          <w:color w:val="222222"/>
          <w:sz w:val="28"/>
          <w:szCs w:val="28"/>
        </w:rPr>
        <w:t>].</w:t>
      </w:r>
      <w:proofErr w:type="gramEnd"/>
      <w:r w:rsidRPr="009973D3">
        <w:rPr>
          <w:color w:val="222222"/>
          <w:sz w:val="28"/>
          <w:szCs w:val="28"/>
        </w:rPr>
        <w:t xml:space="preserve"> В медийной среде формируются параллельные, не</w:t>
      </w:r>
      <w:r w:rsidR="0039747F">
        <w:rPr>
          <w:color w:val="222222"/>
          <w:sz w:val="28"/>
          <w:szCs w:val="28"/>
        </w:rPr>
        <w:t xml:space="preserve"> </w:t>
      </w:r>
      <w:r w:rsidRPr="009973D3">
        <w:rPr>
          <w:color w:val="222222"/>
          <w:sz w:val="28"/>
          <w:szCs w:val="28"/>
        </w:rPr>
        <w:t>пересекающиеся сообщества на основании новой социальной диверсификации: Россия столичная, Россия глубинная, Россия воюющая, Россия уехавшая [</w:t>
      </w:r>
      <w:r w:rsidR="0039747F">
        <w:rPr>
          <w:color w:val="222222"/>
          <w:sz w:val="28"/>
          <w:szCs w:val="28"/>
        </w:rPr>
        <w:t>3</w:t>
      </w:r>
      <w:r w:rsidRPr="009973D3">
        <w:rPr>
          <w:color w:val="222222"/>
          <w:sz w:val="28"/>
          <w:szCs w:val="28"/>
        </w:rPr>
        <w:t xml:space="preserve">]. Новая нормальность легитимизируется сторонниками, последователями, появляются «молчуны», которые не выражают своей позиции, что объясняется новыми практиками контроля </w:t>
      </w:r>
      <w:proofErr w:type="spellStart"/>
      <w:r w:rsidRPr="009973D3">
        <w:rPr>
          <w:color w:val="222222"/>
          <w:sz w:val="28"/>
          <w:szCs w:val="28"/>
        </w:rPr>
        <w:t>медиадискурса</w:t>
      </w:r>
      <w:proofErr w:type="spellEnd"/>
      <w:r w:rsidRPr="009973D3">
        <w:rPr>
          <w:color w:val="222222"/>
          <w:sz w:val="28"/>
          <w:szCs w:val="28"/>
        </w:rPr>
        <w:t xml:space="preserve"> и риском «отмены» в «своих» сообществах. Происходит усиление и расширение пространства влияния государственного PR в социально значимых сферах бизнес-коммуникации.</w:t>
      </w:r>
    </w:p>
    <w:p w:rsid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gramStart"/>
      <w:r w:rsidRPr="009973D3">
        <w:rPr>
          <w:color w:val="222222"/>
          <w:sz w:val="28"/>
          <w:szCs w:val="28"/>
        </w:rPr>
        <w:t>Специальное мероприятие с участием первого лица государства на примере Съезда Российского союза промышленников и предпринимателей (РСПП) 16 марта 2023</w:t>
      </w:r>
      <w:r w:rsidR="0039747F">
        <w:rPr>
          <w:color w:val="222222"/>
          <w:sz w:val="28"/>
          <w:szCs w:val="28"/>
        </w:rPr>
        <w:t> </w:t>
      </w:r>
      <w:r w:rsidRPr="009973D3">
        <w:rPr>
          <w:color w:val="222222"/>
          <w:sz w:val="28"/>
          <w:szCs w:val="28"/>
        </w:rPr>
        <w:t xml:space="preserve">г. весьма показательно отражает текущую трансформацию социально-политического </w:t>
      </w:r>
      <w:proofErr w:type="spellStart"/>
      <w:r w:rsidRPr="009973D3">
        <w:rPr>
          <w:color w:val="222222"/>
          <w:sz w:val="28"/>
          <w:szCs w:val="28"/>
        </w:rPr>
        <w:t>дискурса</w:t>
      </w:r>
      <w:proofErr w:type="spellEnd"/>
      <w:r w:rsidRPr="009973D3">
        <w:rPr>
          <w:color w:val="222222"/>
          <w:sz w:val="28"/>
          <w:szCs w:val="28"/>
        </w:rPr>
        <w:t xml:space="preserve"> [</w:t>
      </w:r>
      <w:r w:rsidR="0039747F">
        <w:rPr>
          <w:color w:val="222222"/>
          <w:sz w:val="28"/>
          <w:szCs w:val="28"/>
        </w:rPr>
        <w:t>1</w:t>
      </w:r>
      <w:r w:rsidRPr="009973D3">
        <w:rPr>
          <w:color w:val="222222"/>
          <w:sz w:val="28"/>
          <w:szCs w:val="28"/>
        </w:rPr>
        <w:t xml:space="preserve">], демонстрирует </w:t>
      </w:r>
      <w:r w:rsidRPr="009973D3">
        <w:rPr>
          <w:color w:val="222222"/>
          <w:sz w:val="28"/>
          <w:szCs w:val="28"/>
        </w:rPr>
        <w:lastRenderedPageBreak/>
        <w:t xml:space="preserve">коммуникационные стратегии власти и представителей крупного бизнеса, задает вектор развития в условиях новой нормальности, осложненной беспрецедентно жесткими санкциями в ситуации сильного внешнего давления, поэтому проведение РСПП и состав его участников </w:t>
      </w:r>
      <w:r w:rsidR="0039747F" w:rsidRPr="009973D3">
        <w:rPr>
          <w:color w:val="222222"/>
          <w:sz w:val="28"/>
          <w:szCs w:val="28"/>
        </w:rPr>
        <w:t>по</w:t>
      </w:r>
      <w:proofErr w:type="gramEnd"/>
      <w:r w:rsidR="0039747F" w:rsidRPr="009973D3">
        <w:rPr>
          <w:color w:val="222222"/>
          <w:sz w:val="28"/>
          <w:szCs w:val="28"/>
        </w:rPr>
        <w:t xml:space="preserve"> определению </w:t>
      </w:r>
      <w:r w:rsidRPr="009973D3">
        <w:rPr>
          <w:color w:val="222222"/>
          <w:sz w:val="28"/>
          <w:szCs w:val="28"/>
        </w:rPr>
        <w:t>является знаковым событием.</w:t>
      </w:r>
    </w:p>
    <w:p w:rsid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973D3">
        <w:rPr>
          <w:color w:val="222222"/>
          <w:sz w:val="28"/>
          <w:szCs w:val="28"/>
        </w:rPr>
        <w:t>Коммуникации президента транслируют бизнес-сообществу стратегическое видение настоящего и будущего российской экономики: российская экономика приобретает принципиально иное качество, начинает развиваться по новой модели; бизнес не отделяет себя от региона, действует в интересах страны, не прячет активы в офшорах; это будет достоянием всего общества.</w:t>
      </w:r>
    </w:p>
    <w:p w:rsid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973D3">
        <w:rPr>
          <w:color w:val="222222"/>
          <w:sz w:val="28"/>
          <w:szCs w:val="28"/>
        </w:rPr>
        <w:t>В коммуникации президента и отраслевых министров актуализирована позиция сотрудничества: кооперация, взаимодействие, единство, заинтересованность, благо, польза, определенность, удовлетворение, сбалансированность; ориентация на понимание ситуации и диалог: обязать и заставить или привлечь?</w:t>
      </w:r>
    </w:p>
    <w:p w:rsid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973D3">
        <w:rPr>
          <w:color w:val="222222"/>
          <w:sz w:val="28"/>
          <w:szCs w:val="28"/>
        </w:rPr>
        <w:t>Оценочные позитивные высказывания президента при обращении к присутствовавшим представителям отечественного крупного бизнеса выражали общий позитивный настрой: «Сильнее, успешнее, конкурентоспособнее»; «Вот такая хорошая музыка»; «Так, по-семейному, скажу, те, кто остался здесь, оказались умнее энергичнее»; «Там надежнее – часто слыша</w:t>
      </w:r>
      <w:r w:rsidR="00AD02AD">
        <w:rPr>
          <w:color w:val="222222"/>
          <w:sz w:val="28"/>
          <w:szCs w:val="28"/>
        </w:rPr>
        <w:t>л. А теперь?»</w:t>
      </w:r>
    </w:p>
    <w:p w:rsid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973D3">
        <w:rPr>
          <w:color w:val="222222"/>
          <w:sz w:val="28"/>
          <w:szCs w:val="28"/>
        </w:rPr>
        <w:t>Представители крупного бизнеса включены в мировую экономику и осознают высокие риски своего участия в съезде. Добровольный взнос представителей крупного бизнеса в государственную казну в тяжелые времена оценивается как сигнал «свой/чужой» для внешнего и для внутреннего контуров. Участие или неучастие становится поступком, политическим высказыванием в поддержку внедряемой государственной властью новой экономической модели.</w:t>
      </w:r>
    </w:p>
    <w:p w:rsid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gramStart"/>
      <w:r w:rsidRPr="009973D3">
        <w:rPr>
          <w:color w:val="222222"/>
          <w:sz w:val="28"/>
          <w:szCs w:val="28"/>
        </w:rPr>
        <w:lastRenderedPageBreak/>
        <w:t>Анализ высказываний присутствующих представителей бизнеса в количественном и качественном отношении также продемонстрировал диалоговую интенцию с актуализацией лексики сотрудничества: интеграция, перспективы, увеличение, выращивание, повышение, открытость, сбалансированность, удовольствие, удовлетворение, перспективы, партнер, свобода, потенциал, активность, поддержка, кооперация.</w:t>
      </w:r>
      <w:proofErr w:type="gramEnd"/>
    </w:p>
    <w:p w:rsid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973D3">
        <w:rPr>
          <w:color w:val="222222"/>
          <w:sz w:val="28"/>
          <w:szCs w:val="28"/>
        </w:rPr>
        <w:t>Аналогичной оказалась и лексика в высказываниях представителей профсоюзов: партнерство, социальный мир, баланс.</w:t>
      </w:r>
    </w:p>
    <w:p w:rsidR="009973D3" w:rsidRP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973D3">
        <w:rPr>
          <w:color w:val="222222"/>
          <w:sz w:val="28"/>
          <w:szCs w:val="28"/>
        </w:rPr>
        <w:t>Постфактум аккредитованная пресса вынесла в заголовки и подзаголовки точку зрения бизнес-сообщества, легитимизируя новую нормальность в публикациях: «Призыв президента больше инвестировать ложится на благоприятную почву. Бизнес готов инвестировать» (Комсомольская правда)</w:t>
      </w:r>
      <w:r w:rsidR="00AD02AD">
        <w:rPr>
          <w:color w:val="222222"/>
          <w:sz w:val="28"/>
          <w:szCs w:val="28"/>
        </w:rPr>
        <w:t>;</w:t>
      </w:r>
      <w:r w:rsidRPr="009973D3">
        <w:rPr>
          <w:color w:val="222222"/>
          <w:sz w:val="28"/>
          <w:szCs w:val="28"/>
        </w:rPr>
        <w:t xml:space="preserve"> </w:t>
      </w:r>
      <w:r w:rsidR="00AD02AD">
        <w:rPr>
          <w:color w:val="222222"/>
          <w:sz w:val="28"/>
          <w:szCs w:val="28"/>
        </w:rPr>
        <w:t>«</w:t>
      </w:r>
      <w:r w:rsidRPr="009973D3">
        <w:rPr>
          <w:color w:val="222222"/>
          <w:sz w:val="28"/>
          <w:szCs w:val="28"/>
        </w:rPr>
        <w:t>Российский бизнес оценивает свое положение позитивно» (Российская газета)</w:t>
      </w:r>
      <w:r w:rsidR="00AD02AD">
        <w:rPr>
          <w:color w:val="222222"/>
          <w:sz w:val="28"/>
          <w:szCs w:val="28"/>
        </w:rPr>
        <w:t>;</w:t>
      </w:r>
      <w:r w:rsidRPr="009973D3">
        <w:rPr>
          <w:color w:val="222222"/>
          <w:sz w:val="28"/>
          <w:szCs w:val="28"/>
        </w:rPr>
        <w:t xml:space="preserve"> «Бизнесу приходится адаптироваться и к санкциям, и к новым приоритетам государства» (Коммерсант)</w:t>
      </w:r>
      <w:r w:rsidR="00AD02AD">
        <w:rPr>
          <w:color w:val="222222"/>
          <w:sz w:val="28"/>
          <w:szCs w:val="28"/>
        </w:rPr>
        <w:t>;</w:t>
      </w:r>
      <w:r w:rsidRPr="009973D3">
        <w:rPr>
          <w:color w:val="222222"/>
          <w:sz w:val="28"/>
          <w:szCs w:val="28"/>
        </w:rPr>
        <w:t xml:space="preserve"> «Сейчас возможностей, перспектив для развития бизнеса и его расширения еще больше. Власти поддержат </w:t>
      </w:r>
      <w:r w:rsidR="00AD02AD" w:rsidRPr="00AD02AD">
        <w:rPr>
          <w:color w:val="222222"/>
          <w:sz w:val="28"/>
          <w:szCs w:val="28"/>
        </w:rPr>
        <w:t>“</w:t>
      </w:r>
      <w:r w:rsidRPr="009973D3">
        <w:rPr>
          <w:color w:val="222222"/>
          <w:sz w:val="28"/>
          <w:szCs w:val="28"/>
        </w:rPr>
        <w:t>ответственный бизнес и компании, которые нацелены… на стратегическое развитие</w:t>
      </w:r>
      <w:r w:rsidR="00AD02AD" w:rsidRPr="00AD02AD">
        <w:rPr>
          <w:color w:val="222222"/>
          <w:sz w:val="28"/>
          <w:szCs w:val="28"/>
        </w:rPr>
        <w:t>”</w:t>
      </w:r>
      <w:r w:rsidRPr="009973D3">
        <w:rPr>
          <w:color w:val="222222"/>
          <w:sz w:val="28"/>
          <w:szCs w:val="28"/>
        </w:rPr>
        <w:t>» (Ведомости).</w:t>
      </w:r>
    </w:p>
    <w:p w:rsidR="0039747F" w:rsidRDefault="0039747F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9973D3" w:rsidRPr="009973D3" w:rsidRDefault="009973D3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973D3">
        <w:rPr>
          <w:color w:val="222222"/>
          <w:sz w:val="28"/>
          <w:szCs w:val="28"/>
        </w:rPr>
        <w:t>Литература</w:t>
      </w:r>
    </w:p>
    <w:p w:rsidR="0039747F" w:rsidRDefault="00AD02AD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1. </w:t>
      </w:r>
      <w:r w:rsidR="0039747F" w:rsidRPr="009973D3">
        <w:rPr>
          <w:color w:val="222222"/>
          <w:sz w:val="28"/>
          <w:szCs w:val="28"/>
        </w:rPr>
        <w:t>Пленарное заседание съезда Российского союза промышленников и предпринимателей: прямая трансляция URL: </w:t>
      </w:r>
      <w:hyperlink r:id="rId5" w:tgtFrame="_blank" w:history="1">
        <w:r w:rsidR="0039747F" w:rsidRPr="009973D3">
          <w:rPr>
            <w:rStyle w:val="a3"/>
            <w:color w:val="1155CC"/>
            <w:sz w:val="28"/>
            <w:szCs w:val="28"/>
          </w:rPr>
          <w:t>https://youtu.be/CI-Yl55PgQM</w:t>
        </w:r>
      </w:hyperlink>
      <w:r>
        <w:t>.</w:t>
      </w:r>
      <w:r w:rsidR="0039747F" w:rsidRPr="009973D3">
        <w:rPr>
          <w:color w:val="222222"/>
          <w:sz w:val="28"/>
          <w:szCs w:val="28"/>
        </w:rPr>
        <w:t> (дата обращения 17.03.</w:t>
      </w:r>
      <w:r>
        <w:rPr>
          <w:color w:val="222222"/>
          <w:sz w:val="28"/>
          <w:szCs w:val="28"/>
        </w:rPr>
        <w:t>20</w:t>
      </w:r>
      <w:r w:rsidR="0039747F" w:rsidRPr="009973D3">
        <w:rPr>
          <w:color w:val="222222"/>
          <w:sz w:val="28"/>
          <w:szCs w:val="28"/>
        </w:rPr>
        <w:t>23)</w:t>
      </w:r>
      <w:r w:rsidR="0039747F">
        <w:rPr>
          <w:color w:val="222222"/>
          <w:sz w:val="28"/>
          <w:szCs w:val="28"/>
        </w:rPr>
        <w:t>.</w:t>
      </w:r>
    </w:p>
    <w:p w:rsidR="0039747F" w:rsidRDefault="0039747F" w:rsidP="00397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AD02AD">
        <w:rPr>
          <w:color w:val="222222"/>
          <w:sz w:val="28"/>
          <w:szCs w:val="28"/>
        </w:rPr>
        <w:t> </w:t>
      </w:r>
      <w:r w:rsidR="009973D3" w:rsidRPr="009973D3">
        <w:rPr>
          <w:color w:val="222222"/>
          <w:sz w:val="28"/>
          <w:szCs w:val="28"/>
        </w:rPr>
        <w:t>Плиев</w:t>
      </w:r>
      <w:r w:rsidR="00AD02AD">
        <w:rPr>
          <w:color w:val="222222"/>
          <w:sz w:val="28"/>
          <w:szCs w:val="28"/>
        </w:rPr>
        <w:t> С. </w:t>
      </w:r>
      <w:r w:rsidR="009973D3" w:rsidRPr="009973D3">
        <w:rPr>
          <w:color w:val="222222"/>
          <w:sz w:val="28"/>
          <w:szCs w:val="28"/>
        </w:rPr>
        <w:t xml:space="preserve">М. «Новая нормальность» в современном мире: исторические аспекты и актуальные политические практики // </w:t>
      </w:r>
      <w:r w:rsidR="00AD02AD">
        <w:rPr>
          <w:color w:val="222222"/>
          <w:sz w:val="28"/>
          <w:szCs w:val="28"/>
        </w:rPr>
        <w:t>Н</w:t>
      </w:r>
      <w:r w:rsidR="00AD02AD" w:rsidRPr="009973D3">
        <w:rPr>
          <w:color w:val="222222"/>
          <w:sz w:val="28"/>
          <w:szCs w:val="28"/>
        </w:rPr>
        <w:t xml:space="preserve">овое прошлое. </w:t>
      </w:r>
      <w:proofErr w:type="spellStart"/>
      <w:r w:rsidR="00AD02AD" w:rsidRPr="009973D3">
        <w:rPr>
          <w:color w:val="222222"/>
          <w:sz w:val="28"/>
          <w:szCs w:val="28"/>
        </w:rPr>
        <w:t>The</w:t>
      </w:r>
      <w:proofErr w:type="spellEnd"/>
      <w:r w:rsidR="00AD02AD" w:rsidRPr="009973D3">
        <w:rPr>
          <w:color w:val="222222"/>
          <w:sz w:val="28"/>
          <w:szCs w:val="28"/>
        </w:rPr>
        <w:t xml:space="preserve"> </w:t>
      </w:r>
      <w:proofErr w:type="spellStart"/>
      <w:r w:rsidR="00AD02AD" w:rsidRPr="009973D3">
        <w:rPr>
          <w:color w:val="222222"/>
          <w:sz w:val="28"/>
          <w:szCs w:val="28"/>
        </w:rPr>
        <w:t>New</w:t>
      </w:r>
      <w:proofErr w:type="spellEnd"/>
      <w:r w:rsidR="00AD02AD" w:rsidRPr="009973D3">
        <w:rPr>
          <w:color w:val="222222"/>
          <w:sz w:val="28"/>
          <w:szCs w:val="28"/>
        </w:rPr>
        <w:t xml:space="preserve"> </w:t>
      </w:r>
      <w:proofErr w:type="spellStart"/>
      <w:r w:rsidR="00AD02AD" w:rsidRPr="009973D3">
        <w:rPr>
          <w:color w:val="222222"/>
          <w:sz w:val="28"/>
          <w:szCs w:val="28"/>
        </w:rPr>
        <w:t>Past</w:t>
      </w:r>
      <w:proofErr w:type="spellEnd"/>
      <w:r w:rsidR="00AD02AD" w:rsidRPr="009973D3">
        <w:rPr>
          <w:color w:val="222222"/>
          <w:sz w:val="28"/>
          <w:szCs w:val="28"/>
        </w:rPr>
        <w:t xml:space="preserve">. </w:t>
      </w:r>
      <w:r w:rsidR="009973D3" w:rsidRPr="009973D3">
        <w:rPr>
          <w:color w:val="222222"/>
          <w:sz w:val="28"/>
          <w:szCs w:val="28"/>
        </w:rPr>
        <w:t>2021. №</w:t>
      </w:r>
      <w:r w:rsidR="00AD02AD">
        <w:rPr>
          <w:color w:val="222222"/>
          <w:sz w:val="28"/>
          <w:szCs w:val="28"/>
        </w:rPr>
        <w:t xml:space="preserve"> 3. С. 214–</w:t>
      </w:r>
      <w:r w:rsidR="009973D3" w:rsidRPr="009973D3">
        <w:rPr>
          <w:color w:val="222222"/>
          <w:sz w:val="28"/>
          <w:szCs w:val="28"/>
        </w:rPr>
        <w:t>220.</w:t>
      </w:r>
    </w:p>
    <w:p w:rsidR="009973D3" w:rsidRPr="009973D3" w:rsidRDefault="0039747F" w:rsidP="00AD02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3. П</w:t>
      </w:r>
      <w:r w:rsidR="009973D3" w:rsidRPr="009973D3">
        <w:rPr>
          <w:color w:val="222222"/>
          <w:sz w:val="28"/>
          <w:szCs w:val="28"/>
        </w:rPr>
        <w:t>олитбюро</w:t>
      </w:r>
      <w:r w:rsidR="00AD02AD">
        <w:rPr>
          <w:color w:val="222222"/>
          <w:sz w:val="28"/>
          <w:szCs w:val="28"/>
        </w:rPr>
        <w:t> </w:t>
      </w:r>
      <w:r w:rsidR="009973D3" w:rsidRPr="009973D3">
        <w:rPr>
          <w:color w:val="222222"/>
          <w:sz w:val="28"/>
          <w:szCs w:val="28"/>
        </w:rPr>
        <w:t xml:space="preserve">2.0. Теория «четырёх </w:t>
      </w:r>
      <w:proofErr w:type="spellStart"/>
      <w:r w:rsidR="009973D3" w:rsidRPr="009973D3">
        <w:rPr>
          <w:color w:val="222222"/>
          <w:sz w:val="28"/>
          <w:szCs w:val="28"/>
        </w:rPr>
        <w:t>Россий</w:t>
      </w:r>
      <w:proofErr w:type="spellEnd"/>
      <w:r w:rsidR="009973D3" w:rsidRPr="009973D3">
        <w:rPr>
          <w:color w:val="222222"/>
          <w:sz w:val="28"/>
          <w:szCs w:val="28"/>
        </w:rPr>
        <w:t>» URL: </w:t>
      </w:r>
      <w:hyperlink r:id="rId6" w:tgtFrame="_blank" w:history="1">
        <w:r w:rsidR="009973D3" w:rsidRPr="009973D3">
          <w:rPr>
            <w:rStyle w:val="a3"/>
            <w:color w:val="1155CC"/>
            <w:sz w:val="28"/>
            <w:szCs w:val="28"/>
          </w:rPr>
          <w:t>https://t.me/politburo2/7311</w:t>
        </w:r>
      </w:hyperlink>
      <w:r w:rsidR="00AD02AD">
        <w:t>.</w:t>
      </w:r>
      <w:r w:rsidR="009973D3" w:rsidRPr="009973D3">
        <w:rPr>
          <w:color w:val="222222"/>
          <w:sz w:val="28"/>
          <w:szCs w:val="28"/>
        </w:rPr>
        <w:t> (дата обращения 27.03.</w:t>
      </w:r>
      <w:r w:rsidR="00AD02AD">
        <w:rPr>
          <w:color w:val="222222"/>
          <w:sz w:val="28"/>
          <w:szCs w:val="28"/>
        </w:rPr>
        <w:t>20</w:t>
      </w:r>
      <w:r w:rsidR="009973D3" w:rsidRPr="009973D3">
        <w:rPr>
          <w:color w:val="222222"/>
          <w:sz w:val="28"/>
          <w:szCs w:val="28"/>
        </w:rPr>
        <w:t>23)</w:t>
      </w:r>
      <w:r w:rsidR="00AD02AD">
        <w:rPr>
          <w:color w:val="222222"/>
          <w:sz w:val="28"/>
          <w:szCs w:val="28"/>
        </w:rPr>
        <w:t>.</w:t>
      </w:r>
    </w:p>
    <w:sectPr w:rsidR="009973D3" w:rsidRPr="009973D3" w:rsidSect="004C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D3"/>
    <w:rsid w:val="0039747F"/>
    <w:rsid w:val="004C48B0"/>
    <w:rsid w:val="009973D3"/>
    <w:rsid w:val="00AD02AD"/>
    <w:rsid w:val="00D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3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3D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973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im">
    <w:name w:val="im"/>
    <w:basedOn w:val="a0"/>
    <w:rsid w:val="00997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olitburo2/7311" TargetMode="External"/><Relationship Id="rId5" Type="http://schemas.openxmlformats.org/officeDocument/2006/relationships/hyperlink" Target="https://youtu.be/CI-Yl55PgQM" TargetMode="External"/><Relationship Id="rId4" Type="http://schemas.openxmlformats.org/officeDocument/2006/relationships/hyperlink" Target="mailto:e.byk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2023-04-04T10:07:00Z</dcterms:created>
  <dcterms:modified xsi:type="dcterms:W3CDTF">2023-04-09T21:34:00Z</dcterms:modified>
</cp:coreProperties>
</file>