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8B" w:rsidRDefault="0042368E" w:rsidP="0042368E">
      <w:pPr>
        <w:pStyle w:val="a3"/>
        <w:spacing w:before="0" w:beforeAutospacing="0" w:after="0" w:afterAutospacing="0" w:line="360" w:lineRule="auto"/>
        <w:ind w:firstLine="709"/>
        <w:jc w:val="both"/>
        <w:rPr>
          <w:sz w:val="28"/>
          <w:szCs w:val="28"/>
        </w:rPr>
      </w:pPr>
      <w:r>
        <w:rPr>
          <w:sz w:val="28"/>
          <w:szCs w:val="28"/>
        </w:rPr>
        <w:t xml:space="preserve">Светлана Сергеевна </w:t>
      </w:r>
      <w:proofErr w:type="spellStart"/>
      <w:r w:rsidR="0081278B">
        <w:rPr>
          <w:sz w:val="28"/>
          <w:szCs w:val="28"/>
        </w:rPr>
        <w:t>Бодрунова</w:t>
      </w:r>
      <w:proofErr w:type="spellEnd"/>
      <w:r w:rsidR="0081278B">
        <w:rPr>
          <w:sz w:val="28"/>
          <w:szCs w:val="28"/>
        </w:rPr>
        <w:t xml:space="preserve"> </w:t>
      </w:r>
    </w:p>
    <w:p w:rsidR="0042368E" w:rsidRDefault="0081278B" w:rsidP="0042368E">
      <w:pPr>
        <w:pStyle w:val="a3"/>
        <w:spacing w:before="0" w:beforeAutospacing="0" w:after="0" w:afterAutospacing="0" w:line="360" w:lineRule="auto"/>
        <w:ind w:firstLine="709"/>
        <w:jc w:val="both"/>
        <w:rPr>
          <w:sz w:val="28"/>
          <w:szCs w:val="28"/>
        </w:rPr>
      </w:pPr>
      <w:r w:rsidRPr="0081278B">
        <w:rPr>
          <w:sz w:val="28"/>
          <w:szCs w:val="28"/>
        </w:rPr>
        <w:t>Санкт-Петербургский государственный университет</w:t>
      </w:r>
    </w:p>
    <w:p w:rsidR="0081278B" w:rsidRPr="0042368E" w:rsidRDefault="00521A36" w:rsidP="0042368E">
      <w:pPr>
        <w:pStyle w:val="a3"/>
        <w:spacing w:before="0" w:beforeAutospacing="0" w:after="0" w:afterAutospacing="0" w:line="360" w:lineRule="auto"/>
        <w:ind w:firstLine="709"/>
        <w:jc w:val="both"/>
        <w:rPr>
          <w:sz w:val="28"/>
          <w:szCs w:val="28"/>
        </w:rPr>
      </w:pPr>
      <w:hyperlink r:id="rId5" w:history="1">
        <w:r w:rsidR="0081278B" w:rsidRPr="0081278B">
          <w:rPr>
            <w:rStyle w:val="a4"/>
            <w:sz w:val="28"/>
            <w:szCs w:val="28"/>
            <w:lang w:val="en-US"/>
          </w:rPr>
          <w:t>s</w:t>
        </w:r>
        <w:r w:rsidR="0081278B" w:rsidRPr="0042368E">
          <w:rPr>
            <w:rStyle w:val="a4"/>
            <w:sz w:val="28"/>
            <w:szCs w:val="28"/>
          </w:rPr>
          <w:t>.</w:t>
        </w:r>
        <w:r w:rsidR="0081278B" w:rsidRPr="0081278B">
          <w:rPr>
            <w:rStyle w:val="a4"/>
            <w:sz w:val="28"/>
            <w:szCs w:val="28"/>
            <w:lang w:val="en-US"/>
          </w:rPr>
          <w:t>bodrunova</w:t>
        </w:r>
        <w:r w:rsidR="0081278B" w:rsidRPr="0042368E">
          <w:rPr>
            <w:rStyle w:val="a4"/>
            <w:sz w:val="28"/>
            <w:szCs w:val="28"/>
          </w:rPr>
          <w:t>@</w:t>
        </w:r>
        <w:r w:rsidR="0081278B" w:rsidRPr="0081278B">
          <w:rPr>
            <w:rStyle w:val="a4"/>
            <w:sz w:val="28"/>
            <w:szCs w:val="28"/>
            <w:lang w:val="en-US"/>
          </w:rPr>
          <w:t>spbu</w:t>
        </w:r>
        <w:r w:rsidR="0081278B" w:rsidRPr="0042368E">
          <w:rPr>
            <w:rStyle w:val="a4"/>
            <w:sz w:val="28"/>
            <w:szCs w:val="28"/>
          </w:rPr>
          <w:t>.</w:t>
        </w:r>
        <w:r w:rsidR="0081278B" w:rsidRPr="0081278B">
          <w:rPr>
            <w:rStyle w:val="a4"/>
            <w:sz w:val="28"/>
            <w:szCs w:val="28"/>
            <w:lang w:val="en-US"/>
          </w:rPr>
          <w:t>ru</w:t>
        </w:r>
      </w:hyperlink>
    </w:p>
    <w:p w:rsidR="0081278B" w:rsidRPr="0042368E" w:rsidRDefault="0081278B" w:rsidP="0042368E">
      <w:pPr>
        <w:pStyle w:val="a3"/>
        <w:spacing w:before="0" w:beforeAutospacing="0" w:after="0" w:afterAutospacing="0" w:line="360" w:lineRule="auto"/>
        <w:ind w:firstLine="709"/>
        <w:jc w:val="both"/>
        <w:rPr>
          <w:sz w:val="28"/>
          <w:szCs w:val="28"/>
        </w:rPr>
      </w:pPr>
    </w:p>
    <w:p w:rsidR="0081278B" w:rsidRPr="0081278B" w:rsidRDefault="0081278B" w:rsidP="0042368E">
      <w:pPr>
        <w:pStyle w:val="a3"/>
        <w:spacing w:before="0" w:beforeAutospacing="0" w:after="0" w:afterAutospacing="0" w:line="360" w:lineRule="auto"/>
        <w:ind w:firstLine="709"/>
        <w:jc w:val="both"/>
        <w:rPr>
          <w:b/>
          <w:bCs/>
          <w:sz w:val="28"/>
          <w:szCs w:val="28"/>
          <w:lang w:val="en-US"/>
        </w:rPr>
      </w:pPr>
      <w:r w:rsidRPr="0081278B">
        <w:rPr>
          <w:b/>
          <w:bCs/>
          <w:sz w:val="28"/>
          <w:szCs w:val="28"/>
          <w:lang w:val="en-US"/>
        </w:rPr>
        <w:t xml:space="preserve">Cumulative deliberation: New </w:t>
      </w:r>
      <w:proofErr w:type="spellStart"/>
      <w:r w:rsidRPr="0081278B">
        <w:rPr>
          <w:b/>
          <w:bCs/>
          <w:sz w:val="28"/>
          <w:szCs w:val="28"/>
          <w:lang w:val="en-US"/>
        </w:rPr>
        <w:t>normativity</w:t>
      </w:r>
      <w:proofErr w:type="spellEnd"/>
      <w:r w:rsidRPr="0081278B">
        <w:rPr>
          <w:b/>
          <w:bCs/>
          <w:sz w:val="28"/>
          <w:szCs w:val="28"/>
          <w:lang w:val="en-US"/>
        </w:rPr>
        <w:t xml:space="preserve"> for the studies of online public spheres</w:t>
      </w:r>
    </w:p>
    <w:p w:rsidR="0081278B" w:rsidRDefault="0081278B" w:rsidP="0042368E">
      <w:pPr>
        <w:pStyle w:val="a3"/>
        <w:spacing w:before="0" w:beforeAutospacing="0" w:after="0" w:afterAutospacing="0" w:line="360" w:lineRule="auto"/>
        <w:ind w:firstLine="709"/>
        <w:jc w:val="both"/>
      </w:pPr>
      <w:r w:rsidRPr="0081278B">
        <w:t>Публикация поддержана Российским научным фондом, грант 21-18-00454.</w:t>
      </w:r>
    </w:p>
    <w:p w:rsidR="0081278B" w:rsidRPr="00992ECB" w:rsidRDefault="0081278B" w:rsidP="0042368E">
      <w:pPr>
        <w:pStyle w:val="a3"/>
        <w:spacing w:before="0" w:beforeAutospacing="0" w:after="0" w:afterAutospacing="0" w:line="360" w:lineRule="auto"/>
        <w:ind w:firstLine="709"/>
        <w:jc w:val="both"/>
        <w:rPr>
          <w:sz w:val="28"/>
          <w:szCs w:val="28"/>
        </w:rPr>
      </w:pPr>
    </w:p>
    <w:p w:rsidR="0081278B" w:rsidRPr="0030221F" w:rsidRDefault="0081278B" w:rsidP="0042368E">
      <w:pPr>
        <w:pStyle w:val="a3"/>
        <w:spacing w:before="0" w:beforeAutospacing="0" w:after="0" w:afterAutospacing="0" w:line="360" w:lineRule="auto"/>
        <w:ind w:firstLine="709"/>
        <w:jc w:val="both"/>
        <w:rPr>
          <w:sz w:val="28"/>
          <w:szCs w:val="28"/>
        </w:rPr>
      </w:pPr>
      <w:r w:rsidRPr="0030221F">
        <w:rPr>
          <w:sz w:val="28"/>
          <w:szCs w:val="28"/>
        </w:rPr>
        <w:t xml:space="preserve">Доклад посвящен концепции кумулятивной </w:t>
      </w:r>
      <w:proofErr w:type="spellStart"/>
      <w:r w:rsidRPr="0030221F">
        <w:rPr>
          <w:sz w:val="28"/>
          <w:szCs w:val="28"/>
        </w:rPr>
        <w:t>делиберации</w:t>
      </w:r>
      <w:proofErr w:type="spellEnd"/>
      <w:r w:rsidRPr="0030221F">
        <w:rPr>
          <w:sz w:val="28"/>
          <w:szCs w:val="28"/>
        </w:rPr>
        <w:t>, которая призвана дополнить взгляды на традиционную публичную сферу. Социально-сетевые обсуждения оказывают значимое влияние на проце</w:t>
      </w:r>
      <w:r w:rsidR="0042368E">
        <w:rPr>
          <w:sz w:val="28"/>
          <w:szCs w:val="28"/>
        </w:rPr>
        <w:t>ссы принятия решений,</w:t>
      </w:r>
      <w:r w:rsidRPr="0030221F">
        <w:rPr>
          <w:sz w:val="28"/>
          <w:szCs w:val="28"/>
        </w:rPr>
        <w:t xml:space="preserve"> но к участникам </w:t>
      </w:r>
      <w:proofErr w:type="spellStart"/>
      <w:r w:rsidRPr="0030221F">
        <w:rPr>
          <w:sz w:val="28"/>
          <w:szCs w:val="28"/>
        </w:rPr>
        <w:t>онлайн-обсуждений</w:t>
      </w:r>
      <w:proofErr w:type="spellEnd"/>
      <w:r w:rsidRPr="0030221F">
        <w:rPr>
          <w:sz w:val="28"/>
          <w:szCs w:val="28"/>
        </w:rPr>
        <w:t xml:space="preserve"> не следует применять требования, справедливые для институтов.</w:t>
      </w:r>
      <w:r w:rsidR="0042368E">
        <w:rPr>
          <w:sz w:val="28"/>
          <w:szCs w:val="28"/>
        </w:rPr>
        <w:t xml:space="preserve"> </w:t>
      </w:r>
      <w:r w:rsidRPr="0030221F">
        <w:rPr>
          <w:sz w:val="28"/>
          <w:szCs w:val="28"/>
        </w:rPr>
        <w:t xml:space="preserve">Мы предлагаем новый взгляд на </w:t>
      </w:r>
      <w:proofErr w:type="spellStart"/>
      <w:r w:rsidRPr="0030221F">
        <w:rPr>
          <w:sz w:val="28"/>
          <w:szCs w:val="28"/>
        </w:rPr>
        <w:t>онлайн-делиберацию</w:t>
      </w:r>
      <w:proofErr w:type="spellEnd"/>
      <w:r w:rsidRPr="0030221F">
        <w:rPr>
          <w:sz w:val="28"/>
          <w:szCs w:val="28"/>
        </w:rPr>
        <w:t>.</w:t>
      </w:r>
    </w:p>
    <w:p w:rsidR="0081278B" w:rsidRPr="0030221F" w:rsidRDefault="0081278B" w:rsidP="0042368E">
      <w:pPr>
        <w:pStyle w:val="a3"/>
        <w:spacing w:before="0" w:beforeAutospacing="0" w:after="0" w:afterAutospacing="0" w:line="360" w:lineRule="auto"/>
        <w:ind w:firstLine="709"/>
        <w:jc w:val="both"/>
        <w:rPr>
          <w:sz w:val="28"/>
          <w:szCs w:val="28"/>
        </w:rPr>
      </w:pPr>
      <w:r w:rsidRPr="0030221F">
        <w:rPr>
          <w:sz w:val="28"/>
          <w:szCs w:val="28"/>
        </w:rPr>
        <w:t xml:space="preserve">Ключевые слова: социальные </w:t>
      </w:r>
      <w:proofErr w:type="spellStart"/>
      <w:r w:rsidRPr="0030221F">
        <w:rPr>
          <w:sz w:val="28"/>
          <w:szCs w:val="28"/>
        </w:rPr>
        <w:t>медиа</w:t>
      </w:r>
      <w:proofErr w:type="spellEnd"/>
      <w:r w:rsidRPr="0030221F">
        <w:rPr>
          <w:sz w:val="28"/>
          <w:szCs w:val="28"/>
        </w:rPr>
        <w:t xml:space="preserve">, </w:t>
      </w:r>
      <w:proofErr w:type="spellStart"/>
      <w:r w:rsidRPr="0030221F">
        <w:rPr>
          <w:sz w:val="28"/>
          <w:szCs w:val="28"/>
        </w:rPr>
        <w:t>делиберация</w:t>
      </w:r>
      <w:proofErr w:type="spellEnd"/>
      <w:r w:rsidRPr="0030221F">
        <w:rPr>
          <w:sz w:val="28"/>
          <w:szCs w:val="28"/>
        </w:rPr>
        <w:t xml:space="preserve">, кумулятивная </w:t>
      </w:r>
      <w:proofErr w:type="spellStart"/>
      <w:r w:rsidRPr="0030221F">
        <w:rPr>
          <w:sz w:val="28"/>
          <w:szCs w:val="28"/>
        </w:rPr>
        <w:t>делиберация</w:t>
      </w:r>
      <w:proofErr w:type="spellEnd"/>
      <w:r w:rsidRPr="0030221F">
        <w:rPr>
          <w:sz w:val="28"/>
          <w:szCs w:val="28"/>
        </w:rPr>
        <w:t xml:space="preserve">, новая нормативность, </w:t>
      </w:r>
      <w:proofErr w:type="spellStart"/>
      <w:r w:rsidRPr="0030221F">
        <w:rPr>
          <w:sz w:val="28"/>
          <w:szCs w:val="28"/>
        </w:rPr>
        <w:t>Юрген</w:t>
      </w:r>
      <w:proofErr w:type="spellEnd"/>
      <w:r w:rsidRPr="0030221F">
        <w:rPr>
          <w:sz w:val="28"/>
          <w:szCs w:val="28"/>
        </w:rPr>
        <w:t xml:space="preserve"> </w:t>
      </w:r>
      <w:proofErr w:type="spellStart"/>
      <w:r w:rsidRPr="0030221F">
        <w:rPr>
          <w:sz w:val="28"/>
          <w:szCs w:val="28"/>
        </w:rPr>
        <w:t>Хабермас</w:t>
      </w:r>
      <w:proofErr w:type="spellEnd"/>
      <w:r w:rsidR="0042368E">
        <w:rPr>
          <w:sz w:val="28"/>
          <w:szCs w:val="28"/>
        </w:rPr>
        <w:t>.</w:t>
      </w:r>
    </w:p>
    <w:p w:rsidR="0081278B" w:rsidRPr="0030221F" w:rsidRDefault="0081278B" w:rsidP="0042368E">
      <w:pPr>
        <w:pStyle w:val="a3"/>
        <w:spacing w:before="0" w:beforeAutospacing="0" w:after="0" w:afterAutospacing="0" w:line="360" w:lineRule="auto"/>
        <w:ind w:firstLine="709"/>
        <w:jc w:val="both"/>
        <w:rPr>
          <w:sz w:val="28"/>
          <w:szCs w:val="28"/>
        </w:rPr>
      </w:pPr>
    </w:p>
    <w:p w:rsidR="0081278B" w:rsidRDefault="00DF73A6" w:rsidP="0042368E">
      <w:pPr>
        <w:pStyle w:val="a3"/>
        <w:spacing w:before="0" w:beforeAutospacing="0" w:after="0" w:afterAutospacing="0" w:line="360" w:lineRule="auto"/>
        <w:ind w:firstLine="709"/>
        <w:jc w:val="both"/>
        <w:rPr>
          <w:sz w:val="28"/>
          <w:szCs w:val="28"/>
          <w:lang w:val="en-US"/>
        </w:rPr>
      </w:pPr>
      <w:r w:rsidRPr="0081278B">
        <w:rPr>
          <w:sz w:val="28"/>
          <w:szCs w:val="28"/>
          <w:lang w:val="en-US"/>
        </w:rPr>
        <w:t xml:space="preserve">Today, online discussions form the bulk of the public communication ecosystems. Their role in public deliberation is mostly perceived as negative, yet remaining significantly understudied. The growth of complexity of public discussion is conceptualized as dissonance, disconnectedness, and discontinuity of public spheres </w:t>
      </w:r>
      <w:r w:rsidR="0042368E">
        <w:rPr>
          <w:sz w:val="28"/>
          <w:szCs w:val="28"/>
          <w:lang w:val="en-US"/>
        </w:rPr>
        <w:t>[4; 5]</w:t>
      </w:r>
      <w:r w:rsidRPr="0081278B">
        <w:rPr>
          <w:sz w:val="28"/>
          <w:szCs w:val="28"/>
          <w:lang w:val="en-US"/>
        </w:rPr>
        <w:t xml:space="preserve">. The features of online discussions, </w:t>
      </w:r>
      <w:proofErr w:type="spellStart"/>
      <w:r w:rsidRPr="0081278B">
        <w:rPr>
          <w:sz w:val="28"/>
          <w:szCs w:val="28"/>
          <w:lang w:val="en-US"/>
        </w:rPr>
        <w:t>i.a</w:t>
      </w:r>
      <w:proofErr w:type="spellEnd"/>
      <w:r w:rsidRPr="0081278B">
        <w:rPr>
          <w:sz w:val="28"/>
          <w:szCs w:val="28"/>
          <w:lang w:val="en-US"/>
        </w:rPr>
        <w:t xml:space="preserve">., include horizontal communication of users of different levels of institutionalization, as well as various types of uncivil behavior. The current theory of public deliberation poses the same demands of civil and consensus-oriented speech to all the participants of public discussions, which is unequivocally stretched to users of various institutional states in various speech situations, including ordinary users in everyday speech interactions. We see this as a conceptual problem, as it contributes to seeing online discussions as unpredictable and dissonant, users as </w:t>
      </w:r>
      <w:proofErr w:type="gramStart"/>
      <w:r w:rsidRPr="0081278B">
        <w:rPr>
          <w:sz w:val="28"/>
          <w:szCs w:val="28"/>
          <w:lang w:val="en-US"/>
        </w:rPr>
        <w:t>uncivil,</w:t>
      </w:r>
      <w:proofErr w:type="gramEnd"/>
      <w:r w:rsidRPr="0081278B">
        <w:rPr>
          <w:sz w:val="28"/>
          <w:szCs w:val="28"/>
          <w:lang w:val="en-US"/>
        </w:rPr>
        <w:t xml:space="preserve"> and online discussions as a digital threat to substantial deliberation.</w:t>
      </w:r>
    </w:p>
    <w:p w:rsidR="0081278B" w:rsidRDefault="00DF73A6" w:rsidP="0042368E">
      <w:pPr>
        <w:pStyle w:val="a3"/>
        <w:spacing w:before="0" w:beforeAutospacing="0" w:after="0" w:afterAutospacing="0" w:line="360" w:lineRule="auto"/>
        <w:ind w:firstLine="709"/>
        <w:jc w:val="both"/>
        <w:rPr>
          <w:sz w:val="28"/>
          <w:szCs w:val="28"/>
          <w:lang w:val="en-US"/>
        </w:rPr>
      </w:pPr>
      <w:r w:rsidRPr="0081278B">
        <w:rPr>
          <w:sz w:val="28"/>
          <w:szCs w:val="28"/>
          <w:lang w:val="en-US"/>
        </w:rPr>
        <w:lastRenderedPageBreak/>
        <w:t xml:space="preserve">The paper suggests a </w:t>
      </w:r>
      <w:proofErr w:type="spellStart"/>
      <w:r w:rsidRPr="0081278B">
        <w:rPr>
          <w:sz w:val="28"/>
          <w:szCs w:val="28"/>
          <w:lang w:val="en-US"/>
        </w:rPr>
        <w:t>reconceptualization</w:t>
      </w:r>
      <w:proofErr w:type="spellEnd"/>
      <w:r w:rsidRPr="0081278B">
        <w:rPr>
          <w:sz w:val="28"/>
          <w:szCs w:val="28"/>
          <w:lang w:val="en-US"/>
        </w:rPr>
        <w:t xml:space="preserve"> of deliberation for the current state of public communication and introduces the concept of cumulative deliberation. This concept highlights the role of cumulative patterns and effects in opinion formation, mostly in online discussions, as opposed to discursive instruments of dialogical and rational deliberation. </w:t>
      </w:r>
      <w:proofErr w:type="spellStart"/>
      <w:r w:rsidRPr="0081278B">
        <w:rPr>
          <w:sz w:val="28"/>
          <w:szCs w:val="28"/>
          <w:lang w:val="en-US"/>
        </w:rPr>
        <w:t>Cumulation</w:t>
      </w:r>
      <w:proofErr w:type="spellEnd"/>
      <w:r w:rsidRPr="0081278B">
        <w:rPr>
          <w:sz w:val="28"/>
          <w:szCs w:val="28"/>
          <w:lang w:val="en-US"/>
        </w:rPr>
        <w:t xml:space="preserve"> of opinions was studied in the works as distant in time and methodologies as those on the spiral of silence </w:t>
      </w:r>
      <w:r w:rsidR="0042368E">
        <w:rPr>
          <w:sz w:val="28"/>
          <w:szCs w:val="28"/>
          <w:lang w:val="en-US"/>
        </w:rPr>
        <w:t>[3]</w:t>
      </w:r>
      <w:r w:rsidRPr="0081278B">
        <w:rPr>
          <w:sz w:val="28"/>
          <w:szCs w:val="28"/>
          <w:lang w:val="en-US"/>
        </w:rPr>
        <w:t xml:space="preserve">, online silent majorities </w:t>
      </w:r>
      <w:r w:rsidR="0042368E">
        <w:rPr>
          <w:sz w:val="28"/>
          <w:szCs w:val="28"/>
          <w:lang w:val="en-US"/>
        </w:rPr>
        <w:t>[1]</w:t>
      </w:r>
      <w:r w:rsidRPr="0081278B">
        <w:rPr>
          <w:sz w:val="28"/>
          <w:szCs w:val="28"/>
          <w:lang w:val="en-US"/>
        </w:rPr>
        <w:t>, political polarization and echo chambering, or information cascades. What unites these works is that participants’ intentions and normative standings are seen as somewhat less important than the cumulative patterns and effects of how their opinions form on aggregate. This allows for seeing individual acts as those bearing opinions but not necessarily intended for rational public deliberation.</w:t>
      </w:r>
    </w:p>
    <w:p w:rsidR="0081278B" w:rsidRDefault="00DF73A6" w:rsidP="0042368E">
      <w:pPr>
        <w:pStyle w:val="a3"/>
        <w:spacing w:before="0" w:beforeAutospacing="0" w:after="0" w:afterAutospacing="0" w:line="360" w:lineRule="auto"/>
        <w:ind w:firstLine="709"/>
        <w:jc w:val="both"/>
        <w:rPr>
          <w:sz w:val="28"/>
          <w:szCs w:val="28"/>
          <w:lang w:val="en-US"/>
        </w:rPr>
      </w:pPr>
      <w:r w:rsidRPr="0081278B">
        <w:rPr>
          <w:sz w:val="28"/>
          <w:szCs w:val="28"/>
          <w:lang w:val="en-US"/>
        </w:rPr>
        <w:t xml:space="preserve">Such understanding of ‘tiny acts of [users’] participation’ </w:t>
      </w:r>
      <w:r w:rsidR="0042368E">
        <w:rPr>
          <w:sz w:val="28"/>
          <w:szCs w:val="28"/>
          <w:lang w:val="en-US"/>
        </w:rPr>
        <w:t>[2]</w:t>
      </w:r>
      <w:r w:rsidRPr="0081278B">
        <w:rPr>
          <w:sz w:val="28"/>
          <w:szCs w:val="28"/>
          <w:lang w:val="en-US"/>
        </w:rPr>
        <w:t xml:space="preserve"> implies that the mechanisms of consensus formation alternative to those suggested by </w:t>
      </w:r>
      <w:proofErr w:type="spellStart"/>
      <w:r w:rsidRPr="0081278B">
        <w:rPr>
          <w:sz w:val="28"/>
          <w:szCs w:val="28"/>
          <w:lang w:val="en-US"/>
        </w:rPr>
        <w:t>Habermas</w:t>
      </w:r>
      <w:proofErr w:type="spellEnd"/>
      <w:r w:rsidRPr="0081278B">
        <w:rPr>
          <w:sz w:val="28"/>
          <w:szCs w:val="28"/>
          <w:lang w:val="en-US"/>
        </w:rPr>
        <w:t xml:space="preserve"> and his followers and critics demand a new </w:t>
      </w:r>
      <w:proofErr w:type="spellStart"/>
      <w:r w:rsidRPr="0081278B">
        <w:rPr>
          <w:sz w:val="28"/>
          <w:szCs w:val="28"/>
          <w:lang w:val="en-US"/>
        </w:rPr>
        <w:t>normativity</w:t>
      </w:r>
      <w:proofErr w:type="spellEnd"/>
      <w:r w:rsidRPr="0081278B">
        <w:rPr>
          <w:sz w:val="28"/>
          <w:szCs w:val="28"/>
          <w:lang w:val="en-US"/>
        </w:rPr>
        <w:t xml:space="preserve">. The latter would see ordinary people with their personal traits and features of speech as legitimate, even if tiny, actors of public deliberation and re-assess the demands for quality of their contributions. Acknowledging the users’ right for non-rationality would allow for closer-to-life predictions in online opinion formation without putting an excessive normative burden to individual users. Instead of demanding orientation to consensus from all (or major) discussion participants on social media, the new concept helps add value to micro-acts of deliberation, including posts and comments, however emotional, aggressive, or trivial they might be, if, taken together, they are non-negligible within the process of public deliberation. Moreover, the new </w:t>
      </w:r>
      <w:proofErr w:type="spellStart"/>
      <w:r w:rsidRPr="0081278B">
        <w:rPr>
          <w:sz w:val="28"/>
          <w:szCs w:val="28"/>
          <w:lang w:val="en-US"/>
        </w:rPr>
        <w:t>normativity</w:t>
      </w:r>
      <w:proofErr w:type="spellEnd"/>
      <w:r w:rsidRPr="0081278B">
        <w:rPr>
          <w:sz w:val="28"/>
          <w:szCs w:val="28"/>
          <w:lang w:val="en-US"/>
        </w:rPr>
        <w:t xml:space="preserve"> will allow for healthier </w:t>
      </w:r>
      <w:proofErr w:type="spellStart"/>
      <w:r w:rsidRPr="0081278B">
        <w:rPr>
          <w:sz w:val="28"/>
          <w:szCs w:val="28"/>
          <w:lang w:val="en-US"/>
        </w:rPr>
        <w:t>distinguishment</w:t>
      </w:r>
      <w:proofErr w:type="spellEnd"/>
      <w:r w:rsidRPr="0081278B">
        <w:rPr>
          <w:sz w:val="28"/>
          <w:szCs w:val="28"/>
          <w:lang w:val="en-US"/>
        </w:rPr>
        <w:t xml:space="preserve"> between users’ expressions of legitimate discontent, indignation, or anger, on one hand, and hate speech, computational propaganda, and uncivil and abusive verbal behaviors, on the other hand.</w:t>
      </w:r>
    </w:p>
    <w:p w:rsidR="00466B95" w:rsidRDefault="00DF73A6" w:rsidP="0042368E">
      <w:pPr>
        <w:pStyle w:val="a3"/>
        <w:spacing w:before="0" w:beforeAutospacing="0" w:after="0" w:afterAutospacing="0" w:line="360" w:lineRule="auto"/>
        <w:ind w:firstLine="709"/>
        <w:jc w:val="both"/>
        <w:rPr>
          <w:sz w:val="28"/>
          <w:szCs w:val="28"/>
          <w:lang w:val="en-US"/>
        </w:rPr>
      </w:pPr>
      <w:r w:rsidRPr="0081278B">
        <w:rPr>
          <w:sz w:val="28"/>
          <w:szCs w:val="28"/>
          <w:lang w:val="en-US"/>
        </w:rPr>
        <w:t xml:space="preserve">We suggest six areas in cumulative deliberation research, namely: 1) normative demands to cumulative deliberation; 2) the very cumulative patterns of </w:t>
      </w:r>
      <w:r w:rsidRPr="0081278B">
        <w:rPr>
          <w:sz w:val="28"/>
          <w:szCs w:val="28"/>
          <w:lang w:val="en-US"/>
        </w:rPr>
        <w:lastRenderedPageBreak/>
        <w:t xml:space="preserve">discussion on user, structural, or discursive levels; 3) the relations between opinion </w:t>
      </w:r>
      <w:proofErr w:type="spellStart"/>
      <w:r w:rsidRPr="0081278B">
        <w:rPr>
          <w:sz w:val="28"/>
          <w:szCs w:val="28"/>
          <w:lang w:val="en-US"/>
        </w:rPr>
        <w:t>cumulation</w:t>
      </w:r>
      <w:proofErr w:type="spellEnd"/>
      <w:r w:rsidRPr="0081278B">
        <w:rPr>
          <w:sz w:val="28"/>
          <w:szCs w:val="28"/>
          <w:lang w:val="en-US"/>
        </w:rPr>
        <w:t xml:space="preserve"> and endogenous discussion features, including aggressive speech and user traits; 4) the relations between opinion </w:t>
      </w:r>
      <w:proofErr w:type="spellStart"/>
      <w:r w:rsidRPr="0081278B">
        <w:rPr>
          <w:sz w:val="28"/>
          <w:szCs w:val="28"/>
          <w:lang w:val="en-US"/>
        </w:rPr>
        <w:t>cumulation</w:t>
      </w:r>
      <w:proofErr w:type="spellEnd"/>
      <w:r w:rsidRPr="0081278B">
        <w:rPr>
          <w:sz w:val="28"/>
          <w:szCs w:val="28"/>
          <w:lang w:val="en-US"/>
        </w:rPr>
        <w:t xml:space="preserve"> and exogenous discussion features, including platform affordances and discussion context; 5) the effects of opinion </w:t>
      </w:r>
      <w:proofErr w:type="spellStart"/>
      <w:r w:rsidRPr="0081278B">
        <w:rPr>
          <w:sz w:val="28"/>
          <w:szCs w:val="28"/>
          <w:lang w:val="en-US"/>
        </w:rPr>
        <w:t>cumulation</w:t>
      </w:r>
      <w:proofErr w:type="spellEnd"/>
      <w:r w:rsidRPr="0081278B">
        <w:rPr>
          <w:sz w:val="28"/>
          <w:szCs w:val="28"/>
          <w:lang w:val="en-US"/>
        </w:rPr>
        <w:t xml:space="preserve"> within discussions, including effects upon user participation, grouping, or interaction; and 6) the effects of cumulative opinions upon offline deliberation and political decision-making.</w:t>
      </w:r>
    </w:p>
    <w:p w:rsidR="0042368E" w:rsidRDefault="0042368E" w:rsidP="0042368E">
      <w:pPr>
        <w:pStyle w:val="a3"/>
        <w:spacing w:before="0" w:beforeAutospacing="0" w:after="0" w:afterAutospacing="0" w:line="360" w:lineRule="auto"/>
        <w:ind w:firstLine="709"/>
        <w:jc w:val="both"/>
        <w:rPr>
          <w:sz w:val="28"/>
          <w:szCs w:val="28"/>
        </w:rPr>
      </w:pPr>
    </w:p>
    <w:p w:rsidR="0081278B" w:rsidRPr="0030221F" w:rsidRDefault="0081278B" w:rsidP="0042368E">
      <w:pPr>
        <w:pStyle w:val="a3"/>
        <w:spacing w:before="0" w:beforeAutospacing="0" w:after="0" w:afterAutospacing="0" w:line="360" w:lineRule="auto"/>
        <w:ind w:firstLine="709"/>
        <w:jc w:val="both"/>
        <w:rPr>
          <w:sz w:val="28"/>
          <w:szCs w:val="28"/>
          <w:lang w:val="en-US"/>
        </w:rPr>
      </w:pPr>
      <w:r>
        <w:rPr>
          <w:sz w:val="28"/>
          <w:szCs w:val="28"/>
        </w:rPr>
        <w:t>Литература</w:t>
      </w:r>
    </w:p>
    <w:p w:rsidR="0081278B" w:rsidRPr="0081278B" w:rsidRDefault="0081278B" w:rsidP="0042368E">
      <w:pPr>
        <w:pStyle w:val="a3"/>
        <w:spacing w:before="0" w:beforeAutospacing="0" w:after="0" w:afterAutospacing="0" w:line="360" w:lineRule="auto"/>
        <w:ind w:firstLine="709"/>
        <w:jc w:val="both"/>
        <w:rPr>
          <w:sz w:val="28"/>
          <w:szCs w:val="28"/>
          <w:lang w:val="en-US"/>
        </w:rPr>
      </w:pPr>
      <w:r w:rsidRPr="0081278B">
        <w:rPr>
          <w:sz w:val="28"/>
          <w:szCs w:val="28"/>
          <w:lang w:val="en-US"/>
        </w:rPr>
        <w:t>1.</w:t>
      </w:r>
      <w:r w:rsidR="0042368E" w:rsidRPr="0042368E">
        <w:rPr>
          <w:sz w:val="28"/>
          <w:szCs w:val="28"/>
          <w:lang w:val="en-US"/>
        </w:rPr>
        <w:t> </w:t>
      </w:r>
      <w:r w:rsidRPr="0081278B">
        <w:rPr>
          <w:sz w:val="28"/>
          <w:szCs w:val="28"/>
          <w:lang w:val="en-US"/>
        </w:rPr>
        <w:t xml:space="preserve">Mai, F., Shan, Z., </w:t>
      </w:r>
      <w:proofErr w:type="spellStart"/>
      <w:r w:rsidRPr="0081278B">
        <w:rPr>
          <w:sz w:val="28"/>
          <w:szCs w:val="28"/>
          <w:lang w:val="en-US"/>
        </w:rPr>
        <w:t>Bai</w:t>
      </w:r>
      <w:proofErr w:type="spellEnd"/>
      <w:r w:rsidRPr="0081278B">
        <w:rPr>
          <w:sz w:val="28"/>
          <w:szCs w:val="28"/>
          <w:lang w:val="en-US"/>
        </w:rPr>
        <w:t xml:space="preserve">, Q., Wang, X., &amp; Chiang, R. H. (2018). How </w:t>
      </w:r>
      <w:proofErr w:type="gramStart"/>
      <w:r w:rsidRPr="0081278B">
        <w:rPr>
          <w:sz w:val="28"/>
          <w:szCs w:val="28"/>
          <w:lang w:val="en-US"/>
        </w:rPr>
        <w:t>does social media</w:t>
      </w:r>
      <w:proofErr w:type="gramEnd"/>
      <w:r w:rsidRPr="0081278B">
        <w:rPr>
          <w:sz w:val="28"/>
          <w:szCs w:val="28"/>
          <w:lang w:val="en-US"/>
        </w:rPr>
        <w:t xml:space="preserve"> impact </w:t>
      </w:r>
      <w:proofErr w:type="spellStart"/>
      <w:r w:rsidRPr="0081278B">
        <w:rPr>
          <w:sz w:val="28"/>
          <w:szCs w:val="28"/>
          <w:lang w:val="en-US"/>
        </w:rPr>
        <w:t>Bitcoin</w:t>
      </w:r>
      <w:proofErr w:type="spellEnd"/>
      <w:r w:rsidRPr="0081278B">
        <w:rPr>
          <w:sz w:val="28"/>
          <w:szCs w:val="28"/>
          <w:lang w:val="en-US"/>
        </w:rPr>
        <w:t xml:space="preserve"> value? </w:t>
      </w:r>
      <w:proofErr w:type="gramStart"/>
      <w:r w:rsidRPr="0081278B">
        <w:rPr>
          <w:sz w:val="28"/>
          <w:szCs w:val="28"/>
          <w:lang w:val="en-US"/>
        </w:rPr>
        <w:t>A test of the silent majority hypothesis.</w:t>
      </w:r>
      <w:proofErr w:type="gramEnd"/>
      <w:r w:rsidRPr="0081278B">
        <w:rPr>
          <w:sz w:val="28"/>
          <w:szCs w:val="28"/>
          <w:lang w:val="en-US"/>
        </w:rPr>
        <w:t xml:space="preserve"> Journal of Management</w:t>
      </w:r>
      <w:r w:rsidR="0042368E">
        <w:rPr>
          <w:sz w:val="28"/>
          <w:szCs w:val="28"/>
          <w:lang w:val="en-US"/>
        </w:rPr>
        <w:t xml:space="preserve"> Information Systems, 35(1), 19</w:t>
      </w:r>
      <w:r w:rsidR="0042368E">
        <w:rPr>
          <w:sz w:val="28"/>
          <w:szCs w:val="28"/>
        </w:rPr>
        <w:t>–</w:t>
      </w:r>
      <w:r w:rsidRPr="0081278B">
        <w:rPr>
          <w:sz w:val="28"/>
          <w:szCs w:val="28"/>
          <w:lang w:val="en-US"/>
        </w:rPr>
        <w:t>52.</w:t>
      </w:r>
    </w:p>
    <w:p w:rsidR="0081278B" w:rsidRPr="0081278B" w:rsidRDefault="0081278B" w:rsidP="0042368E">
      <w:pPr>
        <w:pStyle w:val="a3"/>
        <w:spacing w:before="0" w:beforeAutospacing="0" w:after="0" w:afterAutospacing="0" w:line="360" w:lineRule="auto"/>
        <w:ind w:firstLine="709"/>
        <w:jc w:val="both"/>
        <w:rPr>
          <w:sz w:val="28"/>
          <w:szCs w:val="28"/>
          <w:lang w:val="en-US"/>
        </w:rPr>
      </w:pPr>
      <w:r w:rsidRPr="0081278B">
        <w:rPr>
          <w:sz w:val="28"/>
          <w:szCs w:val="28"/>
          <w:lang w:val="en-US"/>
        </w:rPr>
        <w:t>2.</w:t>
      </w:r>
      <w:r w:rsidR="0042368E" w:rsidRPr="0042368E">
        <w:rPr>
          <w:sz w:val="28"/>
          <w:szCs w:val="28"/>
          <w:lang w:val="en-US"/>
        </w:rPr>
        <w:t> </w:t>
      </w:r>
      <w:proofErr w:type="spellStart"/>
      <w:r w:rsidRPr="0081278B">
        <w:rPr>
          <w:sz w:val="28"/>
          <w:szCs w:val="28"/>
          <w:lang w:val="en-US"/>
        </w:rPr>
        <w:t>Margetts</w:t>
      </w:r>
      <w:proofErr w:type="spellEnd"/>
      <w:r w:rsidRPr="0081278B">
        <w:rPr>
          <w:sz w:val="28"/>
          <w:szCs w:val="28"/>
          <w:lang w:val="en-US"/>
        </w:rPr>
        <w:t xml:space="preserve">, H., John, P., Hale, S., &amp; </w:t>
      </w:r>
      <w:proofErr w:type="spellStart"/>
      <w:r w:rsidRPr="0081278B">
        <w:rPr>
          <w:sz w:val="28"/>
          <w:szCs w:val="28"/>
          <w:lang w:val="en-US"/>
        </w:rPr>
        <w:t>Yasseri</w:t>
      </w:r>
      <w:proofErr w:type="spellEnd"/>
      <w:r w:rsidRPr="0081278B">
        <w:rPr>
          <w:sz w:val="28"/>
          <w:szCs w:val="28"/>
          <w:lang w:val="en-US"/>
        </w:rPr>
        <w:t xml:space="preserve">, T. (2015). </w:t>
      </w:r>
      <w:proofErr w:type="gramStart"/>
      <w:r w:rsidRPr="0081278B">
        <w:rPr>
          <w:sz w:val="28"/>
          <w:szCs w:val="28"/>
          <w:lang w:val="en-US"/>
        </w:rPr>
        <w:t>Political Turbulence.</w:t>
      </w:r>
      <w:proofErr w:type="gramEnd"/>
      <w:r w:rsidRPr="0081278B">
        <w:rPr>
          <w:sz w:val="28"/>
          <w:szCs w:val="28"/>
          <w:lang w:val="en-US"/>
        </w:rPr>
        <w:t xml:space="preserve"> </w:t>
      </w:r>
      <w:proofErr w:type="gramStart"/>
      <w:r w:rsidRPr="0081278B">
        <w:rPr>
          <w:sz w:val="28"/>
          <w:szCs w:val="28"/>
          <w:lang w:val="en-US"/>
        </w:rPr>
        <w:t>Princeton University Press.</w:t>
      </w:r>
      <w:proofErr w:type="gramEnd"/>
    </w:p>
    <w:p w:rsidR="0081278B" w:rsidRPr="0081278B" w:rsidRDefault="0081278B" w:rsidP="0042368E">
      <w:pPr>
        <w:pStyle w:val="a3"/>
        <w:spacing w:before="0" w:beforeAutospacing="0" w:after="0" w:afterAutospacing="0" w:line="360" w:lineRule="auto"/>
        <w:ind w:firstLine="709"/>
        <w:jc w:val="both"/>
        <w:rPr>
          <w:sz w:val="28"/>
          <w:szCs w:val="28"/>
          <w:lang w:val="en-US"/>
        </w:rPr>
      </w:pPr>
      <w:r w:rsidRPr="0030221F">
        <w:rPr>
          <w:sz w:val="28"/>
          <w:szCs w:val="28"/>
          <w:lang w:val="en-US"/>
        </w:rPr>
        <w:t>3.</w:t>
      </w:r>
      <w:r w:rsidR="0042368E">
        <w:rPr>
          <w:sz w:val="28"/>
          <w:szCs w:val="28"/>
        </w:rPr>
        <w:t> </w:t>
      </w:r>
      <w:r w:rsidRPr="0081278B">
        <w:rPr>
          <w:sz w:val="28"/>
          <w:szCs w:val="28"/>
          <w:lang w:val="en-US"/>
        </w:rPr>
        <w:t xml:space="preserve">Noelle‐Neumann, E. (1974). </w:t>
      </w:r>
      <w:proofErr w:type="gramStart"/>
      <w:r w:rsidRPr="0081278B">
        <w:rPr>
          <w:sz w:val="28"/>
          <w:szCs w:val="28"/>
          <w:lang w:val="en-US"/>
        </w:rPr>
        <w:t>The spiral of silence a theory of public opinion.</w:t>
      </w:r>
      <w:proofErr w:type="gramEnd"/>
      <w:r w:rsidRPr="0081278B">
        <w:rPr>
          <w:sz w:val="28"/>
          <w:szCs w:val="28"/>
          <w:lang w:val="en-US"/>
        </w:rPr>
        <w:t xml:space="preserve"> Jour</w:t>
      </w:r>
      <w:r w:rsidR="0042368E">
        <w:rPr>
          <w:sz w:val="28"/>
          <w:szCs w:val="28"/>
          <w:lang w:val="en-US"/>
        </w:rPr>
        <w:t>nal of Communication, 24(2), 43</w:t>
      </w:r>
      <w:r w:rsidR="0042368E">
        <w:rPr>
          <w:sz w:val="28"/>
          <w:szCs w:val="28"/>
        </w:rPr>
        <w:t>–</w:t>
      </w:r>
      <w:r w:rsidRPr="0081278B">
        <w:rPr>
          <w:sz w:val="28"/>
          <w:szCs w:val="28"/>
          <w:lang w:val="en-US"/>
        </w:rPr>
        <w:t>51.</w:t>
      </w:r>
    </w:p>
    <w:p w:rsidR="0081278B" w:rsidRPr="0081278B" w:rsidRDefault="0081278B" w:rsidP="0042368E">
      <w:pPr>
        <w:pStyle w:val="a3"/>
        <w:spacing w:before="0" w:beforeAutospacing="0" w:after="0" w:afterAutospacing="0" w:line="360" w:lineRule="auto"/>
        <w:ind w:firstLine="709"/>
        <w:jc w:val="both"/>
        <w:rPr>
          <w:sz w:val="28"/>
          <w:szCs w:val="28"/>
          <w:lang w:val="en-US"/>
        </w:rPr>
      </w:pPr>
      <w:r w:rsidRPr="0030221F">
        <w:rPr>
          <w:sz w:val="28"/>
          <w:szCs w:val="28"/>
          <w:lang w:val="en-US"/>
        </w:rPr>
        <w:t>4.</w:t>
      </w:r>
      <w:r w:rsidR="0042368E">
        <w:rPr>
          <w:sz w:val="28"/>
          <w:szCs w:val="28"/>
        </w:rPr>
        <w:t> </w:t>
      </w:r>
      <w:proofErr w:type="spellStart"/>
      <w:r w:rsidRPr="0081278B">
        <w:rPr>
          <w:sz w:val="28"/>
          <w:szCs w:val="28"/>
          <w:lang w:val="en-US"/>
        </w:rPr>
        <w:t>Pfetsch</w:t>
      </w:r>
      <w:proofErr w:type="spellEnd"/>
      <w:r w:rsidRPr="0081278B">
        <w:rPr>
          <w:sz w:val="28"/>
          <w:szCs w:val="28"/>
          <w:lang w:val="en-US"/>
        </w:rPr>
        <w:t xml:space="preserve">, B. (2018). Dissonant and disconnected public spheres as challenge for political communication research. </w:t>
      </w:r>
      <w:proofErr w:type="spellStart"/>
      <w:r w:rsidRPr="0081278B">
        <w:rPr>
          <w:sz w:val="28"/>
          <w:szCs w:val="28"/>
          <w:lang w:val="en-US"/>
        </w:rPr>
        <w:t>Javnost</w:t>
      </w:r>
      <w:proofErr w:type="spellEnd"/>
      <w:r w:rsidRPr="0081278B">
        <w:rPr>
          <w:sz w:val="28"/>
          <w:szCs w:val="28"/>
          <w:lang w:val="en-US"/>
        </w:rPr>
        <w:t xml:space="preserve"> – The Public, 25(1-2), 59</w:t>
      </w:r>
      <w:r w:rsidR="0042368E">
        <w:rPr>
          <w:sz w:val="28"/>
          <w:szCs w:val="28"/>
        </w:rPr>
        <w:t>–</w:t>
      </w:r>
      <w:r w:rsidRPr="0081278B">
        <w:rPr>
          <w:sz w:val="28"/>
          <w:szCs w:val="28"/>
          <w:lang w:val="en-US"/>
        </w:rPr>
        <w:t>65.</w:t>
      </w:r>
    </w:p>
    <w:p w:rsidR="0081278B" w:rsidRPr="0081278B" w:rsidRDefault="0081278B" w:rsidP="0042368E">
      <w:pPr>
        <w:pStyle w:val="a3"/>
        <w:spacing w:before="0" w:beforeAutospacing="0" w:after="0" w:afterAutospacing="0" w:line="360" w:lineRule="auto"/>
        <w:ind w:firstLine="709"/>
        <w:jc w:val="both"/>
        <w:rPr>
          <w:sz w:val="28"/>
          <w:szCs w:val="28"/>
          <w:lang w:val="en-US"/>
        </w:rPr>
      </w:pPr>
      <w:r w:rsidRPr="0081278B">
        <w:rPr>
          <w:sz w:val="28"/>
          <w:szCs w:val="28"/>
          <w:lang w:val="en-US"/>
        </w:rPr>
        <w:t>5.</w:t>
      </w:r>
      <w:r w:rsidR="0042368E" w:rsidRPr="0042368E">
        <w:rPr>
          <w:sz w:val="28"/>
          <w:szCs w:val="28"/>
          <w:lang w:val="en-US"/>
        </w:rPr>
        <w:t> </w:t>
      </w:r>
      <w:proofErr w:type="spellStart"/>
      <w:r w:rsidRPr="0081278B">
        <w:rPr>
          <w:sz w:val="28"/>
          <w:szCs w:val="28"/>
          <w:lang w:val="en-US"/>
        </w:rPr>
        <w:t>Smoliarova</w:t>
      </w:r>
      <w:proofErr w:type="spellEnd"/>
      <w:r w:rsidRPr="0081278B">
        <w:rPr>
          <w:sz w:val="28"/>
          <w:szCs w:val="28"/>
          <w:lang w:val="en-US"/>
        </w:rPr>
        <w:t xml:space="preserve">, A. S., </w:t>
      </w:r>
      <w:proofErr w:type="spellStart"/>
      <w:r w:rsidRPr="0081278B">
        <w:rPr>
          <w:sz w:val="28"/>
          <w:szCs w:val="28"/>
          <w:lang w:val="en-US"/>
        </w:rPr>
        <w:t>Bodrunova</w:t>
      </w:r>
      <w:proofErr w:type="spellEnd"/>
      <w:r w:rsidRPr="0081278B">
        <w:rPr>
          <w:sz w:val="28"/>
          <w:szCs w:val="28"/>
          <w:lang w:val="en-US"/>
        </w:rPr>
        <w:t xml:space="preserve">, S. S., </w:t>
      </w:r>
      <w:proofErr w:type="spellStart"/>
      <w:r w:rsidRPr="0081278B">
        <w:rPr>
          <w:sz w:val="28"/>
          <w:szCs w:val="28"/>
          <w:lang w:val="en-US"/>
        </w:rPr>
        <w:t>Blekanov</w:t>
      </w:r>
      <w:proofErr w:type="spellEnd"/>
      <w:r w:rsidRPr="0081278B">
        <w:rPr>
          <w:sz w:val="28"/>
          <w:szCs w:val="28"/>
          <w:lang w:val="en-US"/>
        </w:rPr>
        <w:t xml:space="preserve">, I. S., &amp; </w:t>
      </w:r>
      <w:proofErr w:type="spellStart"/>
      <w:r w:rsidRPr="0081278B">
        <w:rPr>
          <w:sz w:val="28"/>
          <w:szCs w:val="28"/>
          <w:lang w:val="en-US"/>
        </w:rPr>
        <w:t>Maksimov</w:t>
      </w:r>
      <w:proofErr w:type="spellEnd"/>
      <w:r w:rsidRPr="0081278B">
        <w:rPr>
          <w:sz w:val="28"/>
          <w:szCs w:val="28"/>
          <w:lang w:val="en-US"/>
        </w:rPr>
        <w:t xml:space="preserve">, A. (2020, July). Discontinued public spheres? </w:t>
      </w:r>
      <w:proofErr w:type="gramStart"/>
      <w:r w:rsidRPr="0081278B">
        <w:rPr>
          <w:sz w:val="28"/>
          <w:szCs w:val="28"/>
          <w:lang w:val="en-US"/>
        </w:rPr>
        <w:t>Reproducibility of user structure in Twitter discussions on inter-ethnic conflicts.</w:t>
      </w:r>
      <w:proofErr w:type="gramEnd"/>
      <w:r w:rsidRPr="0081278B">
        <w:rPr>
          <w:sz w:val="28"/>
          <w:szCs w:val="28"/>
          <w:lang w:val="en-US"/>
        </w:rPr>
        <w:t xml:space="preserve"> </w:t>
      </w:r>
      <w:proofErr w:type="gramStart"/>
      <w:r w:rsidRPr="0081278B">
        <w:rPr>
          <w:sz w:val="28"/>
          <w:szCs w:val="28"/>
          <w:lang w:val="en-US"/>
        </w:rPr>
        <w:t>In International Conference on Huma</w:t>
      </w:r>
      <w:r w:rsidR="0042368E">
        <w:rPr>
          <w:sz w:val="28"/>
          <w:szCs w:val="28"/>
          <w:lang w:val="en-US"/>
        </w:rPr>
        <w:t>n-Computer Interaction (pp. 262</w:t>
      </w:r>
      <w:r w:rsidR="0042368E">
        <w:rPr>
          <w:sz w:val="28"/>
          <w:szCs w:val="28"/>
        </w:rPr>
        <w:t>–</w:t>
      </w:r>
      <w:r w:rsidRPr="0081278B">
        <w:rPr>
          <w:sz w:val="28"/>
          <w:szCs w:val="28"/>
          <w:lang w:val="en-US"/>
        </w:rPr>
        <w:t>269).</w:t>
      </w:r>
      <w:proofErr w:type="gramEnd"/>
      <w:r w:rsidRPr="0081278B">
        <w:rPr>
          <w:sz w:val="28"/>
          <w:szCs w:val="28"/>
          <w:lang w:val="en-US"/>
        </w:rPr>
        <w:t xml:space="preserve"> </w:t>
      </w:r>
      <w:proofErr w:type="gramStart"/>
      <w:r w:rsidRPr="0081278B">
        <w:rPr>
          <w:sz w:val="28"/>
          <w:szCs w:val="28"/>
          <w:lang w:val="en-US"/>
        </w:rPr>
        <w:t>Springer, Cham.</w:t>
      </w:r>
      <w:proofErr w:type="gramEnd"/>
    </w:p>
    <w:sectPr w:rsidR="0081278B" w:rsidRPr="0081278B" w:rsidSect="0030221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4604"/>
    <w:multiLevelType w:val="hybridMultilevel"/>
    <w:tmpl w:val="35AA21E2"/>
    <w:lvl w:ilvl="0" w:tplc="4430473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1ECD621A"/>
    <w:multiLevelType w:val="hybridMultilevel"/>
    <w:tmpl w:val="18A48BE8"/>
    <w:lvl w:ilvl="0" w:tplc="3F5654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F73A6"/>
    <w:rsid w:val="00050244"/>
    <w:rsid w:val="00096D6D"/>
    <w:rsid w:val="0030221F"/>
    <w:rsid w:val="003B062E"/>
    <w:rsid w:val="004008AF"/>
    <w:rsid w:val="0042368E"/>
    <w:rsid w:val="00521A36"/>
    <w:rsid w:val="0081278B"/>
    <w:rsid w:val="00B231EF"/>
    <w:rsid w:val="00B71592"/>
    <w:rsid w:val="00DF73A6"/>
    <w:rsid w:val="00F27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78B"/>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Hyperlink"/>
    <w:basedOn w:val="a0"/>
    <w:uiPriority w:val="99"/>
    <w:unhideWhenUsed/>
    <w:rsid w:val="0081278B"/>
    <w:rPr>
      <w:color w:val="0563C1" w:themeColor="hyperlink"/>
      <w:u w:val="single"/>
    </w:rPr>
  </w:style>
  <w:style w:type="character" w:customStyle="1" w:styleId="UnresolvedMention">
    <w:name w:val="Unresolved Mention"/>
    <w:basedOn w:val="a0"/>
    <w:uiPriority w:val="99"/>
    <w:semiHidden/>
    <w:unhideWhenUsed/>
    <w:rsid w:val="0081278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5384501">
      <w:bodyDiv w:val="1"/>
      <w:marLeft w:val="0"/>
      <w:marRight w:val="0"/>
      <w:marTop w:val="0"/>
      <w:marBottom w:val="0"/>
      <w:divBdr>
        <w:top w:val="none" w:sz="0" w:space="0" w:color="auto"/>
        <w:left w:val="none" w:sz="0" w:space="0" w:color="auto"/>
        <w:bottom w:val="none" w:sz="0" w:space="0" w:color="auto"/>
        <w:right w:val="none" w:sz="0" w:space="0" w:color="auto"/>
      </w:divBdr>
    </w:div>
    <w:div w:id="720326091">
      <w:bodyDiv w:val="1"/>
      <w:marLeft w:val="0"/>
      <w:marRight w:val="0"/>
      <w:marTop w:val="0"/>
      <w:marBottom w:val="0"/>
      <w:divBdr>
        <w:top w:val="none" w:sz="0" w:space="0" w:color="auto"/>
        <w:left w:val="none" w:sz="0" w:space="0" w:color="auto"/>
        <w:bottom w:val="none" w:sz="0" w:space="0" w:color="auto"/>
        <w:right w:val="none" w:sz="0" w:space="0" w:color="auto"/>
      </w:divBdr>
    </w:div>
    <w:div w:id="1317955826">
      <w:bodyDiv w:val="1"/>
      <w:marLeft w:val="0"/>
      <w:marRight w:val="0"/>
      <w:marTop w:val="0"/>
      <w:marBottom w:val="0"/>
      <w:divBdr>
        <w:top w:val="none" w:sz="0" w:space="0" w:color="auto"/>
        <w:left w:val="none" w:sz="0" w:space="0" w:color="auto"/>
        <w:bottom w:val="none" w:sz="0" w:space="0" w:color="auto"/>
        <w:right w:val="none" w:sz="0" w:space="0" w:color="auto"/>
      </w:divBdr>
    </w:div>
    <w:div w:id="1997807071">
      <w:bodyDiv w:val="1"/>
      <w:marLeft w:val="0"/>
      <w:marRight w:val="0"/>
      <w:marTop w:val="0"/>
      <w:marBottom w:val="0"/>
      <w:divBdr>
        <w:top w:val="none" w:sz="0" w:space="0" w:color="auto"/>
        <w:left w:val="none" w:sz="0" w:space="0" w:color="auto"/>
        <w:bottom w:val="none" w:sz="0" w:space="0" w:color="auto"/>
        <w:right w:val="none" w:sz="0" w:space="0" w:color="auto"/>
      </w:divBdr>
    </w:div>
    <w:div w:id="20231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odrunova@spb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рецензент</dc:creator>
  <cp:keywords/>
  <dc:description/>
  <cp:lastModifiedBy>Alexander Malyshev</cp:lastModifiedBy>
  <cp:revision>4</cp:revision>
  <dcterms:created xsi:type="dcterms:W3CDTF">2023-06-07T12:57:00Z</dcterms:created>
  <dcterms:modified xsi:type="dcterms:W3CDTF">2023-06-16T13:44:00Z</dcterms:modified>
</cp:coreProperties>
</file>