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FC" w:rsidRDefault="00687ED3">
      <w:r>
        <w:t xml:space="preserve">Илья Анатольевич </w:t>
      </w:r>
      <w:r w:rsidR="00FD12E9">
        <w:t xml:space="preserve">Быков </w:t>
      </w:r>
    </w:p>
    <w:p w:rsidR="00FD12E9" w:rsidRDefault="00FD12E9">
      <w:r w:rsidRPr="00FD12E9">
        <w:t>Санкт-Петербургский государственный университет</w:t>
      </w:r>
    </w:p>
    <w:p w:rsidR="00FD12E9" w:rsidRDefault="00687ED3">
      <w:hyperlink r:id="rId4" w:history="1">
        <w:r w:rsidRPr="0061769E">
          <w:rPr>
            <w:rStyle w:val="a3"/>
          </w:rPr>
          <w:t>i.bykov@spbu.ru</w:t>
        </w:r>
      </w:hyperlink>
      <w:r>
        <w:t xml:space="preserve"> </w:t>
      </w:r>
      <w:hyperlink r:id="rId5" w:history="1"/>
    </w:p>
    <w:p w:rsidR="00687ED3" w:rsidRDefault="00687ED3" w:rsidP="00FD12E9"/>
    <w:p w:rsidR="00FD12E9" w:rsidRPr="00FD12E9" w:rsidRDefault="00687ED3" w:rsidP="00FD12E9">
      <w:r w:rsidRPr="00FD12E9">
        <w:t xml:space="preserve">Сергей Васильевич </w:t>
      </w:r>
      <w:proofErr w:type="spellStart"/>
      <w:r w:rsidR="00FD12E9" w:rsidRPr="00FD12E9">
        <w:t>Курушкин</w:t>
      </w:r>
      <w:proofErr w:type="spellEnd"/>
      <w:r w:rsidR="00FD12E9" w:rsidRPr="00FD12E9">
        <w:t xml:space="preserve"> </w:t>
      </w:r>
    </w:p>
    <w:p w:rsidR="00FD12E9" w:rsidRPr="00FD12E9" w:rsidRDefault="00FD12E9" w:rsidP="00FD12E9">
      <w:r w:rsidRPr="00FD12E9">
        <w:t>Санкт-Петербургский государственный университет</w:t>
      </w:r>
    </w:p>
    <w:p w:rsidR="00FD12E9" w:rsidRPr="001751C1" w:rsidRDefault="0023510B" w:rsidP="00FD12E9">
      <w:hyperlink r:id="rId6" w:history="1">
        <w:r w:rsidR="00FD12E9" w:rsidRPr="002C349F">
          <w:rPr>
            <w:rStyle w:val="a3"/>
            <w:lang w:val="en-US"/>
          </w:rPr>
          <w:t>s</w:t>
        </w:r>
        <w:r w:rsidR="00FD12E9" w:rsidRPr="002C349F">
          <w:rPr>
            <w:rStyle w:val="a3"/>
          </w:rPr>
          <w:t>.</w:t>
        </w:r>
        <w:r w:rsidR="00FD12E9" w:rsidRPr="002C349F">
          <w:rPr>
            <w:rStyle w:val="a3"/>
            <w:lang w:val="en-US"/>
          </w:rPr>
          <w:t>kurushkin</w:t>
        </w:r>
        <w:r w:rsidR="00FD12E9" w:rsidRPr="002C349F">
          <w:rPr>
            <w:rStyle w:val="a3"/>
          </w:rPr>
          <w:t>@</w:t>
        </w:r>
        <w:r w:rsidR="00FD12E9" w:rsidRPr="002C349F">
          <w:rPr>
            <w:rStyle w:val="a3"/>
            <w:lang w:val="en-US"/>
          </w:rPr>
          <w:t>spbu</w:t>
        </w:r>
        <w:r w:rsidR="00FD12E9" w:rsidRPr="002C349F">
          <w:rPr>
            <w:rStyle w:val="a3"/>
          </w:rPr>
          <w:t>.</w:t>
        </w:r>
        <w:r w:rsidR="00FD12E9" w:rsidRPr="002C349F">
          <w:rPr>
            <w:rStyle w:val="a3"/>
            <w:lang w:val="en-US"/>
          </w:rPr>
          <w:t>ru</w:t>
        </w:r>
      </w:hyperlink>
    </w:p>
    <w:p w:rsidR="00FD12E9" w:rsidRPr="00FD12E9" w:rsidRDefault="00FD12E9" w:rsidP="00FD12E9"/>
    <w:p w:rsidR="00FD12E9" w:rsidRDefault="00FD12E9">
      <w:pPr>
        <w:rPr>
          <w:b/>
          <w:bCs/>
        </w:rPr>
      </w:pPr>
      <w:proofErr w:type="spellStart"/>
      <w:r w:rsidRPr="00FD12E9">
        <w:rPr>
          <w:b/>
          <w:bCs/>
        </w:rPr>
        <w:t>Цифровизация</w:t>
      </w:r>
      <w:proofErr w:type="spellEnd"/>
      <w:r w:rsidRPr="00FD12E9">
        <w:rPr>
          <w:b/>
          <w:bCs/>
        </w:rPr>
        <w:t xml:space="preserve"> </w:t>
      </w:r>
      <w:proofErr w:type="spellStart"/>
      <w:r w:rsidRPr="00FD12E9">
        <w:rPr>
          <w:b/>
          <w:bCs/>
        </w:rPr>
        <w:t>медиапространства</w:t>
      </w:r>
      <w:proofErr w:type="spellEnd"/>
      <w:r w:rsidRPr="00FD12E9">
        <w:rPr>
          <w:b/>
          <w:bCs/>
        </w:rPr>
        <w:t xml:space="preserve"> и ценности гуманистической коммуникации</w:t>
      </w:r>
    </w:p>
    <w:p w:rsidR="00687ED3" w:rsidRPr="00FD12E9" w:rsidRDefault="00687ED3">
      <w:pPr>
        <w:rPr>
          <w:b/>
          <w:bCs/>
        </w:rPr>
      </w:pPr>
    </w:p>
    <w:p w:rsidR="00FD12E9" w:rsidRDefault="00FD12E9" w:rsidP="00FD12E9">
      <w:r>
        <w:t xml:space="preserve">Рассматривается актуальное состояние теории коммуникаций в свете тенденций </w:t>
      </w:r>
      <w:proofErr w:type="spellStart"/>
      <w:r>
        <w:t>цифровизации</w:t>
      </w:r>
      <w:proofErr w:type="spellEnd"/>
      <w:r>
        <w:t xml:space="preserve"> </w:t>
      </w:r>
      <w:proofErr w:type="spellStart"/>
      <w:r>
        <w:t>медиапростран</w:t>
      </w:r>
      <w:r w:rsidR="001751C1">
        <w:t>с</w:t>
      </w:r>
      <w:r>
        <w:t>тва</w:t>
      </w:r>
      <w:proofErr w:type="spellEnd"/>
      <w:r>
        <w:t xml:space="preserve"> и трансформации гуманистических ценностей. Предлагается применение идей </w:t>
      </w:r>
      <w:proofErr w:type="spellStart"/>
      <w:r>
        <w:t>постгуманистической</w:t>
      </w:r>
      <w:proofErr w:type="spellEnd"/>
      <w:r>
        <w:t xml:space="preserve"> философии к анализу проблем и перспектив массовой коммуникации в условиях </w:t>
      </w:r>
      <w:proofErr w:type="spellStart"/>
      <w:r>
        <w:t>цифровизации</w:t>
      </w:r>
      <w:proofErr w:type="spellEnd"/>
      <w:r>
        <w:t>.</w:t>
      </w:r>
    </w:p>
    <w:p w:rsidR="00FD12E9" w:rsidRDefault="00FD12E9" w:rsidP="00FD12E9">
      <w:r>
        <w:t xml:space="preserve">Ключевые слова: </w:t>
      </w:r>
      <w:proofErr w:type="spellStart"/>
      <w:r>
        <w:t>цифровизация</w:t>
      </w:r>
      <w:proofErr w:type="spellEnd"/>
      <w:r>
        <w:t xml:space="preserve">, </w:t>
      </w:r>
      <w:proofErr w:type="spellStart"/>
      <w:r>
        <w:t>медиапространство</w:t>
      </w:r>
      <w:proofErr w:type="spellEnd"/>
      <w:r>
        <w:t>, ценности, гуманизм.</w:t>
      </w:r>
    </w:p>
    <w:p w:rsidR="00FD12E9" w:rsidRDefault="00FD12E9" w:rsidP="00FD12E9"/>
    <w:p w:rsidR="00FD12E9" w:rsidRDefault="00FD12E9" w:rsidP="001751C1">
      <w:pPr>
        <w:widowControl w:val="0"/>
      </w:pPr>
      <w:r>
        <w:t xml:space="preserve">В специальной литературе по теории коммуникации проводится разделение </w:t>
      </w:r>
      <w:r w:rsidR="00687ED3">
        <w:t xml:space="preserve">взаимодействия людей </w:t>
      </w:r>
      <w:r>
        <w:t>на ком</w:t>
      </w:r>
      <w:r w:rsidR="001751C1">
        <w:t>муникацию и общение. И. </w:t>
      </w:r>
      <w:r>
        <w:t>И.</w:t>
      </w:r>
      <w:r w:rsidR="001751C1">
        <w:t> </w:t>
      </w:r>
      <w:r>
        <w:t xml:space="preserve">Докучаев, </w:t>
      </w:r>
      <w:r w:rsidR="00687ED3">
        <w:t>например</w:t>
      </w:r>
      <w:r>
        <w:t>, отмечает, что общение является деятельностью, которую осуществляют два субъекта. Если же хотя бы один из субъектов объективируется, т</w:t>
      </w:r>
      <w:r w:rsidR="001751C1">
        <w:t>о общения не происходит [3]. О. </w:t>
      </w:r>
      <w:r>
        <w:t>Л.</w:t>
      </w:r>
      <w:r w:rsidR="001751C1">
        <w:t> </w:t>
      </w:r>
      <w:r>
        <w:t xml:space="preserve">Гнатюк обращает внимание на социологическую интерпретацию понятий «коммуникация» и «общение»: «Социологи под коммуникацией понимают социальный процесс, выполняющий в системе общества связующую роль, а общение рассматривают как социально обусловленный вид деятельности» [2]. На различия в интерпретации понятий «коммуникация» и «общение» указывают также лингвисты, философы, политологи и психологи [2], но общим остается </w:t>
      </w:r>
      <w:r>
        <w:lastRenderedPageBreak/>
        <w:t xml:space="preserve">одно: в целом процесс общения имеет </w:t>
      </w:r>
      <w:proofErr w:type="spellStart"/>
      <w:r>
        <w:t>субъект-субъектную</w:t>
      </w:r>
      <w:proofErr w:type="spellEnd"/>
      <w:r>
        <w:t xml:space="preserve"> природу и стремится к диалогичности. Примечательно, что в англоязычной научной литературе не принято делить </w:t>
      </w:r>
      <w:proofErr w:type="spellStart"/>
      <w:r>
        <w:t>communication</w:t>
      </w:r>
      <w:proofErr w:type="spellEnd"/>
      <w:r>
        <w:t xml:space="preserve"> на коммуникацию и общение.</w:t>
      </w:r>
    </w:p>
    <w:p w:rsidR="00FD12E9" w:rsidRDefault="00FD12E9" w:rsidP="00FD12E9">
      <w:proofErr w:type="gramStart"/>
      <w:r>
        <w:t>Полномасштабная</w:t>
      </w:r>
      <w:proofErr w:type="gramEnd"/>
      <w:r>
        <w:t xml:space="preserve"> </w:t>
      </w:r>
      <w:proofErr w:type="spellStart"/>
      <w:r>
        <w:t>цифровизация</w:t>
      </w:r>
      <w:proofErr w:type="spellEnd"/>
      <w:r>
        <w:t xml:space="preserve"> человеческих отношений самым решительным образом распространяется </w:t>
      </w:r>
      <w:r w:rsidR="00687ED3">
        <w:t>на</w:t>
      </w:r>
      <w:r>
        <w:t xml:space="preserve"> все области массовых коммуникаций</w:t>
      </w:r>
      <w:r w:rsidR="00687ED3">
        <w:t>:</w:t>
      </w:r>
      <w:r>
        <w:t xml:space="preserve"> от внедрения цифровых платформ государственного управления до роботизированной журналистики [1; 4; 5]. Вместе с очевидными преимуществами </w:t>
      </w:r>
      <w:proofErr w:type="spellStart"/>
      <w:r>
        <w:t>цифровизация</w:t>
      </w:r>
      <w:proofErr w:type="spellEnd"/>
      <w:r>
        <w:t xml:space="preserve"> массовой коммуникации порождает ряд проблем, связанных со статусом человека в сетевой среде и его взаимоотношени</w:t>
      </w:r>
      <w:r w:rsidR="00687ED3">
        <w:t>ем</w:t>
      </w:r>
      <w:r>
        <w:t xml:space="preserve"> с другими индивидами, а также с ис</w:t>
      </w:r>
      <w:r w:rsidR="00687ED3">
        <w:t xml:space="preserve">кусственными «актантами» </w:t>
      </w:r>
      <w:proofErr w:type="spellStart"/>
      <w:r w:rsidR="00687ED3">
        <w:t>онлайн-</w:t>
      </w:r>
      <w:r>
        <w:t>коммуникаций</w:t>
      </w:r>
      <w:proofErr w:type="spellEnd"/>
      <w:r>
        <w:t xml:space="preserve">. Проблема заключается в трансформации человеческого общения, снижении его качества и утрате содержательного, эмоционального измерения коммуникаций. Агрессивное и неконструктивное поведение пользователей цифровых платформ снижает эффективность их использования, а иногда может привести к их полному разрушению, когда в поисках человеческого общения граждане прибегают к </w:t>
      </w:r>
      <w:proofErr w:type="spellStart"/>
      <w:r>
        <w:t>неконвенциональным</w:t>
      </w:r>
      <w:proofErr w:type="spellEnd"/>
      <w:r>
        <w:t xml:space="preserve"> методам</w:t>
      </w:r>
    </w:p>
    <w:p w:rsidR="00FD12E9" w:rsidRDefault="00FD12E9" w:rsidP="00FD12E9">
      <w:r>
        <w:t xml:space="preserve">На наш взгляд, использование антропоцентрического подхода в исследованиях ценностей цифрового общества может помочь в развитии эффективной коммуникации с учетом гуманистических и </w:t>
      </w:r>
      <w:proofErr w:type="spellStart"/>
      <w:r>
        <w:t>постгуманистических</w:t>
      </w:r>
      <w:proofErr w:type="spellEnd"/>
      <w:r>
        <w:t xml:space="preserve"> ценностей. Современные исследования сетевой онтологии и виртуальной антропологии, очевидно должны быть дополнены эмпирическими исследованиями ценностных составляющих </w:t>
      </w:r>
      <w:proofErr w:type="spellStart"/>
      <w:r>
        <w:t>онлайн-поведения</w:t>
      </w:r>
      <w:proofErr w:type="spellEnd"/>
      <w:r>
        <w:t xml:space="preserve"> личности через оценку возникающих эмоций, чувства отчуждения или причастности. Немаловажное значение имеют сетевые конфликты и компромиссы. Изучение взаимодействия людей и </w:t>
      </w:r>
      <w:proofErr w:type="spellStart"/>
      <w:r>
        <w:t>non-humans</w:t>
      </w:r>
      <w:proofErr w:type="spellEnd"/>
      <w:r>
        <w:t xml:space="preserve"> в сетевом пространстве может помочь переосмыслить понятия коммуникации и общения, выделив в особый тип коммуникацию с признаками общения. В самом общем виде центральная дилемма цифрового общества заключается в </w:t>
      </w:r>
      <w:r>
        <w:lastRenderedPageBreak/>
        <w:t xml:space="preserve">противостоянии ценности человеческих отношений в виртуальном пространстве и ценностей </w:t>
      </w:r>
      <w:proofErr w:type="spellStart"/>
      <w:r>
        <w:t>техно-фетишизма</w:t>
      </w:r>
      <w:proofErr w:type="spellEnd"/>
      <w:r>
        <w:t>.</w:t>
      </w:r>
    </w:p>
    <w:p w:rsidR="00FD12E9" w:rsidRDefault="00FD12E9" w:rsidP="00FD12E9"/>
    <w:p w:rsidR="00FD12E9" w:rsidRDefault="00B96330" w:rsidP="00B96330">
      <w:r>
        <w:t>Литература</w:t>
      </w:r>
    </w:p>
    <w:p w:rsidR="00FD12E9" w:rsidRDefault="00FD12E9" w:rsidP="00FD12E9">
      <w:r>
        <w:t>1.</w:t>
      </w:r>
      <w:r w:rsidR="00B96330">
        <w:t> </w:t>
      </w:r>
      <w:proofErr w:type="spellStart"/>
      <w:r>
        <w:t>Аутсорсинг</w:t>
      </w:r>
      <w:proofErr w:type="spellEnd"/>
      <w:r>
        <w:t xml:space="preserve"> политических суждений: проблемы коммуникации на циф</w:t>
      </w:r>
      <w:r w:rsidR="001751C1">
        <w:t>ровых платформах / под. ред. Л. </w:t>
      </w:r>
      <w:r>
        <w:t>В.</w:t>
      </w:r>
      <w:r w:rsidR="001751C1">
        <w:t> </w:t>
      </w:r>
      <w:proofErr w:type="spellStart"/>
      <w:r w:rsidR="00B96330">
        <w:t>Сморгунова</w:t>
      </w:r>
      <w:proofErr w:type="spellEnd"/>
      <w:r w:rsidR="00B96330">
        <w:t>. М., 2021.</w:t>
      </w:r>
    </w:p>
    <w:p w:rsidR="00FD12E9" w:rsidRDefault="00B96330" w:rsidP="00FD12E9">
      <w:r>
        <w:t>2. </w:t>
      </w:r>
      <w:r w:rsidR="001751C1">
        <w:t>Гнатюк </w:t>
      </w:r>
      <w:r w:rsidR="00FD12E9">
        <w:t>О.</w:t>
      </w:r>
      <w:r w:rsidR="001751C1">
        <w:t> </w:t>
      </w:r>
      <w:r w:rsidR="00FD12E9">
        <w:t xml:space="preserve">Л. Основы теории коммуникации. </w:t>
      </w:r>
      <w:r>
        <w:t>М., 2017.</w:t>
      </w:r>
    </w:p>
    <w:p w:rsidR="00FD12E9" w:rsidRDefault="001751C1" w:rsidP="00FD12E9">
      <w:r>
        <w:t>3.</w:t>
      </w:r>
      <w:r w:rsidR="00B96330">
        <w:t> </w:t>
      </w:r>
      <w:r>
        <w:t>Докучаев </w:t>
      </w:r>
      <w:r w:rsidR="00FD12E9">
        <w:t>И.</w:t>
      </w:r>
      <w:r>
        <w:t> </w:t>
      </w:r>
      <w:r w:rsidR="00FD12E9">
        <w:t>И. Осн</w:t>
      </w:r>
      <w:r>
        <w:t>овы теории коммуникации</w:t>
      </w:r>
      <w:r w:rsidR="00B96330">
        <w:t>. Комсомольск-на-Амуре, 2013.</w:t>
      </w:r>
    </w:p>
    <w:p w:rsidR="00FD12E9" w:rsidRDefault="001751C1" w:rsidP="00FD12E9">
      <w:r>
        <w:t>4.</w:t>
      </w:r>
      <w:r w:rsidR="00B96330">
        <w:t> </w:t>
      </w:r>
      <w:r>
        <w:t>Иванов </w:t>
      </w:r>
      <w:r w:rsidR="00FD12E9">
        <w:t>А.</w:t>
      </w:r>
      <w:r>
        <w:t> </w:t>
      </w:r>
      <w:r w:rsidR="00FD12E9">
        <w:t xml:space="preserve">Д. Роботизированная журналистика и первые алгоритмы на службе редакций международных СМИ // Знак: проблемное поле </w:t>
      </w:r>
      <w:proofErr w:type="spellStart"/>
      <w:r w:rsidR="00FD12E9">
        <w:t>медиаобразования</w:t>
      </w:r>
      <w:proofErr w:type="spellEnd"/>
      <w:r w:rsidR="00FD12E9">
        <w:t>. 2015. № 2. С. 32</w:t>
      </w:r>
      <w:r w:rsidR="00FD12E9" w:rsidRPr="001751C1">
        <w:t>–</w:t>
      </w:r>
      <w:r w:rsidR="00FD12E9">
        <w:t>40.</w:t>
      </w:r>
    </w:p>
    <w:p w:rsidR="00FD12E9" w:rsidRPr="001751C1" w:rsidRDefault="001751C1" w:rsidP="00FD12E9">
      <w:r>
        <w:t>5.</w:t>
      </w:r>
      <w:r w:rsidR="00B96330">
        <w:t> </w:t>
      </w:r>
      <w:r>
        <w:t>Федорченко </w:t>
      </w:r>
      <w:r w:rsidR="00FD12E9">
        <w:t>С.</w:t>
      </w:r>
      <w:r>
        <w:t> </w:t>
      </w:r>
      <w:r w:rsidR="00FD12E9">
        <w:t>Н. Значение искусственного интеллекта для политического режима России: проблемы легитимности, информационной безопасности и «Мягкой силы» // Вестник Моск</w:t>
      </w:r>
      <w:r w:rsidR="00B96330">
        <w:t>овского</w:t>
      </w:r>
      <w:r w:rsidR="00FD12E9">
        <w:t xml:space="preserve"> </w:t>
      </w:r>
      <w:proofErr w:type="spellStart"/>
      <w:r w:rsidR="00FD12E9">
        <w:t>гос</w:t>
      </w:r>
      <w:proofErr w:type="spellEnd"/>
      <w:r>
        <w:t xml:space="preserve">. </w:t>
      </w:r>
      <w:r w:rsidR="00B96330">
        <w:t>обл.</w:t>
      </w:r>
      <w:r w:rsidR="00FD12E9">
        <w:t xml:space="preserve"> ун</w:t>
      </w:r>
      <w:r>
        <w:t>-</w:t>
      </w:r>
      <w:r w:rsidR="00FD12E9">
        <w:t>та. Сер</w:t>
      </w:r>
      <w:r>
        <w:t>.</w:t>
      </w:r>
      <w:r w:rsidR="00FD12E9">
        <w:t xml:space="preserve"> История и политические науки. 2020. № 1. С. 41</w:t>
      </w:r>
      <w:r w:rsidR="00FD12E9" w:rsidRPr="001751C1">
        <w:t>–</w:t>
      </w:r>
      <w:r w:rsidR="00FD12E9">
        <w:t>53</w:t>
      </w:r>
      <w:r w:rsidR="00FD12E9" w:rsidRPr="001751C1">
        <w:t>.</w:t>
      </w:r>
    </w:p>
    <w:sectPr w:rsidR="00FD12E9" w:rsidRPr="001751C1" w:rsidSect="0023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96A"/>
    <w:rsid w:val="00007A1E"/>
    <w:rsid w:val="001751C1"/>
    <w:rsid w:val="0023510B"/>
    <w:rsid w:val="004A320C"/>
    <w:rsid w:val="00687ED3"/>
    <w:rsid w:val="00744FFC"/>
    <w:rsid w:val="00A6796A"/>
    <w:rsid w:val="00B96330"/>
    <w:rsid w:val="00FD12E9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A320C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20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styleId="a3">
    <w:name w:val="Hyperlink"/>
    <w:basedOn w:val="a0"/>
    <w:uiPriority w:val="99"/>
    <w:unhideWhenUsed/>
    <w:rsid w:val="00FD12E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12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kurushkin@spbu.ru" TargetMode="External"/><Relationship Id="rId5" Type="http://schemas.openxmlformats.org/officeDocument/2006/relationships/hyperlink" Target="mailto:prof.bykov@gmail.com" TargetMode="External"/><Relationship Id="rId4" Type="http://schemas.openxmlformats.org/officeDocument/2006/relationships/hyperlink" Target="mailto:i.bykov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Александр</cp:lastModifiedBy>
  <cp:revision>5</cp:revision>
  <dcterms:created xsi:type="dcterms:W3CDTF">2022-04-07T19:25:00Z</dcterms:created>
  <dcterms:modified xsi:type="dcterms:W3CDTF">2022-04-10T16:37:00Z</dcterms:modified>
</cp:coreProperties>
</file>