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8F" w:rsidRPr="00ED1AC9" w:rsidRDefault="00D6168A">
      <w:pPr>
        <w:pStyle w:val="a5"/>
        <w:shd w:val="clear" w:color="auto" w:fill="FFFFFF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ED1AC9">
        <w:rPr>
          <w:bCs/>
          <w:sz w:val="28"/>
          <w:szCs w:val="28"/>
        </w:rPr>
        <w:t>Игорь Валентинович Симонов</w:t>
      </w:r>
    </w:p>
    <w:p w:rsidR="005505F4" w:rsidRPr="00ED1AC9" w:rsidRDefault="005505F4">
      <w:pPr>
        <w:pStyle w:val="a5"/>
        <w:shd w:val="clear" w:color="auto" w:fill="FFFFFF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ED1AC9">
        <w:rPr>
          <w:bCs/>
          <w:sz w:val="28"/>
          <w:szCs w:val="28"/>
        </w:rPr>
        <w:t xml:space="preserve">Национальный исследовательский Нижегородский </w:t>
      </w:r>
      <w:r w:rsidR="00DF2E03">
        <w:rPr>
          <w:bCs/>
          <w:sz w:val="28"/>
          <w:szCs w:val="28"/>
        </w:rPr>
        <w:t xml:space="preserve">государственный университет им. </w:t>
      </w:r>
      <w:r w:rsidRPr="00ED1AC9">
        <w:rPr>
          <w:bCs/>
          <w:sz w:val="28"/>
          <w:szCs w:val="28"/>
        </w:rPr>
        <w:t>Н.</w:t>
      </w:r>
      <w:r w:rsidR="00192EF8" w:rsidRPr="00ED1AC9">
        <w:rPr>
          <w:bCs/>
          <w:sz w:val="28"/>
          <w:szCs w:val="28"/>
        </w:rPr>
        <w:t xml:space="preserve"> </w:t>
      </w:r>
      <w:r w:rsidRPr="00ED1AC9">
        <w:rPr>
          <w:bCs/>
          <w:sz w:val="28"/>
          <w:szCs w:val="28"/>
        </w:rPr>
        <w:t>И. Лобачевского</w:t>
      </w:r>
    </w:p>
    <w:p w:rsidR="0054648F" w:rsidRPr="00ED1AC9" w:rsidRDefault="004A2BD9">
      <w:pPr>
        <w:pStyle w:val="a5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6" w:tgtFrame="_blank" w:history="1">
        <w:r w:rsidR="00D6168A" w:rsidRPr="00ED1AC9">
          <w:rPr>
            <w:rStyle w:val="a7"/>
            <w:color w:val="auto"/>
            <w:sz w:val="28"/>
            <w:szCs w:val="28"/>
          </w:rPr>
          <w:t>isimonov@yandex.ru</w:t>
        </w:r>
      </w:hyperlink>
    </w:p>
    <w:p w:rsidR="0054648F" w:rsidRPr="00ED1AC9" w:rsidRDefault="0054648F">
      <w:pPr>
        <w:pStyle w:val="a5"/>
        <w:shd w:val="clear" w:color="auto" w:fill="FFFFFF"/>
        <w:spacing w:beforeAutospacing="0" w:after="0" w:afterAutospacing="0" w:line="360" w:lineRule="auto"/>
        <w:ind w:firstLine="709"/>
        <w:jc w:val="both"/>
        <w:rPr>
          <w:b/>
          <w:caps/>
          <w:sz w:val="28"/>
          <w:szCs w:val="28"/>
        </w:rPr>
      </w:pPr>
    </w:p>
    <w:p w:rsidR="00B8258E" w:rsidRPr="00ED1AC9" w:rsidRDefault="00B8258E" w:rsidP="00B8258E">
      <w:pPr>
        <w:pStyle w:val="a5"/>
        <w:shd w:val="clear" w:color="auto" w:fill="FFFFFF"/>
        <w:spacing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ED1AC9">
        <w:rPr>
          <w:b/>
          <w:sz w:val="28"/>
          <w:szCs w:val="28"/>
        </w:rPr>
        <w:t>Публицистика в старообрядческих интернет-СМИ России</w:t>
      </w:r>
    </w:p>
    <w:p w:rsidR="005505F4" w:rsidRPr="00ED1AC9" w:rsidRDefault="005505F4">
      <w:pPr>
        <w:pStyle w:val="a5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B8258E" w:rsidRPr="00ED1AC9" w:rsidRDefault="00B8258E">
      <w:pPr>
        <w:pStyle w:val="a5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D1AC9">
        <w:rPr>
          <w:sz w:val="28"/>
          <w:szCs w:val="28"/>
          <w:shd w:val="clear" w:color="auto" w:fill="FFFFFF"/>
        </w:rPr>
        <w:t>Среди основных направлений старообрядческой публицистики в Интернете</w:t>
      </w:r>
      <w:r w:rsidR="00984954">
        <w:rPr>
          <w:sz w:val="28"/>
          <w:szCs w:val="28"/>
          <w:shd w:val="clear" w:color="auto" w:fill="FFFFFF"/>
        </w:rPr>
        <w:t xml:space="preserve"> выделяются следующие</w:t>
      </w:r>
      <w:r w:rsidRPr="00ED1AC9">
        <w:rPr>
          <w:sz w:val="28"/>
          <w:szCs w:val="28"/>
          <w:shd w:val="clear" w:color="auto" w:fill="FFFFFF"/>
        </w:rPr>
        <w:t>: проблем</w:t>
      </w:r>
      <w:r w:rsidR="00984954">
        <w:rPr>
          <w:sz w:val="28"/>
          <w:szCs w:val="28"/>
          <w:shd w:val="clear" w:color="auto" w:fill="FFFFFF"/>
        </w:rPr>
        <w:t>а</w:t>
      </w:r>
      <w:r w:rsidRPr="00ED1AC9">
        <w:rPr>
          <w:sz w:val="28"/>
          <w:szCs w:val="28"/>
          <w:shd w:val="clear" w:color="auto" w:fill="FFFFFF"/>
        </w:rPr>
        <w:t xml:space="preserve"> сохранения старообрядческих ценностей в меняющемся мире; освещение внутренних проблем старообрядческих согласий, споров и противоречий между ними; церковно-исторические вопросы (исто</w:t>
      </w:r>
      <w:r w:rsidR="00984954">
        <w:rPr>
          <w:sz w:val="28"/>
          <w:szCs w:val="28"/>
          <w:shd w:val="clear" w:color="auto" w:fill="FFFFFF"/>
        </w:rPr>
        <w:t>рия р</w:t>
      </w:r>
      <w:r w:rsidRPr="00ED1AC9">
        <w:rPr>
          <w:sz w:val="28"/>
          <w:szCs w:val="28"/>
          <w:shd w:val="clear" w:color="auto" w:fill="FFFFFF"/>
        </w:rPr>
        <w:t xml:space="preserve">аскола Русской Церкви); критика </w:t>
      </w:r>
      <w:r w:rsidR="00984954" w:rsidRPr="00ED1AC9">
        <w:rPr>
          <w:sz w:val="28"/>
          <w:szCs w:val="28"/>
          <w:shd w:val="clear" w:color="auto" w:fill="FFFFFF"/>
        </w:rPr>
        <w:t xml:space="preserve">Московского Патриархата </w:t>
      </w:r>
      <w:r w:rsidRPr="00ED1AC9">
        <w:rPr>
          <w:sz w:val="28"/>
          <w:szCs w:val="28"/>
          <w:shd w:val="clear" w:color="auto" w:fill="FFFFFF"/>
        </w:rPr>
        <w:t>Русской Православной Церкви.</w:t>
      </w:r>
    </w:p>
    <w:p w:rsidR="0054648F" w:rsidRPr="00ED1AC9" w:rsidRDefault="005F2E8D">
      <w:pPr>
        <w:pStyle w:val="a5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1AC9">
        <w:rPr>
          <w:bCs/>
          <w:sz w:val="28"/>
          <w:szCs w:val="28"/>
        </w:rPr>
        <w:t>Ключевые слова:</w:t>
      </w:r>
      <w:r w:rsidRPr="00ED1AC9">
        <w:rPr>
          <w:b/>
          <w:bCs/>
          <w:sz w:val="28"/>
          <w:szCs w:val="28"/>
        </w:rPr>
        <w:t xml:space="preserve"> </w:t>
      </w:r>
      <w:r w:rsidR="00F0156C">
        <w:rPr>
          <w:sz w:val="28"/>
          <w:szCs w:val="28"/>
        </w:rPr>
        <w:t xml:space="preserve">религиозная публицистика, </w:t>
      </w:r>
      <w:r w:rsidR="00B8258E" w:rsidRPr="00ED1AC9">
        <w:rPr>
          <w:sz w:val="28"/>
          <w:szCs w:val="28"/>
        </w:rPr>
        <w:t>старообрядчество, староверие, старообрядческие СМИ, цифровая публицистика.</w:t>
      </w:r>
    </w:p>
    <w:p w:rsidR="0054648F" w:rsidRPr="00ED1AC9" w:rsidRDefault="0054648F">
      <w:pPr>
        <w:pStyle w:val="a5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B8258E" w:rsidRPr="00ED1AC9" w:rsidRDefault="00F0156C">
      <w:pPr>
        <w:pStyle w:val="a5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Тенденция «ухода»</w:t>
      </w:r>
      <w:r w:rsidR="00B8258E" w:rsidRPr="00ED1AC9">
        <w:rPr>
          <w:sz w:val="28"/>
          <w:szCs w:val="28"/>
          <w:shd w:val="clear" w:color="auto" w:fill="FFFFFF"/>
        </w:rPr>
        <w:t xml:space="preserve"> из бумажной формы в Интернет является общей тенденцией религиозных СМИ России. Интернет-СМИ – самый большой и активный сегмент также и в медийном поле старообрядцев. Среди популярных старообрядческих сетевых СМИ, имеющих обще</w:t>
      </w:r>
      <w:r>
        <w:rPr>
          <w:sz w:val="28"/>
          <w:szCs w:val="28"/>
          <w:shd w:val="clear" w:color="auto" w:fill="FFFFFF"/>
        </w:rPr>
        <w:t xml:space="preserve">российскую значимость, – сайты «Современное </w:t>
      </w:r>
      <w:proofErr w:type="spellStart"/>
      <w:r>
        <w:rPr>
          <w:sz w:val="28"/>
          <w:szCs w:val="28"/>
          <w:shd w:val="clear" w:color="auto" w:fill="FFFFFF"/>
        </w:rPr>
        <w:t>древлеправославие</w:t>
      </w:r>
      <w:proofErr w:type="spellEnd"/>
      <w:r>
        <w:rPr>
          <w:sz w:val="28"/>
          <w:szCs w:val="28"/>
          <w:shd w:val="clear" w:color="auto" w:fill="FFFFFF"/>
        </w:rPr>
        <w:t>»</w:t>
      </w:r>
      <w:r w:rsidR="00B8258E" w:rsidRPr="00ED1AC9">
        <w:rPr>
          <w:sz w:val="28"/>
          <w:szCs w:val="28"/>
          <w:shd w:val="clear" w:color="auto" w:fill="FFFFFF"/>
        </w:rPr>
        <w:t>, «Старообрядческая мысль: церковно–общественны</w:t>
      </w:r>
      <w:r>
        <w:rPr>
          <w:sz w:val="28"/>
          <w:szCs w:val="28"/>
          <w:shd w:val="clear" w:color="auto" w:fill="FFFFFF"/>
        </w:rPr>
        <w:t>й сайт для думающих и ищущих», «Старообрядцы», «Алтайский старообрядец»</w:t>
      </w:r>
      <w:r w:rsidR="00B8258E" w:rsidRPr="00ED1AC9">
        <w:rPr>
          <w:sz w:val="28"/>
          <w:szCs w:val="28"/>
          <w:shd w:val="clear" w:color="auto" w:fill="FFFFFF"/>
        </w:rPr>
        <w:t xml:space="preserve"> и др.</w:t>
      </w:r>
    </w:p>
    <w:p w:rsidR="00B8258E" w:rsidRPr="00ED1AC9" w:rsidRDefault="00B8258E" w:rsidP="00B8258E">
      <w:pPr>
        <w:pStyle w:val="a5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D1AC9">
        <w:rPr>
          <w:sz w:val="28"/>
          <w:szCs w:val="28"/>
          <w:shd w:val="clear" w:color="auto" w:fill="FFFFFF"/>
        </w:rPr>
        <w:t>Разумеется, религиозная публицистика (даже если</w:t>
      </w:r>
      <w:r w:rsidR="00984954">
        <w:rPr>
          <w:sz w:val="28"/>
          <w:szCs w:val="28"/>
          <w:shd w:val="clear" w:color="auto" w:fill="FFFFFF"/>
        </w:rPr>
        <w:t xml:space="preserve"> узко</w:t>
      </w:r>
      <w:r w:rsidR="00984954" w:rsidRPr="00ED1AC9">
        <w:rPr>
          <w:sz w:val="28"/>
          <w:szCs w:val="28"/>
          <w:shd w:val="clear" w:color="auto" w:fill="FFFFFF"/>
        </w:rPr>
        <w:t xml:space="preserve"> </w:t>
      </w:r>
      <w:r w:rsidR="00984954">
        <w:rPr>
          <w:sz w:val="28"/>
          <w:szCs w:val="28"/>
          <w:shd w:val="clear" w:color="auto" w:fill="FFFFFF"/>
        </w:rPr>
        <w:t xml:space="preserve">трактовать данное понятие </w:t>
      </w:r>
      <w:r w:rsidRPr="00ED1AC9">
        <w:rPr>
          <w:sz w:val="28"/>
          <w:szCs w:val="28"/>
          <w:shd w:val="clear" w:color="auto" w:fill="FFFFFF"/>
        </w:rPr>
        <w:t>как журналистские произведения, посвящённые острым проблемам жизни общества) имеет свою специфику. Она неизбежно носит апологетический и миссионерский характер, ее львиная доля сосредоточена на вопросах, имеющих отношение лишь к собственной религии, конфессии.</w:t>
      </w:r>
    </w:p>
    <w:p w:rsidR="00B8258E" w:rsidRPr="00ED1AC9" w:rsidRDefault="00B8258E" w:rsidP="00B8258E">
      <w:pPr>
        <w:pStyle w:val="a5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D1AC9">
        <w:rPr>
          <w:sz w:val="28"/>
          <w:szCs w:val="28"/>
          <w:shd w:val="clear" w:color="auto" w:fill="FFFFFF"/>
        </w:rPr>
        <w:t xml:space="preserve">При этом на СМИ старообрядцев накладывает отпечаток организационная специфика этого религиозного сообщества России. В </w:t>
      </w:r>
      <w:r w:rsidRPr="00ED1AC9">
        <w:rPr>
          <w:sz w:val="28"/>
          <w:szCs w:val="28"/>
          <w:shd w:val="clear" w:color="auto" w:fill="FFFFFF"/>
        </w:rPr>
        <w:lastRenderedPageBreak/>
        <w:t xml:space="preserve">настоящее время в стране действуют три основные старообрядческие церкви, а также много не входящих в них течений. Речь идет не просто о различных организационных центрах одной конфессии, но о субконфессиях (деноминациях), имеющих отличия в традициях, канонах, религиозной практике и отдельных нюансах вероучения. Вместе с тем, несмотря на </w:t>
      </w:r>
      <w:r w:rsidR="00984954" w:rsidRPr="00ED1AC9">
        <w:rPr>
          <w:sz w:val="28"/>
          <w:szCs w:val="28"/>
          <w:shd w:val="clear" w:color="auto" w:fill="FFFFFF"/>
        </w:rPr>
        <w:t>регулярно проявляющи</w:t>
      </w:r>
      <w:r w:rsidR="00984954">
        <w:rPr>
          <w:sz w:val="28"/>
          <w:szCs w:val="28"/>
          <w:shd w:val="clear" w:color="auto" w:fill="FFFFFF"/>
        </w:rPr>
        <w:t>е</w:t>
      </w:r>
      <w:r w:rsidR="00984954" w:rsidRPr="00ED1AC9">
        <w:rPr>
          <w:sz w:val="28"/>
          <w:szCs w:val="28"/>
          <w:shd w:val="clear" w:color="auto" w:fill="FFFFFF"/>
        </w:rPr>
        <w:t xml:space="preserve">ся в СМИ </w:t>
      </w:r>
      <w:r w:rsidRPr="00ED1AC9">
        <w:rPr>
          <w:sz w:val="28"/>
          <w:szCs w:val="28"/>
          <w:shd w:val="clear" w:color="auto" w:fill="FFFFFF"/>
        </w:rPr>
        <w:t>противоречия</w:t>
      </w:r>
      <w:r w:rsidR="00984954">
        <w:rPr>
          <w:sz w:val="28"/>
          <w:szCs w:val="28"/>
          <w:shd w:val="clear" w:color="auto" w:fill="FFFFFF"/>
        </w:rPr>
        <w:t xml:space="preserve"> между </w:t>
      </w:r>
      <w:proofErr w:type="spellStart"/>
      <w:r w:rsidR="00984954">
        <w:rPr>
          <w:sz w:val="28"/>
          <w:szCs w:val="28"/>
          <w:shd w:val="clear" w:color="auto" w:fill="FFFFFF"/>
        </w:rPr>
        <w:t>субконфессиями</w:t>
      </w:r>
      <w:proofErr w:type="spellEnd"/>
      <w:r w:rsidR="00984954">
        <w:rPr>
          <w:sz w:val="28"/>
          <w:szCs w:val="28"/>
          <w:shd w:val="clear" w:color="auto" w:fill="FFFFFF"/>
        </w:rPr>
        <w:t>,</w:t>
      </w:r>
      <w:r w:rsidRPr="00ED1AC9">
        <w:rPr>
          <w:sz w:val="28"/>
          <w:szCs w:val="28"/>
          <w:shd w:val="clear" w:color="auto" w:fill="FFFFFF"/>
        </w:rPr>
        <w:t xml:space="preserve"> </w:t>
      </w:r>
      <w:proofErr w:type="gramStart"/>
      <w:r w:rsidRPr="00ED1AC9">
        <w:rPr>
          <w:sz w:val="28"/>
          <w:szCs w:val="28"/>
          <w:shd w:val="clear" w:color="auto" w:fill="FFFFFF"/>
        </w:rPr>
        <w:t>несомненно</w:t>
      </w:r>
      <w:proofErr w:type="gramEnd"/>
      <w:r w:rsidRPr="00ED1AC9">
        <w:rPr>
          <w:sz w:val="28"/>
          <w:szCs w:val="28"/>
          <w:shd w:val="clear" w:color="auto" w:fill="FFFFFF"/>
        </w:rPr>
        <w:t xml:space="preserve"> существует </w:t>
      </w:r>
      <w:r w:rsidR="00984954">
        <w:rPr>
          <w:sz w:val="28"/>
          <w:szCs w:val="28"/>
          <w:shd w:val="clear" w:color="auto" w:fill="FFFFFF"/>
        </w:rPr>
        <w:t xml:space="preserve">и </w:t>
      </w:r>
      <w:proofErr w:type="spellStart"/>
      <w:r w:rsidRPr="00ED1AC9">
        <w:rPr>
          <w:sz w:val="28"/>
          <w:szCs w:val="28"/>
          <w:shd w:val="clear" w:color="auto" w:fill="FFFFFF"/>
        </w:rPr>
        <w:t>общестарообрядческая</w:t>
      </w:r>
      <w:proofErr w:type="spellEnd"/>
      <w:r w:rsidRPr="00ED1AC9">
        <w:rPr>
          <w:sz w:val="28"/>
          <w:szCs w:val="28"/>
          <w:shd w:val="clear" w:color="auto" w:fill="FFFFFF"/>
        </w:rPr>
        <w:t xml:space="preserve"> солидарность. Старообрядческие медиа никакие течения не называют «маргинальными», «альтернативными», «раскольническими», что контрастирует с отношением православных СМИ к Русской Православной Апостольской Церкви или различным группам, использующим название Истинно Православная Церковь. Значимое явление старообрядческих интернет-медиа – наличие сайтов, позиционирующих себя как ресурсы для старообрядцев всех согласий («Русская вера»</w:t>
      </w:r>
      <w:r w:rsidR="001D3EC0">
        <w:rPr>
          <w:sz w:val="28"/>
          <w:szCs w:val="28"/>
          <w:shd w:val="clear" w:color="auto" w:fill="FFFFFF"/>
        </w:rPr>
        <w:t xml:space="preserve"> </w:t>
      </w:r>
      <w:r w:rsidR="001D3EC0" w:rsidRPr="001D3EC0">
        <w:rPr>
          <w:sz w:val="28"/>
          <w:szCs w:val="28"/>
          <w:shd w:val="clear" w:color="auto" w:fill="FFFFFF"/>
        </w:rPr>
        <w:t>[</w:t>
      </w:r>
      <w:r w:rsidR="001C14AA">
        <w:rPr>
          <w:sz w:val="28"/>
          <w:szCs w:val="28"/>
          <w:shd w:val="clear" w:color="auto" w:fill="FFFFFF"/>
        </w:rPr>
        <w:t>2</w:t>
      </w:r>
      <w:r w:rsidR="001D3EC0" w:rsidRPr="001D3EC0">
        <w:rPr>
          <w:sz w:val="28"/>
          <w:szCs w:val="28"/>
          <w:shd w:val="clear" w:color="auto" w:fill="FFFFFF"/>
        </w:rPr>
        <w:t>]</w:t>
      </w:r>
      <w:r w:rsidRPr="00ED1AC9">
        <w:rPr>
          <w:sz w:val="28"/>
          <w:szCs w:val="28"/>
          <w:shd w:val="clear" w:color="auto" w:fill="FFFFFF"/>
        </w:rPr>
        <w:t xml:space="preserve"> и </w:t>
      </w:r>
      <w:proofErr w:type="spellStart"/>
      <w:proofErr w:type="gramStart"/>
      <w:r w:rsidRPr="00ED1AC9">
        <w:rPr>
          <w:sz w:val="28"/>
          <w:szCs w:val="28"/>
          <w:shd w:val="clear" w:color="auto" w:fill="FFFFFF"/>
        </w:rPr>
        <w:t>др</w:t>
      </w:r>
      <w:proofErr w:type="spellEnd"/>
      <w:proofErr w:type="gramEnd"/>
      <w:r w:rsidRPr="00ED1AC9">
        <w:rPr>
          <w:sz w:val="28"/>
          <w:szCs w:val="28"/>
          <w:shd w:val="clear" w:color="auto" w:fill="FFFFFF"/>
        </w:rPr>
        <w:t>).</w:t>
      </w:r>
    </w:p>
    <w:p w:rsidR="00B8258E" w:rsidRPr="00ED1AC9" w:rsidRDefault="00B8258E" w:rsidP="00B8258E">
      <w:pPr>
        <w:pStyle w:val="a5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D1AC9">
        <w:rPr>
          <w:sz w:val="28"/>
          <w:szCs w:val="28"/>
          <w:shd w:val="clear" w:color="auto" w:fill="FFFFFF"/>
        </w:rPr>
        <w:t>Среди основных направлений старообрядческой публицистики в Интернете:</w:t>
      </w:r>
    </w:p>
    <w:p w:rsidR="00B8258E" w:rsidRPr="00ED1AC9" w:rsidRDefault="00B8258E" w:rsidP="00B8258E">
      <w:pPr>
        <w:pStyle w:val="a5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D1AC9">
        <w:rPr>
          <w:sz w:val="28"/>
          <w:szCs w:val="28"/>
          <w:shd w:val="clear" w:color="auto" w:fill="FFFFFF"/>
        </w:rPr>
        <w:t>– проблем</w:t>
      </w:r>
      <w:r w:rsidR="00984954">
        <w:rPr>
          <w:sz w:val="28"/>
          <w:szCs w:val="28"/>
          <w:shd w:val="clear" w:color="auto" w:fill="FFFFFF"/>
        </w:rPr>
        <w:t>а</w:t>
      </w:r>
      <w:r w:rsidRPr="00ED1AC9">
        <w:rPr>
          <w:sz w:val="28"/>
          <w:szCs w:val="28"/>
          <w:shd w:val="clear" w:color="auto" w:fill="FFFFFF"/>
        </w:rPr>
        <w:t xml:space="preserve"> сохранения старообрядческих ценностей и традиций в меняющемся мире;</w:t>
      </w:r>
    </w:p>
    <w:p w:rsidR="00B8258E" w:rsidRPr="00ED1AC9" w:rsidRDefault="00B8258E" w:rsidP="00B8258E">
      <w:pPr>
        <w:pStyle w:val="a5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D1AC9">
        <w:rPr>
          <w:sz w:val="28"/>
          <w:szCs w:val="28"/>
          <w:shd w:val="clear" w:color="auto" w:fill="FFFFFF"/>
        </w:rPr>
        <w:t xml:space="preserve">– освещение внутренних проблем </w:t>
      </w:r>
      <w:r w:rsidR="00F0156C">
        <w:rPr>
          <w:sz w:val="28"/>
          <w:szCs w:val="28"/>
          <w:shd w:val="clear" w:color="auto" w:fill="FFFFFF"/>
        </w:rPr>
        <w:t>старообрядческих субконфессий («согласий»</w:t>
      </w:r>
      <w:r w:rsidRPr="00ED1AC9">
        <w:rPr>
          <w:sz w:val="28"/>
          <w:szCs w:val="28"/>
          <w:shd w:val="clear" w:color="auto" w:fill="FFFFFF"/>
        </w:rPr>
        <w:t>), споров и противоречий между ними;</w:t>
      </w:r>
    </w:p>
    <w:p w:rsidR="00B8258E" w:rsidRPr="00ED1AC9" w:rsidRDefault="00B8258E" w:rsidP="00B8258E">
      <w:pPr>
        <w:pStyle w:val="a5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D1AC9">
        <w:rPr>
          <w:sz w:val="28"/>
          <w:szCs w:val="28"/>
          <w:shd w:val="clear" w:color="auto" w:fill="FFFFFF"/>
        </w:rPr>
        <w:t>– церковно-исторические вопросы (история раскола Русской Церкви, становления старообрядческих согласий);</w:t>
      </w:r>
    </w:p>
    <w:p w:rsidR="00B8258E" w:rsidRPr="00ED1AC9" w:rsidRDefault="00B8258E" w:rsidP="00B8258E">
      <w:pPr>
        <w:pStyle w:val="a5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D1AC9">
        <w:rPr>
          <w:sz w:val="28"/>
          <w:szCs w:val="28"/>
          <w:shd w:val="clear" w:color="auto" w:fill="FFFFFF"/>
        </w:rPr>
        <w:t>– критика Русской Православной Церкви Московского Патриархата</w:t>
      </w:r>
      <w:r w:rsidR="00ED1AC9" w:rsidRPr="00ED1AC9">
        <w:rPr>
          <w:sz w:val="28"/>
          <w:szCs w:val="28"/>
          <w:shd w:val="clear" w:color="auto" w:fill="FFFFFF"/>
        </w:rPr>
        <w:t xml:space="preserve"> </w:t>
      </w:r>
      <w:r w:rsidR="00ED1AC9" w:rsidRPr="00F0156C">
        <w:rPr>
          <w:sz w:val="28"/>
          <w:szCs w:val="28"/>
          <w:shd w:val="clear" w:color="auto" w:fill="FFFFFF"/>
        </w:rPr>
        <w:t>(далее – РПЦ МП)</w:t>
      </w:r>
      <w:r w:rsidRPr="00F0156C">
        <w:rPr>
          <w:sz w:val="28"/>
          <w:szCs w:val="28"/>
          <w:shd w:val="clear" w:color="auto" w:fill="FFFFFF"/>
        </w:rPr>
        <w:t>.</w:t>
      </w:r>
    </w:p>
    <w:p w:rsidR="00ED1AC9" w:rsidRPr="00ED1AC9" w:rsidRDefault="00B8258E" w:rsidP="00B8258E">
      <w:pPr>
        <w:pStyle w:val="a5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D1AC9">
        <w:rPr>
          <w:sz w:val="28"/>
          <w:szCs w:val="28"/>
          <w:shd w:val="clear" w:color="auto" w:fill="FFFFFF"/>
        </w:rPr>
        <w:t xml:space="preserve">При этом откровенно политизированные, оппозиционные материалы в старообрядческой публицистике </w:t>
      </w:r>
      <w:r w:rsidR="001C14AA">
        <w:rPr>
          <w:sz w:val="28"/>
          <w:szCs w:val="28"/>
          <w:shd w:val="clear" w:color="auto" w:fill="FFFFFF"/>
        </w:rPr>
        <w:t xml:space="preserve">сравнительно редки. </w:t>
      </w:r>
      <w:r w:rsidRPr="00ED1AC9">
        <w:rPr>
          <w:sz w:val="28"/>
          <w:szCs w:val="28"/>
          <w:shd w:val="clear" w:color="auto" w:fill="FFFFFF"/>
        </w:rPr>
        <w:t xml:space="preserve">Для старообрядческих СМИ характерно более открытое обсуждение своих внутрицерковных проблем, чем для медиа РПЦ МП. Появляется немало публицистических материалов, которые в «новообрядческих» СМИ вряд ли возможны (если не считать открыто «внешние» ресурсы и социальные сети). </w:t>
      </w:r>
      <w:r w:rsidR="008677B7">
        <w:rPr>
          <w:sz w:val="28"/>
          <w:szCs w:val="28"/>
          <w:shd w:val="clear" w:color="auto" w:fill="FFFFFF"/>
        </w:rPr>
        <w:t>Н</w:t>
      </w:r>
      <w:r w:rsidRPr="00ED1AC9">
        <w:rPr>
          <w:sz w:val="28"/>
          <w:szCs w:val="28"/>
          <w:shd w:val="clear" w:color="auto" w:fill="FFFFFF"/>
        </w:rPr>
        <w:t xml:space="preserve">апример, на сайте </w:t>
      </w:r>
      <w:r w:rsidRPr="00ED1AC9">
        <w:rPr>
          <w:sz w:val="28"/>
          <w:szCs w:val="28"/>
          <w:shd w:val="clear" w:color="auto" w:fill="FFFFFF"/>
        </w:rPr>
        <w:lastRenderedPageBreak/>
        <w:t>«</w:t>
      </w:r>
      <w:proofErr w:type="gramStart"/>
      <w:r w:rsidRPr="00ED1AC9">
        <w:rPr>
          <w:sz w:val="28"/>
          <w:szCs w:val="28"/>
          <w:shd w:val="clear" w:color="auto" w:fill="FFFFFF"/>
        </w:rPr>
        <w:t>Современное</w:t>
      </w:r>
      <w:proofErr w:type="gramEnd"/>
      <w:r w:rsidRPr="00ED1AC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D1AC9">
        <w:rPr>
          <w:sz w:val="28"/>
          <w:szCs w:val="28"/>
          <w:shd w:val="clear" w:color="auto" w:fill="FFFFFF"/>
        </w:rPr>
        <w:t>древлеправославие</w:t>
      </w:r>
      <w:proofErr w:type="spellEnd"/>
      <w:r w:rsidRPr="00ED1AC9">
        <w:rPr>
          <w:sz w:val="28"/>
          <w:szCs w:val="28"/>
          <w:shd w:val="clear" w:color="auto" w:fill="FFFFFF"/>
        </w:rPr>
        <w:t>» напечатан подробный</w:t>
      </w:r>
      <w:r w:rsidR="001C14AA" w:rsidRPr="001C14AA">
        <w:rPr>
          <w:sz w:val="28"/>
          <w:szCs w:val="28"/>
          <w:shd w:val="clear" w:color="auto" w:fill="FFFFFF"/>
        </w:rPr>
        <w:t xml:space="preserve"> </w:t>
      </w:r>
      <w:r w:rsidR="001C14AA" w:rsidRPr="00ED1AC9">
        <w:rPr>
          <w:sz w:val="28"/>
          <w:szCs w:val="28"/>
          <w:shd w:val="clear" w:color="auto" w:fill="FFFFFF"/>
        </w:rPr>
        <w:t>критический</w:t>
      </w:r>
      <w:r w:rsidR="001C14AA">
        <w:rPr>
          <w:sz w:val="28"/>
          <w:szCs w:val="28"/>
          <w:shd w:val="clear" w:color="auto" w:fill="FFFFFF"/>
        </w:rPr>
        <w:t xml:space="preserve"> репортажный (по дням) </w:t>
      </w:r>
      <w:r w:rsidRPr="00ED1AC9">
        <w:rPr>
          <w:sz w:val="28"/>
          <w:szCs w:val="28"/>
          <w:shd w:val="clear" w:color="auto" w:fill="FFFFFF"/>
        </w:rPr>
        <w:t>разбор хода Освящённого Собора РПСЦ 2021</w:t>
      </w:r>
      <w:r w:rsidR="001C14AA">
        <w:rPr>
          <w:sz w:val="28"/>
          <w:szCs w:val="28"/>
          <w:shd w:val="clear" w:color="auto" w:fill="FFFFFF"/>
        </w:rPr>
        <w:t> </w:t>
      </w:r>
      <w:r w:rsidRPr="00ED1AC9">
        <w:rPr>
          <w:sz w:val="28"/>
          <w:szCs w:val="28"/>
          <w:shd w:val="clear" w:color="auto" w:fill="FFFFFF"/>
        </w:rPr>
        <w:t>г</w:t>
      </w:r>
      <w:r w:rsidR="001C14AA">
        <w:rPr>
          <w:sz w:val="28"/>
          <w:szCs w:val="28"/>
          <w:shd w:val="clear" w:color="auto" w:fill="FFFFFF"/>
        </w:rPr>
        <w:t>.</w:t>
      </w:r>
      <w:r w:rsidRPr="00ED1AC9">
        <w:rPr>
          <w:sz w:val="28"/>
          <w:szCs w:val="28"/>
          <w:shd w:val="clear" w:color="auto" w:fill="FFFFFF"/>
        </w:rPr>
        <w:t xml:space="preserve"> в шести частях</w:t>
      </w:r>
      <w:r w:rsidR="001D3EC0" w:rsidRPr="001D3EC0">
        <w:rPr>
          <w:sz w:val="28"/>
          <w:szCs w:val="28"/>
          <w:shd w:val="clear" w:color="auto" w:fill="FFFFFF"/>
        </w:rPr>
        <w:t xml:space="preserve"> [</w:t>
      </w:r>
      <w:r w:rsidR="001C14AA">
        <w:rPr>
          <w:sz w:val="28"/>
          <w:szCs w:val="28"/>
          <w:shd w:val="clear" w:color="auto" w:fill="FFFFFF"/>
        </w:rPr>
        <w:t>3</w:t>
      </w:r>
      <w:r w:rsidR="001D3EC0" w:rsidRPr="001D3EC0">
        <w:rPr>
          <w:sz w:val="28"/>
          <w:szCs w:val="28"/>
          <w:shd w:val="clear" w:color="auto" w:fill="FFFFFF"/>
        </w:rPr>
        <w:t>]</w:t>
      </w:r>
      <w:r w:rsidRPr="00ED1AC9">
        <w:rPr>
          <w:sz w:val="28"/>
          <w:szCs w:val="28"/>
          <w:shd w:val="clear" w:color="auto" w:fill="FFFFFF"/>
        </w:rPr>
        <w:t>.</w:t>
      </w:r>
    </w:p>
    <w:p w:rsidR="00B8258E" w:rsidRPr="00ED1AC9" w:rsidRDefault="00B8258E" w:rsidP="00B8258E">
      <w:pPr>
        <w:pStyle w:val="a5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D1AC9">
        <w:rPr>
          <w:sz w:val="28"/>
          <w:szCs w:val="28"/>
          <w:shd w:val="clear" w:color="auto" w:fill="FFFFFF"/>
        </w:rPr>
        <w:t xml:space="preserve">Критика РПЦ МП порой принимает в старообрядческой публицистике излишне острый, придирчивый характер. </w:t>
      </w:r>
      <w:proofErr w:type="gramStart"/>
      <w:r w:rsidRPr="00ED1AC9">
        <w:rPr>
          <w:sz w:val="28"/>
          <w:szCs w:val="28"/>
          <w:shd w:val="clear" w:color="auto" w:fill="FFFFFF"/>
        </w:rPr>
        <w:t>Например, сайт «Старообрядческая мысль» публикует материалы с заголовками «Фарс РПЦ: мифы и лживое житие св. Ильи Муромца» (</w:t>
      </w:r>
      <w:r w:rsidR="001C14AA">
        <w:rPr>
          <w:sz w:val="28"/>
          <w:szCs w:val="28"/>
          <w:shd w:val="clear" w:color="auto" w:fill="FFFFFF"/>
        </w:rPr>
        <w:t>об умолчании</w:t>
      </w:r>
      <w:r w:rsidRPr="00ED1AC9">
        <w:rPr>
          <w:sz w:val="28"/>
          <w:szCs w:val="28"/>
          <w:shd w:val="clear" w:color="auto" w:fill="FFFFFF"/>
        </w:rPr>
        <w:t xml:space="preserve"> православных и светских СМИ о том, что герой скончался, сложив пальцы для молитвы как это принято у старообрядцев)</w:t>
      </w:r>
      <w:r w:rsidR="001D3EC0" w:rsidRPr="001D3EC0">
        <w:rPr>
          <w:sz w:val="28"/>
          <w:szCs w:val="28"/>
          <w:shd w:val="clear" w:color="auto" w:fill="FFFFFF"/>
        </w:rPr>
        <w:t xml:space="preserve"> [</w:t>
      </w:r>
      <w:r w:rsidR="001C14AA">
        <w:rPr>
          <w:sz w:val="28"/>
          <w:szCs w:val="28"/>
          <w:shd w:val="clear" w:color="auto" w:fill="FFFFFF"/>
        </w:rPr>
        <w:t>4</w:t>
      </w:r>
      <w:r w:rsidR="001D3EC0" w:rsidRPr="001D3EC0">
        <w:rPr>
          <w:sz w:val="28"/>
          <w:szCs w:val="28"/>
          <w:shd w:val="clear" w:color="auto" w:fill="FFFFFF"/>
        </w:rPr>
        <w:t>]</w:t>
      </w:r>
      <w:r w:rsidRPr="00ED1AC9">
        <w:rPr>
          <w:sz w:val="28"/>
          <w:szCs w:val="28"/>
          <w:shd w:val="clear" w:color="auto" w:fill="FFFFFF"/>
        </w:rPr>
        <w:t>, «</w:t>
      </w:r>
      <w:proofErr w:type="spellStart"/>
      <w:r w:rsidRPr="00ED1AC9">
        <w:rPr>
          <w:sz w:val="28"/>
          <w:szCs w:val="28"/>
          <w:shd w:val="clear" w:color="auto" w:fill="FFFFFF"/>
        </w:rPr>
        <w:t>Никонианская</w:t>
      </w:r>
      <w:proofErr w:type="spellEnd"/>
      <w:r w:rsidRPr="00ED1AC9">
        <w:rPr>
          <w:sz w:val="28"/>
          <w:szCs w:val="28"/>
          <w:shd w:val="clear" w:color="auto" w:fill="FFFFFF"/>
        </w:rPr>
        <w:t xml:space="preserve"> ересь – храм лжи и подлога» (из истории богословских споров XVIII века)</w:t>
      </w:r>
      <w:r w:rsidR="001C14AA">
        <w:rPr>
          <w:sz w:val="28"/>
          <w:szCs w:val="28"/>
          <w:shd w:val="clear" w:color="auto" w:fill="FFFFFF"/>
        </w:rPr>
        <w:t xml:space="preserve"> </w:t>
      </w:r>
      <w:r w:rsidR="001D3EC0" w:rsidRPr="001D3EC0">
        <w:rPr>
          <w:sz w:val="28"/>
          <w:szCs w:val="28"/>
          <w:shd w:val="clear" w:color="auto" w:fill="FFFFFF"/>
        </w:rPr>
        <w:t>[</w:t>
      </w:r>
      <w:r w:rsidR="001C14AA">
        <w:rPr>
          <w:sz w:val="28"/>
          <w:szCs w:val="28"/>
          <w:shd w:val="clear" w:color="auto" w:fill="FFFFFF"/>
        </w:rPr>
        <w:t>1</w:t>
      </w:r>
      <w:r w:rsidR="001D3EC0" w:rsidRPr="001D3EC0">
        <w:rPr>
          <w:sz w:val="28"/>
          <w:szCs w:val="28"/>
          <w:shd w:val="clear" w:color="auto" w:fill="FFFFFF"/>
        </w:rPr>
        <w:t>]</w:t>
      </w:r>
      <w:bookmarkStart w:id="0" w:name="_GoBack"/>
      <w:bookmarkEnd w:id="0"/>
      <w:r w:rsidRPr="00ED1AC9">
        <w:rPr>
          <w:sz w:val="28"/>
          <w:szCs w:val="28"/>
          <w:shd w:val="clear" w:color="auto" w:fill="FFFFFF"/>
        </w:rPr>
        <w:t xml:space="preserve"> и</w:t>
      </w:r>
      <w:r w:rsidR="001C14AA">
        <w:rPr>
          <w:sz w:val="28"/>
          <w:szCs w:val="28"/>
          <w:shd w:val="clear" w:color="auto" w:fill="FFFFFF"/>
        </w:rPr>
        <w:t> </w:t>
      </w:r>
      <w:r w:rsidRPr="00ED1AC9">
        <w:rPr>
          <w:sz w:val="28"/>
          <w:szCs w:val="28"/>
          <w:shd w:val="clear" w:color="auto" w:fill="FFFFFF"/>
        </w:rPr>
        <w:t>т.</w:t>
      </w:r>
      <w:r w:rsidR="001C14AA">
        <w:rPr>
          <w:sz w:val="28"/>
          <w:szCs w:val="28"/>
          <w:shd w:val="clear" w:color="auto" w:fill="FFFFFF"/>
        </w:rPr>
        <w:t>п.</w:t>
      </w:r>
      <w:proofErr w:type="gramEnd"/>
      <w:r w:rsidR="001C14AA">
        <w:rPr>
          <w:sz w:val="28"/>
          <w:szCs w:val="28"/>
          <w:shd w:val="clear" w:color="auto" w:fill="FFFFFF"/>
        </w:rPr>
        <w:t xml:space="preserve"> </w:t>
      </w:r>
      <w:r w:rsidRPr="00ED1AC9">
        <w:rPr>
          <w:sz w:val="28"/>
          <w:szCs w:val="28"/>
          <w:shd w:val="clear" w:color="auto" w:fill="FFFFFF"/>
        </w:rPr>
        <w:t>Для большинства старообрядческих сайтов характерно общее для современных религиозных СМИ стремление преодолеть свой «нишевый» характер, говорить с читателем на понятном ему светском языке.</w:t>
      </w:r>
    </w:p>
    <w:p w:rsidR="00B8258E" w:rsidRPr="00ED1AC9" w:rsidRDefault="00B8258E" w:rsidP="00B8258E">
      <w:pPr>
        <w:pStyle w:val="a5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D1AC9">
        <w:rPr>
          <w:sz w:val="28"/>
          <w:szCs w:val="28"/>
          <w:shd w:val="clear" w:color="auto" w:fill="FFFFFF"/>
        </w:rPr>
        <w:t xml:space="preserve">В старообрядческих медиа нередко появляются яркие, проникновенные материалы о людях Церкви – </w:t>
      </w:r>
      <w:r w:rsidR="001C14AA">
        <w:rPr>
          <w:sz w:val="28"/>
          <w:szCs w:val="28"/>
          <w:shd w:val="clear" w:color="auto" w:fill="FFFFFF"/>
        </w:rPr>
        <w:t xml:space="preserve">как </w:t>
      </w:r>
      <w:r w:rsidRPr="00ED1AC9">
        <w:rPr>
          <w:sz w:val="28"/>
          <w:szCs w:val="28"/>
          <w:shd w:val="clear" w:color="auto" w:fill="FFFFFF"/>
        </w:rPr>
        <w:t xml:space="preserve">священнослужителях, </w:t>
      </w:r>
      <w:r w:rsidR="001C14AA">
        <w:rPr>
          <w:sz w:val="28"/>
          <w:szCs w:val="28"/>
          <w:shd w:val="clear" w:color="auto" w:fill="FFFFFF"/>
        </w:rPr>
        <w:t xml:space="preserve">так и </w:t>
      </w:r>
      <w:r w:rsidRPr="00ED1AC9">
        <w:rPr>
          <w:sz w:val="28"/>
          <w:szCs w:val="28"/>
          <w:shd w:val="clear" w:color="auto" w:fill="FFFFFF"/>
        </w:rPr>
        <w:t>рядовых верующих. Характерны также запоминающиеся</w:t>
      </w:r>
      <w:r w:rsidR="001C14AA">
        <w:rPr>
          <w:sz w:val="28"/>
          <w:szCs w:val="28"/>
          <w:shd w:val="clear" w:color="auto" w:fill="FFFFFF"/>
        </w:rPr>
        <w:t xml:space="preserve"> материалы-</w:t>
      </w:r>
      <w:r w:rsidRPr="00ED1AC9">
        <w:rPr>
          <w:sz w:val="28"/>
          <w:szCs w:val="28"/>
          <w:shd w:val="clear" w:color="auto" w:fill="FFFFFF"/>
        </w:rPr>
        <w:t>зарисовки старообрядческого быта, статьи о сохранении семьями старообрядцев религиозных традиций, преданности своей вере в течение многих десятилетий.</w:t>
      </w:r>
    </w:p>
    <w:p w:rsidR="005505F4" w:rsidRPr="00ED1AC9" w:rsidRDefault="00B8258E" w:rsidP="00B8258E">
      <w:pPr>
        <w:pStyle w:val="a5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D1AC9">
        <w:rPr>
          <w:sz w:val="28"/>
          <w:szCs w:val="28"/>
          <w:shd w:val="clear" w:color="auto" w:fill="FFFFFF"/>
        </w:rPr>
        <w:t xml:space="preserve">В жизни старообрядческого сообщества большую роль играют социальные сети, публицистика которых оказывает на него не меньшее влияние, </w:t>
      </w:r>
      <w:r w:rsidR="001C14AA">
        <w:rPr>
          <w:sz w:val="28"/>
          <w:szCs w:val="28"/>
          <w:shd w:val="clear" w:color="auto" w:fill="FFFFFF"/>
        </w:rPr>
        <w:t>чем публицистические материалы «</w:t>
      </w:r>
      <w:proofErr w:type="spellStart"/>
      <w:r w:rsidR="001C14AA">
        <w:rPr>
          <w:sz w:val="28"/>
          <w:szCs w:val="28"/>
          <w:shd w:val="clear" w:color="auto" w:fill="FFFFFF"/>
        </w:rPr>
        <w:t>полнопрофильных</w:t>
      </w:r>
      <w:proofErr w:type="spellEnd"/>
      <w:r w:rsidR="001C14AA">
        <w:rPr>
          <w:sz w:val="28"/>
          <w:szCs w:val="28"/>
          <w:shd w:val="clear" w:color="auto" w:fill="FFFFFF"/>
        </w:rPr>
        <w:t>»</w:t>
      </w:r>
      <w:r w:rsidRPr="00ED1AC9">
        <w:rPr>
          <w:sz w:val="28"/>
          <w:szCs w:val="28"/>
          <w:shd w:val="clear" w:color="auto" w:fill="FFFFFF"/>
        </w:rPr>
        <w:t xml:space="preserve"> старообрядческих СМИ. </w:t>
      </w:r>
    </w:p>
    <w:p w:rsidR="00B8258E" w:rsidRPr="00ED1AC9" w:rsidRDefault="00B8258E" w:rsidP="00B8258E">
      <w:pPr>
        <w:pStyle w:val="a5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1C14AA" w:rsidRPr="001C14AA" w:rsidRDefault="005F2E8D" w:rsidP="001C14AA">
      <w:pPr>
        <w:pStyle w:val="a5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14AA">
        <w:rPr>
          <w:sz w:val="28"/>
          <w:szCs w:val="28"/>
        </w:rPr>
        <w:t>Литература</w:t>
      </w:r>
    </w:p>
    <w:p w:rsidR="001C14AA" w:rsidRDefault="001C14AA" w:rsidP="001C14AA">
      <w:pPr>
        <w:pStyle w:val="a5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C14AA">
        <w:rPr>
          <w:sz w:val="28"/>
          <w:szCs w:val="28"/>
        </w:rPr>
        <w:t>1. </w:t>
      </w:r>
      <w:proofErr w:type="spellStart"/>
      <w:r w:rsidRPr="001C14AA">
        <w:rPr>
          <w:sz w:val="28"/>
          <w:szCs w:val="28"/>
          <w:shd w:val="clear" w:color="auto" w:fill="FFFFFF"/>
        </w:rPr>
        <w:t>Никонианская</w:t>
      </w:r>
      <w:proofErr w:type="spellEnd"/>
      <w:r w:rsidRPr="001C14AA">
        <w:rPr>
          <w:sz w:val="28"/>
          <w:szCs w:val="28"/>
          <w:shd w:val="clear" w:color="auto" w:fill="FFFFFF"/>
        </w:rPr>
        <w:t xml:space="preserve"> ересь – храм лжи и подлога // Старообрядческая мысль: церковно–общественный сайт для </w:t>
      </w:r>
      <w:proofErr w:type="gramStart"/>
      <w:r w:rsidRPr="001C14AA">
        <w:rPr>
          <w:sz w:val="28"/>
          <w:szCs w:val="28"/>
          <w:shd w:val="clear" w:color="auto" w:fill="FFFFFF"/>
        </w:rPr>
        <w:t>думающих</w:t>
      </w:r>
      <w:proofErr w:type="gramEnd"/>
      <w:r w:rsidRPr="001C14AA">
        <w:rPr>
          <w:sz w:val="28"/>
          <w:szCs w:val="28"/>
          <w:shd w:val="clear" w:color="auto" w:fill="FFFFFF"/>
        </w:rPr>
        <w:t xml:space="preserve"> и ищущих. </w:t>
      </w:r>
      <w:r w:rsidRPr="001C14AA">
        <w:rPr>
          <w:sz w:val="28"/>
          <w:szCs w:val="28"/>
          <w:shd w:val="clear" w:color="auto" w:fill="FFFFFF"/>
          <w:lang w:val="en-US"/>
        </w:rPr>
        <w:t>URL</w:t>
      </w:r>
      <w:r w:rsidRPr="001C14AA">
        <w:rPr>
          <w:sz w:val="28"/>
          <w:szCs w:val="28"/>
          <w:shd w:val="clear" w:color="auto" w:fill="FFFFFF"/>
        </w:rPr>
        <w:t>: </w:t>
      </w:r>
      <w:hyperlink r:id="rId7" w:tgtFrame="_blank" w:history="1">
        <w:r w:rsidRPr="001C14AA">
          <w:rPr>
            <w:rStyle w:val="a7"/>
            <w:color w:val="auto"/>
            <w:sz w:val="28"/>
            <w:szCs w:val="28"/>
            <w:shd w:val="clear" w:color="auto" w:fill="FFFFFF"/>
          </w:rPr>
          <w:t>https://starove.ru/izbran/fars-rpts-mify-i-lzhivoe-zhitie-sv-ili-muromtsa</w:t>
        </w:r>
      </w:hyperlink>
      <w:r>
        <w:rPr>
          <w:sz w:val="28"/>
          <w:szCs w:val="28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1C14AA">
        <w:rPr>
          <w:sz w:val="28"/>
          <w:szCs w:val="28"/>
          <w:shd w:val="clear" w:color="auto" w:fill="FFFFFF"/>
        </w:rPr>
        <w:t>(дата обращения: 05.02.2022).</w:t>
      </w:r>
    </w:p>
    <w:p w:rsidR="001C14AA" w:rsidRDefault="001C14AA" w:rsidP="001C14AA">
      <w:pPr>
        <w:pStyle w:val="a5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2. </w:t>
      </w:r>
      <w:r w:rsidR="008677B7" w:rsidRPr="001C14AA">
        <w:rPr>
          <w:sz w:val="28"/>
          <w:szCs w:val="28"/>
          <w:shd w:val="clear" w:color="auto" w:fill="FFFFFF"/>
        </w:rPr>
        <w:t xml:space="preserve">Русская вера. </w:t>
      </w:r>
      <w:r w:rsidR="00B8258E" w:rsidRPr="001C14AA">
        <w:rPr>
          <w:sz w:val="28"/>
          <w:szCs w:val="28"/>
          <w:shd w:val="clear" w:color="auto" w:fill="FFFFFF"/>
          <w:lang w:val="en-US"/>
        </w:rPr>
        <w:t>URL</w:t>
      </w:r>
      <w:r>
        <w:rPr>
          <w:sz w:val="28"/>
          <w:szCs w:val="28"/>
          <w:shd w:val="clear" w:color="auto" w:fill="FFFFFF"/>
        </w:rPr>
        <w:t xml:space="preserve">: </w:t>
      </w:r>
      <w:hyperlink r:id="rId8" w:tgtFrame="_blank" w:history="1">
        <w:r w:rsidR="00B8258E" w:rsidRPr="001C14AA">
          <w:rPr>
            <w:rStyle w:val="a7"/>
            <w:color w:val="auto"/>
            <w:sz w:val="28"/>
            <w:szCs w:val="28"/>
            <w:shd w:val="clear" w:color="auto" w:fill="FFFFFF"/>
          </w:rPr>
          <w:t>https://ruvera.ru</w:t>
        </w:r>
      </w:hyperlink>
      <w:r w:rsidRPr="001C14AA">
        <w:rPr>
          <w:sz w:val="28"/>
          <w:szCs w:val="28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="00B8258E" w:rsidRPr="001C14AA">
        <w:rPr>
          <w:sz w:val="28"/>
          <w:szCs w:val="28"/>
          <w:shd w:val="clear" w:color="auto" w:fill="FFFFFF"/>
        </w:rPr>
        <w:t>(дата обращения: 08.02.2022).</w:t>
      </w:r>
    </w:p>
    <w:p w:rsidR="001C14AA" w:rsidRDefault="001C14AA" w:rsidP="001C14AA">
      <w:pPr>
        <w:pStyle w:val="a5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r w:rsidRPr="001C14AA">
        <w:rPr>
          <w:sz w:val="28"/>
          <w:szCs w:val="28"/>
          <w:shd w:val="clear" w:color="auto" w:fill="FFFFFF"/>
        </w:rPr>
        <w:t xml:space="preserve">Собор 2021 г. как зеркало застарелых проблем РПСЦ // Современное </w:t>
      </w:r>
      <w:proofErr w:type="spellStart"/>
      <w:r w:rsidRPr="001C14AA">
        <w:rPr>
          <w:sz w:val="28"/>
          <w:szCs w:val="28"/>
          <w:shd w:val="clear" w:color="auto" w:fill="FFFFFF"/>
        </w:rPr>
        <w:t>древлеправославие</w:t>
      </w:r>
      <w:proofErr w:type="spellEnd"/>
      <w:r w:rsidRPr="001C14AA">
        <w:rPr>
          <w:sz w:val="28"/>
          <w:szCs w:val="28"/>
          <w:shd w:val="clear" w:color="auto" w:fill="FFFFFF"/>
        </w:rPr>
        <w:t>.</w:t>
      </w:r>
      <w:r w:rsidR="009911FA">
        <w:rPr>
          <w:sz w:val="28"/>
          <w:szCs w:val="28"/>
          <w:shd w:val="clear" w:color="auto" w:fill="FFFFFF"/>
        </w:rPr>
        <w:t xml:space="preserve"> </w:t>
      </w:r>
      <w:r w:rsidRPr="001C14AA">
        <w:rPr>
          <w:sz w:val="28"/>
          <w:szCs w:val="28"/>
          <w:shd w:val="clear" w:color="auto" w:fill="FFFFFF"/>
          <w:lang w:val="en-US"/>
        </w:rPr>
        <w:t>URL</w:t>
      </w:r>
      <w:r w:rsidRPr="001C14AA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> </w:t>
      </w:r>
      <w:hyperlink r:id="rId9" w:tgtFrame="_blank" w:history="1">
        <w:r w:rsidRPr="001C14AA">
          <w:rPr>
            <w:rStyle w:val="a7"/>
            <w:color w:val="auto"/>
            <w:sz w:val="28"/>
            <w:szCs w:val="28"/>
            <w:shd w:val="clear" w:color="auto" w:fill="FFFFFF"/>
            <w:lang w:val="en-US"/>
          </w:rPr>
          <w:t>https</w:t>
        </w:r>
        <w:r w:rsidRPr="001C14AA">
          <w:rPr>
            <w:rStyle w:val="a7"/>
            <w:color w:val="auto"/>
            <w:sz w:val="28"/>
            <w:szCs w:val="28"/>
            <w:shd w:val="clear" w:color="auto" w:fill="FFFFFF"/>
          </w:rPr>
          <w:t>://</w:t>
        </w:r>
        <w:proofErr w:type="spellStart"/>
        <w:r w:rsidRPr="001C14AA">
          <w:rPr>
            <w:rStyle w:val="a7"/>
            <w:color w:val="auto"/>
            <w:sz w:val="28"/>
            <w:szCs w:val="28"/>
            <w:shd w:val="clear" w:color="auto" w:fill="FFFFFF"/>
            <w:lang w:val="en-US"/>
          </w:rPr>
          <w:t>staroobrad</w:t>
        </w:r>
        <w:proofErr w:type="spellEnd"/>
        <w:r w:rsidRPr="001C14AA">
          <w:rPr>
            <w:rStyle w:val="a7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Pr="001C14AA">
          <w:rPr>
            <w:rStyle w:val="a7"/>
            <w:color w:val="auto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1C14AA">
          <w:rPr>
            <w:rStyle w:val="a7"/>
            <w:color w:val="auto"/>
            <w:sz w:val="28"/>
            <w:szCs w:val="28"/>
            <w:shd w:val="clear" w:color="auto" w:fill="FFFFFF"/>
          </w:rPr>
          <w:t>/</w:t>
        </w:r>
        <w:r w:rsidRPr="001C14AA">
          <w:rPr>
            <w:rStyle w:val="a7"/>
            <w:color w:val="auto"/>
            <w:sz w:val="28"/>
            <w:szCs w:val="28"/>
            <w:shd w:val="clear" w:color="auto" w:fill="FFFFFF"/>
            <w:lang w:val="en-US"/>
          </w:rPr>
          <w:t>modules</w:t>
        </w:r>
        <w:r w:rsidRPr="001C14AA">
          <w:rPr>
            <w:rStyle w:val="a7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Pr="001C14AA">
          <w:rPr>
            <w:rStyle w:val="a7"/>
            <w:color w:val="auto"/>
            <w:sz w:val="28"/>
            <w:szCs w:val="28"/>
            <w:shd w:val="clear" w:color="auto" w:fill="FFFFFF"/>
            <w:lang w:val="en-US"/>
          </w:rPr>
          <w:t>php</w:t>
        </w:r>
        <w:proofErr w:type="spellEnd"/>
        <w:r w:rsidRPr="001C14AA">
          <w:rPr>
            <w:rStyle w:val="a7"/>
            <w:color w:val="auto"/>
            <w:sz w:val="28"/>
            <w:szCs w:val="28"/>
            <w:shd w:val="clear" w:color="auto" w:fill="FFFFFF"/>
          </w:rPr>
          <w:t>?</w:t>
        </w:r>
        <w:r w:rsidRPr="001C14AA">
          <w:rPr>
            <w:rStyle w:val="a7"/>
            <w:color w:val="auto"/>
            <w:sz w:val="28"/>
            <w:szCs w:val="28"/>
            <w:shd w:val="clear" w:color="auto" w:fill="FFFFFF"/>
            <w:lang w:val="en-US"/>
          </w:rPr>
          <w:t>name</w:t>
        </w:r>
        <w:r w:rsidRPr="001C14AA">
          <w:rPr>
            <w:rStyle w:val="a7"/>
            <w:color w:val="auto"/>
            <w:sz w:val="28"/>
            <w:szCs w:val="28"/>
            <w:shd w:val="clear" w:color="auto" w:fill="FFFFFF"/>
          </w:rPr>
          <w:t>=</w:t>
        </w:r>
        <w:r w:rsidRPr="001C14AA">
          <w:rPr>
            <w:rStyle w:val="a7"/>
            <w:color w:val="auto"/>
            <w:sz w:val="28"/>
            <w:szCs w:val="28"/>
            <w:shd w:val="clear" w:color="auto" w:fill="FFFFFF"/>
            <w:lang w:val="en-US"/>
          </w:rPr>
          <w:t>News</w:t>
        </w:r>
        <w:r w:rsidRPr="001C14AA">
          <w:rPr>
            <w:rStyle w:val="a7"/>
            <w:color w:val="auto"/>
            <w:sz w:val="28"/>
            <w:szCs w:val="28"/>
            <w:shd w:val="clear" w:color="auto" w:fill="FFFFFF"/>
          </w:rPr>
          <w:t>2&amp;</w:t>
        </w:r>
        <w:r w:rsidRPr="001C14AA">
          <w:rPr>
            <w:rStyle w:val="a7"/>
            <w:color w:val="auto"/>
            <w:sz w:val="28"/>
            <w:szCs w:val="28"/>
            <w:shd w:val="clear" w:color="auto" w:fill="FFFFFF"/>
            <w:lang w:val="en-US"/>
          </w:rPr>
          <w:t>file</w:t>
        </w:r>
        <w:r w:rsidRPr="001C14AA">
          <w:rPr>
            <w:rStyle w:val="a7"/>
            <w:color w:val="auto"/>
            <w:sz w:val="28"/>
            <w:szCs w:val="28"/>
            <w:shd w:val="clear" w:color="auto" w:fill="FFFFFF"/>
          </w:rPr>
          <w:t>=</w:t>
        </w:r>
        <w:r w:rsidRPr="001C14AA">
          <w:rPr>
            <w:rStyle w:val="a7"/>
            <w:color w:val="auto"/>
            <w:sz w:val="28"/>
            <w:szCs w:val="28"/>
            <w:shd w:val="clear" w:color="auto" w:fill="FFFFFF"/>
            <w:lang w:val="en-US"/>
          </w:rPr>
          <w:t>article</w:t>
        </w:r>
        <w:r w:rsidRPr="001C14AA">
          <w:rPr>
            <w:rStyle w:val="a7"/>
            <w:color w:val="auto"/>
            <w:sz w:val="28"/>
            <w:szCs w:val="28"/>
            <w:shd w:val="clear" w:color="auto" w:fill="FFFFFF"/>
          </w:rPr>
          <w:t>&amp;</w:t>
        </w:r>
        <w:proofErr w:type="spellStart"/>
        <w:r w:rsidRPr="001C14AA">
          <w:rPr>
            <w:rStyle w:val="a7"/>
            <w:color w:val="auto"/>
            <w:sz w:val="28"/>
            <w:szCs w:val="28"/>
            <w:shd w:val="clear" w:color="auto" w:fill="FFFFFF"/>
            <w:lang w:val="en-US"/>
          </w:rPr>
          <w:t>sid</w:t>
        </w:r>
        <w:proofErr w:type="spellEnd"/>
        <w:r w:rsidRPr="001C14AA">
          <w:rPr>
            <w:rStyle w:val="a7"/>
            <w:color w:val="auto"/>
            <w:sz w:val="28"/>
            <w:szCs w:val="28"/>
            <w:shd w:val="clear" w:color="auto" w:fill="FFFFFF"/>
          </w:rPr>
          <w:t>=1251</w:t>
        </w:r>
      </w:hyperlink>
      <w:r w:rsidRPr="001C14AA">
        <w:rPr>
          <w:sz w:val="28"/>
          <w:szCs w:val="28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1C14AA">
        <w:rPr>
          <w:sz w:val="28"/>
          <w:szCs w:val="28"/>
          <w:shd w:val="clear" w:color="auto" w:fill="FFFFFF"/>
        </w:rPr>
        <w:t>(дата обращения: 25.01.2022).</w:t>
      </w:r>
    </w:p>
    <w:p w:rsidR="0054648F" w:rsidRPr="001C14AA" w:rsidRDefault="001C14AA" w:rsidP="001C14AA">
      <w:pPr>
        <w:pStyle w:val="a5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1C14AA">
        <w:rPr>
          <w:sz w:val="28"/>
          <w:szCs w:val="28"/>
          <w:shd w:val="clear" w:color="auto" w:fill="FFFFFF"/>
        </w:rPr>
        <w:t xml:space="preserve">Фарс РПЦ: мифы и лживое житие св. Ильи Муромца // Старообрядческая мысль: церковно–общественный сайт для </w:t>
      </w:r>
      <w:proofErr w:type="gramStart"/>
      <w:r w:rsidRPr="001C14AA">
        <w:rPr>
          <w:sz w:val="28"/>
          <w:szCs w:val="28"/>
          <w:shd w:val="clear" w:color="auto" w:fill="FFFFFF"/>
        </w:rPr>
        <w:t>думающих</w:t>
      </w:r>
      <w:proofErr w:type="gramEnd"/>
      <w:r w:rsidRPr="001C14AA">
        <w:rPr>
          <w:sz w:val="28"/>
          <w:szCs w:val="28"/>
          <w:shd w:val="clear" w:color="auto" w:fill="FFFFFF"/>
        </w:rPr>
        <w:t xml:space="preserve"> и ищущих. </w:t>
      </w:r>
      <w:r w:rsidRPr="001C14AA">
        <w:rPr>
          <w:sz w:val="28"/>
          <w:szCs w:val="28"/>
          <w:shd w:val="clear" w:color="auto" w:fill="FFFFFF"/>
          <w:lang w:val="en-US"/>
        </w:rPr>
        <w:t>URL</w:t>
      </w:r>
      <w:r w:rsidRPr="001C14AA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  <w:hyperlink r:id="rId10" w:tgtFrame="_blank" w:history="1">
        <w:r w:rsidRPr="001C14AA">
          <w:rPr>
            <w:rStyle w:val="a7"/>
            <w:color w:val="auto"/>
            <w:sz w:val="28"/>
            <w:szCs w:val="28"/>
            <w:shd w:val="clear" w:color="auto" w:fill="FFFFFF"/>
          </w:rPr>
          <w:t>https://starove.ru/izbran/fars-rpts-mify-i-lzhivoe-zhitie-sv-ili-muromtsa</w:t>
        </w:r>
      </w:hyperlink>
      <w:r>
        <w:rPr>
          <w:sz w:val="28"/>
          <w:szCs w:val="28"/>
          <w:shd w:val="clear" w:color="auto" w:fill="FFFFFF"/>
        </w:rPr>
        <w:t xml:space="preserve"> </w:t>
      </w:r>
      <w:r w:rsidRPr="001C14AA">
        <w:rPr>
          <w:sz w:val="28"/>
          <w:szCs w:val="28"/>
          <w:shd w:val="clear" w:color="auto" w:fill="FFFFFF"/>
        </w:rPr>
        <w:t>(дата обращения: 05.02.2022).</w:t>
      </w:r>
    </w:p>
    <w:sectPr w:rsidR="0054648F" w:rsidRPr="001C14AA" w:rsidSect="0054648F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D64D0"/>
    <w:multiLevelType w:val="hybridMultilevel"/>
    <w:tmpl w:val="BFCC8F0A"/>
    <w:lvl w:ilvl="0" w:tplc="2B32ACCC">
      <w:start w:val="1"/>
      <w:numFmt w:val="decimal"/>
      <w:lvlText w:val="%1."/>
      <w:lvlJc w:val="left"/>
      <w:pPr>
        <w:ind w:left="174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48F"/>
    <w:rsid w:val="00104D74"/>
    <w:rsid w:val="00192EF8"/>
    <w:rsid w:val="001C14AA"/>
    <w:rsid w:val="001D3EC0"/>
    <w:rsid w:val="00210189"/>
    <w:rsid w:val="00225768"/>
    <w:rsid w:val="0038499B"/>
    <w:rsid w:val="004A2BD9"/>
    <w:rsid w:val="0054648F"/>
    <w:rsid w:val="005505F4"/>
    <w:rsid w:val="005F2E8D"/>
    <w:rsid w:val="006C7B50"/>
    <w:rsid w:val="00737136"/>
    <w:rsid w:val="008677B7"/>
    <w:rsid w:val="00941F3D"/>
    <w:rsid w:val="0096027C"/>
    <w:rsid w:val="00984954"/>
    <w:rsid w:val="009911FA"/>
    <w:rsid w:val="00B8258E"/>
    <w:rsid w:val="00BC27E3"/>
    <w:rsid w:val="00D6168A"/>
    <w:rsid w:val="00DF2E03"/>
    <w:rsid w:val="00ED1AC9"/>
    <w:rsid w:val="00F01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0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8324AE"/>
    <w:rPr>
      <w:color w:val="0000FF" w:themeColor="hyperlink"/>
      <w:u w:val="single"/>
    </w:rPr>
  </w:style>
  <w:style w:type="character" w:customStyle="1" w:styleId="extendedtext-full">
    <w:name w:val="extendedtext-full"/>
    <w:basedOn w:val="a0"/>
    <w:qFormat/>
    <w:rsid w:val="004B0CCC"/>
  </w:style>
  <w:style w:type="character" w:customStyle="1" w:styleId="ListLabel1">
    <w:name w:val="ListLabel 1"/>
    <w:qFormat/>
    <w:rsid w:val="0054648F"/>
    <w:rPr>
      <w:rFonts w:eastAsia="Times New Roman"/>
      <w:color w:val="222222"/>
    </w:rPr>
  </w:style>
  <w:style w:type="paragraph" w:customStyle="1" w:styleId="Heading">
    <w:name w:val="Heading"/>
    <w:basedOn w:val="a"/>
    <w:next w:val="a3"/>
    <w:qFormat/>
    <w:rsid w:val="0054648F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3">
    <w:name w:val="Body Text"/>
    <w:basedOn w:val="a"/>
    <w:rsid w:val="0054648F"/>
    <w:pPr>
      <w:spacing w:after="140" w:line="288" w:lineRule="auto"/>
    </w:pPr>
  </w:style>
  <w:style w:type="paragraph" w:styleId="a4">
    <w:name w:val="List"/>
    <w:basedOn w:val="a3"/>
    <w:rsid w:val="0054648F"/>
    <w:rPr>
      <w:rFonts w:cs="FreeSans"/>
    </w:rPr>
  </w:style>
  <w:style w:type="paragraph" w:customStyle="1" w:styleId="1">
    <w:name w:val="Название объекта1"/>
    <w:basedOn w:val="a"/>
    <w:qFormat/>
    <w:rsid w:val="0054648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rsid w:val="0054648F"/>
    <w:pPr>
      <w:suppressLineNumbers/>
    </w:pPr>
    <w:rPr>
      <w:rFonts w:cs="FreeSans"/>
    </w:rPr>
  </w:style>
  <w:style w:type="paragraph" w:styleId="a5">
    <w:name w:val="Normal (Web)"/>
    <w:basedOn w:val="a"/>
    <w:uiPriority w:val="99"/>
    <w:unhideWhenUsed/>
    <w:qFormat/>
    <w:rsid w:val="00BA616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324A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505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vera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starove.ru/izbran/fars-rpts-mify-i-lzhivoe-zhitie-sv-ili-muromts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imonov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tarove.ru/izbran/fars-rpts-mify-i-lzhivoe-zhitie-sv-ili-muromts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aroobrad.ru/modules.php?name=News2&amp;file=article&amp;sid=12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6CDD0-812D-4DBB-92D7-D3031138F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Александр</cp:lastModifiedBy>
  <cp:revision>6</cp:revision>
  <dcterms:created xsi:type="dcterms:W3CDTF">2022-02-13T19:52:00Z</dcterms:created>
  <dcterms:modified xsi:type="dcterms:W3CDTF">2022-02-15T18:52:00Z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