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Яна Сергеевна Рочева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Санкт-Петербургский государственный электротехнический университет «ЛЭТИ»</w:t>
      </w:r>
    </w:p>
    <w:p w:rsidR="00C12693" w:rsidRPr="00196045" w:rsidRDefault="00C1269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 w:rsidR="009433C3" w:rsidRPr="00196045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rocheva_yana@mail.ru</w:t>
        </w:r>
      </w:hyperlink>
    </w:p>
    <w:p w:rsidR="00C12693" w:rsidRPr="00196045" w:rsidRDefault="00C1269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19604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Новая этика репрезентации инвалидности в </w:t>
      </w:r>
      <w:proofErr w:type="gramStart"/>
      <w:r w:rsidRPr="0019604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социальных</w:t>
      </w:r>
      <w:proofErr w:type="gramEnd"/>
      <w:r w:rsidRPr="0019604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Pr="0019604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медиа</w:t>
      </w:r>
      <w:proofErr w:type="spellEnd"/>
    </w:p>
    <w:p w:rsidR="00C12693" w:rsidRPr="00196045" w:rsidRDefault="00C1269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C12693" w:rsidRPr="00196045" w:rsidRDefault="009433C3" w:rsidP="0019604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 статье проведен анализ </w:t>
      </w:r>
      <w:proofErr w:type="spellStart"/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аккаунтов</w:t>
      </w:r>
      <w:proofErr w:type="spellEnd"/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социальной сети с целью оценки инклюзивной репрезентации в ней инвалидов. Социальные </w:t>
      </w:r>
      <w:proofErr w:type="spellStart"/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медиа</w:t>
      </w:r>
      <w:proofErr w:type="spellEnd"/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моделируют инклюзивное восприятие инвалидности, формируя и развивая в с</w:t>
      </w:r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етевом пространстве новые этические ориентиры отношения в обществе к людям с ограниченными возможностями.</w:t>
      </w:r>
    </w:p>
    <w:p w:rsidR="00C12693" w:rsidRPr="00196045" w:rsidRDefault="009433C3" w:rsidP="0019604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Ключевые слова:</w:t>
      </w:r>
      <w:r w:rsidRPr="00196045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инклюзия, инвалид, новая этика инвалидности, социальные </w:t>
      </w:r>
      <w:proofErr w:type="spellStart"/>
      <w:r w:rsidRP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медиа</w:t>
      </w:r>
      <w:proofErr w:type="spellEnd"/>
      <w:r w:rsidR="0019604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  <w:t>.</w:t>
      </w:r>
    </w:p>
    <w:p w:rsidR="00C12693" w:rsidRPr="00196045" w:rsidRDefault="00C12693" w:rsidP="0019604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>В новой этике инклюзия как важнейший концепт находится во взаимосвязи с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другими 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содержательно значимыми понятиями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(справедливость, толерантность и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т.д.). Под инклюзией понимается процесс широкого вовлечения граждан в социальную жизнь. Особенностью восприятия инклюзии в новой этике является презентация многообразия, обозначение плюрализма, элиминирование любых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ограничений, принятия человека такого, каков он есть. Основа для подобного акцентирования в новой этике обусловливается идеей справедливости. Быть включенным в огромное разнообразие жизни для любого человека с ограничениями – справедливо.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>Отсюда важнейший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запрос новой этики на справедливость как отказ или преодоление всевозможных ограничений. В социальной практике одним из актуальных воплощений обозначенных нами тенденций является проблема инклюзии инвалидов (людей с ограниченными возможностями). Это стало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 реализацией государственной политики (доступная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среда), научным направлением и способом репрезентации инвалидности в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медиапространстве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последних 20 лет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дискурс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инвалидности стал достаточно широко обсуждаться в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медиапространстве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. Однако строился 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на таких направлениях, как демонстрация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инаковости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, сострадания,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обсуждени</w:t>
      </w:r>
      <w:proofErr w:type="spellEnd"/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проблем людей с инвалидностью, критика действий властей, 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вопросы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нарушение прав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инвалидов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. Мало представлен положительный вектор формирования общественного мнения о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б инвалидах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[2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]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В реальной практике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возникают противоречия, конфликты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инвалидов в своей повседневности. Мало кто хочет видеть их среди одноклассников, коллег в общественных местах (кафе, ресторанах) и тем более на обложке гл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янцевого журнала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[2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]. Данные страхи вызваны отсутствием </w:t>
      </w:r>
      <w:r w:rsidR="00196045">
        <w:rPr>
          <w:rFonts w:ascii="Times New Roman" w:eastAsia="Times New Roman" w:hAnsi="Times New Roman" w:cs="Times New Roman"/>
          <w:sz w:val="28"/>
          <w:szCs w:val="28"/>
        </w:rPr>
        <w:t>элементарного опыта общения, не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знанием особенностей тех или иных ограничений, отрицанием не идеального образа, стереотипностью восприятия действительности и др.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>Положительная роль социальных сетей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, по мнению ряда авторов, заключается в наличии канала для общения людей и участия в общественной деятельности, возможностей, выбора и свободы, признания потребности и проблем людей с инвалидностью д</w:t>
      </w:r>
      <w:r w:rsidR="00196045">
        <w:rPr>
          <w:rFonts w:ascii="Times New Roman" w:eastAsia="Times New Roman" w:hAnsi="Times New Roman" w:cs="Times New Roman"/>
          <w:sz w:val="28"/>
          <w:szCs w:val="28"/>
        </w:rPr>
        <w:t>ругими и интеграция в общество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[1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3].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>Для изучения влиян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ия социальных сетей в репрезентации инвалидов был проведен ан</w:t>
      </w:r>
      <w:r w:rsidR="00196045">
        <w:rPr>
          <w:rFonts w:ascii="Times New Roman" w:eastAsia="Times New Roman" w:hAnsi="Times New Roman" w:cs="Times New Roman"/>
          <w:sz w:val="28"/>
          <w:szCs w:val="28"/>
        </w:rPr>
        <w:t xml:space="preserve">ализ </w:t>
      </w:r>
      <w:proofErr w:type="spellStart"/>
      <w:r w:rsidR="00196045">
        <w:rPr>
          <w:rFonts w:ascii="Times New Roman" w:eastAsia="Times New Roman" w:hAnsi="Times New Roman" w:cs="Times New Roman"/>
          <w:sz w:val="28"/>
          <w:szCs w:val="28"/>
        </w:rPr>
        <w:t>аккаунтов</w:t>
      </w:r>
      <w:proofErr w:type="spellEnd"/>
      <w:r w:rsidR="00196045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="00196045" w:rsidRPr="00196045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196045" w:rsidRPr="00196045">
        <w:rPr>
          <w:rStyle w:val="seknp24"/>
          <w:rFonts w:ascii="Times New Roman" w:hAnsi="Times New Roman" w:cs="Times New Roman"/>
          <w:sz w:val="28"/>
          <w:szCs w:val="28"/>
        </w:rPr>
        <w:t>* (организация признана экстремистской по решению суда, деятельность организации запрещена на территории Российской Федерации)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с целью оценки инклюзивной репрезентации инвалидов. Результаты исследования таковы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люди с инвалидностью в своем личном профиле мало внимания уделяют ль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готам, МСЭ и терапии, часто диагноз четко прописан в шапке профиля с целью привлечения внимания. Диагноз не является ключевым фактором и основной темой при 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само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репрезентации. Инвалиды информируют общественность о проблемах и дискриминации при приеме на работу,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обучении в специализированных учебных учреждениях, что позволяет получать информацию о проблемах и трудностях, с которыми сталкиваются люди с инвалидностью. При описании своего досуга инвалиды транслируют обществу, что они такие же обычные люди, с похожим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и интересами, знаниями и возможностями.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Трансл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яция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proofErr w:type="spellStart"/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навы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блоге</w:t>
      </w:r>
      <w:proofErr w:type="spellEnd"/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дает им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заинтересовать потенциального работодателя и показать, что они могут приносить пользу обществу и быть самостоятельными единицами общества. Важная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и актуальная проблема, которая поднимается в постах у людей с инвалидностью — это доступная среда, а точнее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ее ограниченность.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рассказывая о своей «особенности» открыто, человек с инвалидностью способствуют снятию стигмы с этих тем, а также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показывает пример другим инвалидам, как можно свободно жить без стереотипов. Рассказывая о проблемах доступной среды, люди с инвалидностью привлекают внимание общества и государства к этим проблемам.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Социальные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формируют инклюзивное восприятие инвали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дности, где несовершенная внешняя среда выступает препятствием для ведения инвалидами самостоятельного образа жизни и вовлеченности в местное сообщество, 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позволяют 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отстаивать правозащитную модель инвалидности, изменять законодательство, культуру восприятия инвалидно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сти, формированию новой этики.</w:t>
      </w:r>
    </w:p>
    <w:p w:rsidR="00C12693" w:rsidRPr="00196045" w:rsidRDefault="00C1269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Аймалетдинов</w:t>
      </w:r>
      <w:proofErr w:type="spellEnd"/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А. Инновационные возможности </w:t>
      </w:r>
      <w:proofErr w:type="spellStart"/>
      <w:proofErr w:type="gramStart"/>
      <w:r w:rsidRPr="00196045"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адаптации инвалидов // Социология медицины. 2012. № 1 (20) С. 51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55.</w:t>
      </w:r>
    </w:p>
    <w:p w:rsidR="00C12693" w:rsidRPr="00196045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Вербилович</w:t>
      </w:r>
      <w:proofErr w:type="spellEnd"/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Е. «Запрещенный прием»: инвалидность и публичн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ый скандал в </w:t>
      </w:r>
      <w:proofErr w:type="gramStart"/>
      <w:r w:rsidRPr="00196045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proofErr w:type="gram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интернет-медиа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// Мониторинг общественного мнения: Экономические и социаль</w:t>
      </w:r>
      <w:r w:rsidR="00196045">
        <w:rPr>
          <w:rFonts w:ascii="Times New Roman" w:eastAsia="Times New Roman" w:hAnsi="Times New Roman" w:cs="Times New Roman"/>
          <w:sz w:val="28"/>
          <w:szCs w:val="28"/>
        </w:rPr>
        <w:t>ные перемены. 2018. № 1. С. 253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266.</w:t>
      </w:r>
    </w:p>
    <w:p w:rsidR="009433C3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045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Ефимов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Хорошунова</w:t>
      </w:r>
      <w:proofErr w:type="spellEnd"/>
      <w:r w:rsidR="00196045">
        <w:rPr>
          <w:rFonts w:ascii="Times New Roman" w:eastAsia="Times New Roman" w:hAnsi="Times New Roman" w:cs="Times New Roman"/>
          <w:sz w:val="28"/>
          <w:szCs w:val="28"/>
          <w:lang w:val="ru-RU"/>
        </w:rPr>
        <w:t> Е. Е.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Социальные сети как фактор формирования образовательной среды людей с инвалидностью</w:t>
      </w:r>
      <w:r>
        <w:rPr>
          <w:rFonts w:ascii="Times New Roman" w:eastAsia="Times New Roman" w:hAnsi="Times New Roman" w:cs="Times New Roman"/>
          <w:sz w:val="28"/>
          <w:szCs w:val="28"/>
        </w:rPr>
        <w:t>. Волгоград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, 2018.</w:t>
      </w:r>
    </w:p>
    <w:p w:rsidR="009433C3" w:rsidRPr="00196045" w:rsidRDefault="009433C3" w:rsidP="009433C3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Маркина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М. Репрезентация других в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вос</w:t>
      </w:r>
      <w:proofErr w:type="spellEnd"/>
      <w:proofErr w:type="gramStart"/>
      <w:r w:rsidRPr="00196045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оздание стереотипов и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контрстратегии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</w:rPr>
        <w:t>инаковости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// Мониторинг общественного мнения : Экономические и социаль</w:t>
      </w:r>
      <w:r>
        <w:rPr>
          <w:rFonts w:ascii="Times New Roman" w:eastAsia="Times New Roman" w:hAnsi="Times New Roman" w:cs="Times New Roman"/>
          <w:sz w:val="28"/>
          <w:szCs w:val="28"/>
        </w:rPr>
        <w:t>ные перемены. 2016. № 3. С. 147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158.</w:t>
      </w:r>
    </w:p>
    <w:p w:rsidR="00C12693" w:rsidRPr="009433C3" w:rsidRDefault="009433C3" w:rsidP="0019604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>«Отношение населения к лицам с ограниченными возможностями здоровья». Аналитический от</w:t>
      </w:r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// Левада-Центр. Аналитический центр Юрия Левады. 25.10.2019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5">
        <w:r w:rsidRPr="009433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https://levada.ru/cp/wp-content/uploads/2019/10/Invalidnost.pdf</w:t>
        </w:r>
      </w:hyperlink>
      <w:r w:rsidRPr="009433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2693" w:rsidRPr="00196045" w:rsidRDefault="00C12693" w:rsidP="00196045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sectPr w:rsidR="00C12693" w:rsidRPr="00196045" w:rsidSect="00196045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693"/>
    <w:rsid w:val="00196045"/>
    <w:rsid w:val="009433C3"/>
    <w:rsid w:val="00C1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126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126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126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126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126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126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2693"/>
  </w:style>
  <w:style w:type="table" w:customStyle="1" w:styleId="TableNormal">
    <w:name w:val="Table Normal"/>
    <w:rsid w:val="00C126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26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126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eknp24">
    <w:name w:val="seknp24"/>
    <w:basedOn w:val="a0"/>
    <w:rsid w:val="001960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vada.ru/cp/wp-content/uploads/2019/10/Invalidnost.pdf" TargetMode="External"/><Relationship Id="rId4" Type="http://schemas.openxmlformats.org/officeDocument/2006/relationships/hyperlink" Target="mailto:rocheva_ya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2022-04-08T19:00:00Z</dcterms:created>
  <dcterms:modified xsi:type="dcterms:W3CDTF">2022-04-08T19:11:00Z</dcterms:modified>
</cp:coreProperties>
</file>