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9B" w:rsidRPr="008A144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A144B">
        <w:rPr>
          <w:sz w:val="28"/>
          <w:szCs w:val="28"/>
        </w:rPr>
        <w:t>Татьяна Викторовна Дубровская</w:t>
      </w:r>
    </w:p>
    <w:p w:rsidR="008F219B" w:rsidRPr="008F219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219B">
        <w:rPr>
          <w:sz w:val="28"/>
          <w:szCs w:val="28"/>
        </w:rPr>
        <w:t>Пензенс</w:t>
      </w:r>
      <w:r>
        <w:rPr>
          <w:sz w:val="28"/>
          <w:szCs w:val="28"/>
        </w:rPr>
        <w:t>кий государственный университет</w:t>
      </w:r>
    </w:p>
    <w:p w:rsidR="008A144B" w:rsidRDefault="008A144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CE7ABE">
          <w:rPr>
            <w:rStyle w:val="a4"/>
            <w:sz w:val="28"/>
            <w:szCs w:val="28"/>
          </w:rPr>
          <w:t>gynergy74@gmail.com</w:t>
        </w:r>
      </w:hyperlink>
      <w:r>
        <w:rPr>
          <w:sz w:val="28"/>
          <w:szCs w:val="28"/>
        </w:rPr>
        <w:t xml:space="preserve"> </w:t>
      </w:r>
    </w:p>
    <w:p w:rsidR="008A144B" w:rsidRDefault="008A144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F219B" w:rsidRPr="008F219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219B">
        <w:rPr>
          <w:b/>
          <w:sz w:val="28"/>
          <w:szCs w:val="28"/>
        </w:rPr>
        <w:t>Репрезентации женщины в советских детских журналах (на материале журнала «Пионер»)</w:t>
      </w:r>
    </w:p>
    <w:p w:rsidR="008A144B" w:rsidRPr="008A144B" w:rsidRDefault="008A144B" w:rsidP="008A144B">
      <w:pPr>
        <w:pStyle w:val="a3"/>
        <w:spacing w:before="0" w:beforeAutospacing="0" w:after="0" w:afterAutospacing="0" w:line="360" w:lineRule="auto"/>
        <w:ind w:firstLine="708"/>
        <w:jc w:val="both"/>
      </w:pPr>
      <w:r w:rsidRPr="00852CC3">
        <w:t>Исследование выполне</w:t>
      </w:r>
      <w:r>
        <w:t>но при финансовой поддержке РНФ</w:t>
      </w:r>
      <w:r w:rsidRPr="00852CC3">
        <w:t xml:space="preserve"> в рамках научного проекта</w:t>
      </w:r>
      <w:r>
        <w:t xml:space="preserve"> 22-28-</w:t>
      </w:r>
      <w:r w:rsidRPr="008A144B">
        <w:t>00775 «</w:t>
      </w:r>
      <w:proofErr w:type="spellStart"/>
      <w:r w:rsidRPr="008A144B">
        <w:t>Медиатизированная</w:t>
      </w:r>
      <w:proofErr w:type="spellEnd"/>
      <w:r w:rsidRPr="008A144B">
        <w:t xml:space="preserve"> модель советского общества в детской периодике».</w:t>
      </w:r>
    </w:p>
    <w:p w:rsidR="008F219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8F219B" w:rsidRPr="008F219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219B">
        <w:rPr>
          <w:sz w:val="28"/>
          <w:szCs w:val="28"/>
        </w:rPr>
        <w:t xml:space="preserve">На материале </w:t>
      </w:r>
      <w:r w:rsidR="008A144B">
        <w:rPr>
          <w:sz w:val="28"/>
          <w:szCs w:val="28"/>
        </w:rPr>
        <w:t>детского журнала «Пионер» (1970–</w:t>
      </w:r>
      <w:r w:rsidRPr="008F219B">
        <w:rPr>
          <w:sz w:val="28"/>
          <w:szCs w:val="28"/>
        </w:rPr>
        <w:t>1985) выявляются типичные репрезентации женщины и её роли в советском обществе. Установлено, что дискурсивная модель советской женщины основана на нескольких параметрах (профессиональный путь, социальная активность, семейная жизнь) и актуализируется разнообразными семиотическими ресурсами.</w:t>
      </w:r>
    </w:p>
    <w:p w:rsidR="008F219B" w:rsidRPr="008F219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219B">
        <w:rPr>
          <w:bCs/>
          <w:sz w:val="28"/>
          <w:szCs w:val="28"/>
        </w:rPr>
        <w:t>Ключевые слова:</w:t>
      </w:r>
      <w:r w:rsidR="008A14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F219B">
        <w:rPr>
          <w:sz w:val="28"/>
          <w:szCs w:val="28"/>
        </w:rPr>
        <w:t>оветское общество, модель, женщина, медиа, детские СМИ.</w:t>
      </w:r>
    </w:p>
    <w:p w:rsidR="008F219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115074" w:rsidRDefault="000F2B1F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научной литературе</w:t>
      </w:r>
      <w:r w:rsidR="008F219B" w:rsidRPr="008F219B">
        <w:rPr>
          <w:sz w:val="28"/>
          <w:szCs w:val="28"/>
        </w:rPr>
        <w:t xml:space="preserve"> широко обсуждала</w:t>
      </w:r>
      <w:r>
        <w:rPr>
          <w:sz w:val="28"/>
          <w:szCs w:val="28"/>
        </w:rPr>
        <w:t>сь</w:t>
      </w:r>
      <w:r w:rsidR="008F219B" w:rsidRPr="008F219B">
        <w:rPr>
          <w:sz w:val="28"/>
          <w:szCs w:val="28"/>
        </w:rPr>
        <w:t xml:space="preserve"> роль советских СМИ, ориентированных на взрослую аудиторию, как инструмента поддержания и продвижения разных аспектов государственной идео</w:t>
      </w:r>
      <w:r w:rsidR="00115074">
        <w:rPr>
          <w:sz w:val="28"/>
          <w:szCs w:val="28"/>
        </w:rPr>
        <w:t>логии [1</w:t>
      </w:r>
      <w:r w:rsidR="00100B69">
        <w:rPr>
          <w:sz w:val="28"/>
          <w:szCs w:val="28"/>
        </w:rPr>
        <w:t>; 4</w:t>
      </w:r>
      <w:r w:rsidR="008F219B" w:rsidRPr="008F219B">
        <w:rPr>
          <w:sz w:val="28"/>
          <w:szCs w:val="28"/>
        </w:rPr>
        <w:t xml:space="preserve">]. В то же время советские СМИ для детей требуют более пристального и системного изучения как с точки зрения их влияния на аудиторию, так и с точки зрения механизмов взаимодействия с подрастающим поколением, а также вербальных и невербальных ресурсов, используемых для построения </w:t>
      </w:r>
      <w:proofErr w:type="spellStart"/>
      <w:r w:rsidR="008F219B" w:rsidRPr="008F219B">
        <w:rPr>
          <w:sz w:val="28"/>
          <w:szCs w:val="28"/>
        </w:rPr>
        <w:t>медиатизированной</w:t>
      </w:r>
      <w:proofErr w:type="spellEnd"/>
      <w:r w:rsidR="008F219B" w:rsidRPr="008F219B">
        <w:rPr>
          <w:sz w:val="28"/>
          <w:szCs w:val="28"/>
        </w:rPr>
        <w:t xml:space="preserve"> модели советского общества. В данном </w:t>
      </w:r>
      <w:r>
        <w:rPr>
          <w:sz w:val="28"/>
          <w:szCs w:val="28"/>
        </w:rPr>
        <w:t>исследовании</w:t>
      </w:r>
      <w:r w:rsidR="008F219B" w:rsidRPr="008F219B">
        <w:rPr>
          <w:sz w:val="28"/>
          <w:szCs w:val="28"/>
        </w:rPr>
        <w:t xml:space="preserve"> мы ставим цель выявить типичные репрезентации женщины и её роли в советском обществе времен позднего социализма. Источником данных выступают материалы журнала «Пионер» за период с 1970 по 1985</w:t>
      </w:r>
      <w:r>
        <w:rPr>
          <w:sz w:val="28"/>
          <w:szCs w:val="28"/>
        </w:rPr>
        <w:t> </w:t>
      </w:r>
      <w:r w:rsidR="008F219B" w:rsidRPr="008F219B">
        <w:rPr>
          <w:sz w:val="28"/>
          <w:szCs w:val="28"/>
        </w:rPr>
        <w:t xml:space="preserve">гг. (всего </w:t>
      </w:r>
      <w:r w:rsidR="008F219B" w:rsidRPr="008F219B">
        <w:rPr>
          <w:sz w:val="28"/>
          <w:szCs w:val="28"/>
        </w:rPr>
        <w:lastRenderedPageBreak/>
        <w:t xml:space="preserve">30 выпусков), а в качестве широкой методологической основы использован социальный </w:t>
      </w:r>
      <w:proofErr w:type="spellStart"/>
      <w:r w:rsidR="008F219B" w:rsidRPr="008F219B">
        <w:rPr>
          <w:sz w:val="28"/>
          <w:szCs w:val="28"/>
        </w:rPr>
        <w:t>конструкционизм</w:t>
      </w:r>
      <w:proofErr w:type="spellEnd"/>
      <w:r w:rsidR="008F219B" w:rsidRPr="008F219B">
        <w:rPr>
          <w:sz w:val="28"/>
          <w:szCs w:val="28"/>
        </w:rPr>
        <w:t xml:space="preserve">, который «связан со способами, посредством которых знание </w:t>
      </w:r>
      <w:proofErr w:type="spellStart"/>
      <w:r w:rsidR="008F219B" w:rsidRPr="008F219B">
        <w:rPr>
          <w:sz w:val="28"/>
          <w:szCs w:val="28"/>
        </w:rPr>
        <w:t>контекстуализировано</w:t>
      </w:r>
      <w:proofErr w:type="spellEnd"/>
      <w:r w:rsidR="008F219B" w:rsidRPr="008F219B">
        <w:rPr>
          <w:sz w:val="28"/>
          <w:szCs w:val="28"/>
        </w:rPr>
        <w:t xml:space="preserve"> исторически и встроено в культурные ценности и практик</w:t>
      </w:r>
      <w:r w:rsidR="00115074">
        <w:rPr>
          <w:sz w:val="28"/>
          <w:szCs w:val="28"/>
        </w:rPr>
        <w:t>и» [2:</w:t>
      </w:r>
      <w:r>
        <w:rPr>
          <w:sz w:val="28"/>
          <w:szCs w:val="28"/>
          <w:lang w:val="en-US"/>
        </w:rPr>
        <w:t> </w:t>
      </w:r>
      <w:r w:rsidR="008F219B" w:rsidRPr="008F219B">
        <w:rPr>
          <w:sz w:val="28"/>
          <w:szCs w:val="28"/>
        </w:rPr>
        <w:t xml:space="preserve">2]. Такой </w:t>
      </w:r>
      <w:proofErr w:type="spellStart"/>
      <w:r w:rsidR="008F219B" w:rsidRPr="008F219B">
        <w:rPr>
          <w:sz w:val="28"/>
          <w:szCs w:val="28"/>
        </w:rPr>
        <w:t>конструкционистский</w:t>
      </w:r>
      <w:proofErr w:type="spellEnd"/>
      <w:r w:rsidR="008F219B" w:rsidRPr="008F219B">
        <w:rPr>
          <w:sz w:val="28"/>
          <w:szCs w:val="28"/>
        </w:rPr>
        <w:t xml:space="preserve"> подход обусловливает применение критического дискурс-анализ как методологии анализа текстового</w:t>
      </w:r>
      <w:r w:rsidR="00115074">
        <w:rPr>
          <w:sz w:val="28"/>
          <w:szCs w:val="28"/>
        </w:rPr>
        <w:t xml:space="preserve"> материала [3</w:t>
      </w:r>
      <w:bookmarkStart w:id="0" w:name="_GoBack"/>
      <w:bookmarkEnd w:id="0"/>
      <w:r w:rsidR="00115074">
        <w:rPr>
          <w:sz w:val="28"/>
          <w:szCs w:val="28"/>
        </w:rPr>
        <w:t xml:space="preserve">]. </w:t>
      </w:r>
    </w:p>
    <w:p w:rsidR="008F219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219B">
        <w:rPr>
          <w:sz w:val="28"/>
          <w:szCs w:val="28"/>
        </w:rPr>
        <w:t>В ходе исследования установлено, что дискурсивная модель советской женщины, конструируемая в журнале, основана на нескольких принципиальных параметрах: профессиональный путь и работа, политическая и социальная активность, семейная жизнь. В обобщенном виде модель советской женщины вкл</w:t>
      </w:r>
      <w:r>
        <w:rPr>
          <w:sz w:val="28"/>
          <w:szCs w:val="28"/>
        </w:rPr>
        <w:t>ючает следующие характеристики:</w:t>
      </w:r>
    </w:p>
    <w:p w:rsidR="000F2B1F" w:rsidRDefault="000F2B1F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Т</w:t>
      </w:r>
      <w:r w:rsidR="008F219B" w:rsidRPr="008F219B">
        <w:rPr>
          <w:sz w:val="28"/>
          <w:szCs w:val="28"/>
        </w:rPr>
        <w:t>рудовая занятость представлена как обязательная и охватывает разные сферы – от рабочих специальностей до космонавтики, поскольку именно советские женщины были первыми женщинами-космонавтами. Независимо от рода деятельности профессиональный путь советской женщины представлен как сложный, но благодарный и приносящий удовлетворение, что соотносится с государственной идеологией о советском чело</w:t>
      </w:r>
      <w:r w:rsidR="008F219B">
        <w:rPr>
          <w:sz w:val="28"/>
          <w:szCs w:val="28"/>
        </w:rPr>
        <w:t>веке, управляющ</w:t>
      </w:r>
      <w:r>
        <w:rPr>
          <w:sz w:val="28"/>
          <w:szCs w:val="28"/>
        </w:rPr>
        <w:t>ем своей жизнью.</w:t>
      </w:r>
    </w:p>
    <w:p w:rsidR="008F219B" w:rsidRDefault="000F2B1F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Ж</w:t>
      </w:r>
      <w:r w:rsidR="008F219B" w:rsidRPr="008F219B">
        <w:rPr>
          <w:sz w:val="28"/>
          <w:szCs w:val="28"/>
        </w:rPr>
        <w:t xml:space="preserve">изненная история женщины полна трудностей, которые и </w:t>
      </w:r>
      <w:r>
        <w:rPr>
          <w:sz w:val="28"/>
          <w:szCs w:val="28"/>
        </w:rPr>
        <w:t>«выковали» ее сильный характер.</w:t>
      </w:r>
    </w:p>
    <w:p w:rsidR="008F219B" w:rsidRDefault="000F2B1F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</w:t>
      </w:r>
      <w:r w:rsidR="008F219B" w:rsidRPr="008F219B">
        <w:rPr>
          <w:sz w:val="28"/>
          <w:szCs w:val="28"/>
        </w:rPr>
        <w:t>частие женщины в политической и социальной деятельности образует важный аспект жизни (например, отмечается членство героинь в Коммунистической партии Советского Союза, и</w:t>
      </w:r>
      <w:r w:rsidR="008F219B">
        <w:rPr>
          <w:sz w:val="28"/>
          <w:szCs w:val="28"/>
        </w:rPr>
        <w:t>х участие в партийных съездах)</w:t>
      </w:r>
      <w:r>
        <w:rPr>
          <w:sz w:val="28"/>
          <w:szCs w:val="28"/>
        </w:rPr>
        <w:t>.</w:t>
      </w:r>
    </w:p>
    <w:p w:rsidR="008F219B" w:rsidRDefault="000F2B1F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С</w:t>
      </w:r>
      <w:r w:rsidR="008F219B" w:rsidRPr="008F219B">
        <w:rPr>
          <w:sz w:val="28"/>
          <w:szCs w:val="28"/>
        </w:rPr>
        <w:t xml:space="preserve">пособность справляться с домашними и семейными обязанностями – важный элемент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 </w:t>
      </w:r>
      <w:r w:rsidR="008F219B" w:rsidRPr="008F219B">
        <w:rPr>
          <w:sz w:val="28"/>
          <w:szCs w:val="28"/>
        </w:rPr>
        <w:t>советской женщины. Важно, что именно женщина представле</w:t>
      </w:r>
      <w:r w:rsidR="008F219B">
        <w:rPr>
          <w:sz w:val="28"/>
          <w:szCs w:val="28"/>
        </w:rPr>
        <w:t xml:space="preserve">на организующим центром семьи. </w:t>
      </w:r>
    </w:p>
    <w:p w:rsidR="00A26879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219B">
        <w:rPr>
          <w:sz w:val="28"/>
          <w:szCs w:val="28"/>
        </w:rPr>
        <w:t xml:space="preserve">Такие репрезентации демонстрировали и воспроизводили социальные ожидания, что женщины должны быть сильными, настойчивыми, сохраняя при этом мудрость, способность к сочувствию и моральные ценности. </w:t>
      </w:r>
      <w:r w:rsidRPr="008F219B">
        <w:rPr>
          <w:sz w:val="28"/>
          <w:szCs w:val="28"/>
        </w:rPr>
        <w:lastRenderedPageBreak/>
        <w:t>Репрезентации женщины были обусловлены также самой историей страны: во многих текстах женщины – это участницы исторических событий, таких как Великая Отечественн</w:t>
      </w:r>
      <w:r w:rsidR="00A26879">
        <w:rPr>
          <w:sz w:val="28"/>
          <w:szCs w:val="28"/>
        </w:rPr>
        <w:t>ая война, исследование космоса.</w:t>
      </w:r>
    </w:p>
    <w:p w:rsidR="008F219B" w:rsidRPr="008F219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219B">
        <w:rPr>
          <w:sz w:val="28"/>
          <w:szCs w:val="28"/>
        </w:rPr>
        <w:t xml:space="preserve">Выявленная модель транслировались посредством целого ряда различных семиотических ресурсов, включая набор жанров (биографии женщин, интервью, художественные произведения) и персоналий (ролевыми моделями выступали как простые труженицы, так и известные женщины), разнообразие фотографий, картинок и иллюстраций, а также организацию контента в отдельном выпуске журнала и </w:t>
      </w:r>
      <w:proofErr w:type="spellStart"/>
      <w:r w:rsidRPr="008F219B">
        <w:rPr>
          <w:sz w:val="28"/>
          <w:szCs w:val="28"/>
        </w:rPr>
        <w:t>интертекстуальные</w:t>
      </w:r>
      <w:proofErr w:type="spellEnd"/>
      <w:r w:rsidRPr="008F219B">
        <w:rPr>
          <w:sz w:val="28"/>
          <w:szCs w:val="28"/>
        </w:rPr>
        <w:t xml:space="preserve"> связи между разными выпусками. Таким образом, подрастающее поколение получало аксиологически нагруженные репрезентации, которые формировали образ женщины как важ</w:t>
      </w:r>
      <w:r>
        <w:rPr>
          <w:sz w:val="28"/>
          <w:szCs w:val="28"/>
        </w:rPr>
        <w:t>н</w:t>
      </w:r>
      <w:r w:rsidR="00100B69">
        <w:rPr>
          <w:sz w:val="28"/>
          <w:szCs w:val="28"/>
        </w:rPr>
        <w:t>ой части</w:t>
      </w:r>
      <w:r>
        <w:rPr>
          <w:sz w:val="28"/>
          <w:szCs w:val="28"/>
        </w:rPr>
        <w:t xml:space="preserve"> советского общества.</w:t>
      </w:r>
    </w:p>
    <w:p w:rsidR="000F2B1F" w:rsidRDefault="000F2B1F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8F219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8F219B">
        <w:rPr>
          <w:bCs/>
          <w:sz w:val="28"/>
          <w:szCs w:val="28"/>
        </w:rPr>
        <w:t>Литература</w:t>
      </w:r>
    </w:p>
    <w:p w:rsidR="008F219B" w:rsidRPr="00100B69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100B69">
        <w:rPr>
          <w:bCs/>
          <w:sz w:val="28"/>
          <w:szCs w:val="28"/>
        </w:rPr>
        <w:t>1.</w:t>
      </w:r>
      <w:r w:rsidR="00100B69" w:rsidRPr="00100B69">
        <w:rPr>
          <w:bCs/>
          <w:sz w:val="28"/>
          <w:szCs w:val="28"/>
        </w:rPr>
        <w:t> </w:t>
      </w:r>
      <w:r w:rsidRPr="00100B69">
        <w:rPr>
          <w:sz w:val="28"/>
          <w:szCs w:val="28"/>
        </w:rPr>
        <w:t>Каменская</w:t>
      </w:r>
      <w:r w:rsidR="00100B69" w:rsidRPr="00100B69">
        <w:rPr>
          <w:sz w:val="28"/>
          <w:szCs w:val="28"/>
        </w:rPr>
        <w:t> </w:t>
      </w:r>
      <w:r w:rsidRPr="00100B69">
        <w:rPr>
          <w:sz w:val="28"/>
          <w:szCs w:val="28"/>
        </w:rPr>
        <w:t>Е.</w:t>
      </w:r>
      <w:r w:rsidR="00100B69" w:rsidRPr="00100B69">
        <w:rPr>
          <w:sz w:val="28"/>
          <w:szCs w:val="28"/>
        </w:rPr>
        <w:t> </w:t>
      </w:r>
      <w:r w:rsidRPr="00100B69">
        <w:rPr>
          <w:sz w:val="28"/>
          <w:szCs w:val="28"/>
        </w:rPr>
        <w:t>В., Трофимов</w:t>
      </w:r>
      <w:r w:rsidR="00100B69" w:rsidRPr="00100B69">
        <w:rPr>
          <w:sz w:val="28"/>
          <w:szCs w:val="28"/>
        </w:rPr>
        <w:t> </w:t>
      </w:r>
      <w:r w:rsidRPr="00100B69">
        <w:rPr>
          <w:sz w:val="28"/>
          <w:szCs w:val="28"/>
        </w:rPr>
        <w:t>А.</w:t>
      </w:r>
      <w:r w:rsidR="00100B69" w:rsidRPr="00100B69">
        <w:rPr>
          <w:sz w:val="28"/>
          <w:szCs w:val="28"/>
        </w:rPr>
        <w:t> </w:t>
      </w:r>
      <w:r w:rsidRPr="00100B69">
        <w:rPr>
          <w:sz w:val="28"/>
          <w:szCs w:val="28"/>
        </w:rPr>
        <w:t xml:space="preserve">В. Советская пресса «брежневской эпохи» как инструмент формирования биполярной картины мира // Известия </w:t>
      </w:r>
      <w:r w:rsidR="00100B69" w:rsidRPr="00100B69">
        <w:rPr>
          <w:rStyle w:val="a5"/>
          <w:i w:val="0"/>
          <w:sz w:val="28"/>
          <w:szCs w:val="28"/>
        </w:rPr>
        <w:t>Уральск</w:t>
      </w:r>
      <w:r w:rsidR="00100B69">
        <w:rPr>
          <w:rStyle w:val="a5"/>
          <w:i w:val="0"/>
          <w:sz w:val="28"/>
          <w:szCs w:val="28"/>
        </w:rPr>
        <w:t>ого</w:t>
      </w:r>
      <w:r w:rsidR="00100B69" w:rsidRPr="00100B69">
        <w:rPr>
          <w:rStyle w:val="a5"/>
          <w:i w:val="0"/>
          <w:sz w:val="28"/>
          <w:szCs w:val="28"/>
        </w:rPr>
        <w:t xml:space="preserve"> </w:t>
      </w:r>
      <w:proofErr w:type="spellStart"/>
      <w:r w:rsidR="00100B69" w:rsidRPr="00100B69">
        <w:rPr>
          <w:rStyle w:val="a5"/>
          <w:i w:val="0"/>
          <w:sz w:val="28"/>
          <w:szCs w:val="28"/>
        </w:rPr>
        <w:t>гос</w:t>
      </w:r>
      <w:proofErr w:type="spellEnd"/>
      <w:r w:rsidR="00100B69">
        <w:rPr>
          <w:rStyle w:val="a5"/>
          <w:i w:val="0"/>
          <w:sz w:val="28"/>
          <w:szCs w:val="28"/>
        </w:rPr>
        <w:t>.</w:t>
      </w:r>
      <w:r w:rsidR="00100B69" w:rsidRPr="00100B69">
        <w:rPr>
          <w:rStyle w:val="a5"/>
          <w:i w:val="0"/>
          <w:sz w:val="28"/>
          <w:szCs w:val="28"/>
        </w:rPr>
        <w:t xml:space="preserve"> эконом</w:t>
      </w:r>
      <w:proofErr w:type="gramStart"/>
      <w:r w:rsidR="00100B69">
        <w:rPr>
          <w:rStyle w:val="a5"/>
          <w:i w:val="0"/>
          <w:sz w:val="28"/>
          <w:szCs w:val="28"/>
        </w:rPr>
        <w:t>.</w:t>
      </w:r>
      <w:proofErr w:type="gramEnd"/>
      <w:r w:rsidR="00100B69" w:rsidRPr="00100B69">
        <w:rPr>
          <w:rStyle w:val="a5"/>
          <w:i w:val="0"/>
          <w:sz w:val="28"/>
          <w:szCs w:val="28"/>
        </w:rPr>
        <w:t xml:space="preserve"> </w:t>
      </w:r>
      <w:proofErr w:type="gramStart"/>
      <w:r w:rsidR="00100B69" w:rsidRPr="00100B69">
        <w:rPr>
          <w:rStyle w:val="a5"/>
          <w:i w:val="0"/>
          <w:sz w:val="28"/>
          <w:szCs w:val="28"/>
        </w:rPr>
        <w:t>у</w:t>
      </w:r>
      <w:proofErr w:type="gramEnd"/>
      <w:r w:rsidR="00100B69" w:rsidRPr="00100B69">
        <w:rPr>
          <w:rStyle w:val="a5"/>
          <w:i w:val="0"/>
          <w:sz w:val="28"/>
          <w:szCs w:val="28"/>
        </w:rPr>
        <w:t>н</w:t>
      </w:r>
      <w:r w:rsidR="00100B69">
        <w:rPr>
          <w:rStyle w:val="a5"/>
          <w:i w:val="0"/>
          <w:sz w:val="28"/>
          <w:szCs w:val="28"/>
        </w:rPr>
        <w:t>-</w:t>
      </w:r>
      <w:r w:rsidR="00100B69" w:rsidRPr="00100B69">
        <w:rPr>
          <w:rStyle w:val="a5"/>
          <w:i w:val="0"/>
          <w:sz w:val="28"/>
          <w:szCs w:val="28"/>
        </w:rPr>
        <w:t>т</w:t>
      </w:r>
      <w:r w:rsidR="00100B69">
        <w:rPr>
          <w:rStyle w:val="a5"/>
          <w:i w:val="0"/>
          <w:sz w:val="28"/>
          <w:szCs w:val="28"/>
        </w:rPr>
        <w:t>а</w:t>
      </w:r>
      <w:r w:rsidRPr="00100B69">
        <w:rPr>
          <w:sz w:val="28"/>
          <w:szCs w:val="28"/>
        </w:rPr>
        <w:t xml:space="preserve">. 2012. </w:t>
      </w:r>
      <w:r w:rsidRPr="00100B69">
        <w:rPr>
          <w:sz w:val="28"/>
          <w:szCs w:val="28"/>
          <w:lang w:val="en-US"/>
        </w:rPr>
        <w:t>№</w:t>
      </w:r>
      <w:r w:rsidR="00100B69" w:rsidRPr="00100B69">
        <w:rPr>
          <w:sz w:val="28"/>
          <w:szCs w:val="28"/>
          <w:lang w:val="en-US"/>
        </w:rPr>
        <w:t xml:space="preserve"> </w:t>
      </w:r>
      <w:r w:rsidRPr="00100B69">
        <w:rPr>
          <w:sz w:val="28"/>
          <w:szCs w:val="28"/>
          <w:lang w:val="en-US"/>
        </w:rPr>
        <w:t xml:space="preserve">5(43). </w:t>
      </w:r>
      <w:r w:rsidRPr="00100B69">
        <w:rPr>
          <w:sz w:val="28"/>
          <w:szCs w:val="28"/>
        </w:rPr>
        <w:t>С</w:t>
      </w:r>
      <w:r w:rsidR="00100B69" w:rsidRPr="00100B69">
        <w:rPr>
          <w:sz w:val="28"/>
          <w:szCs w:val="28"/>
          <w:lang w:val="en-US"/>
        </w:rPr>
        <w:t>. 115–</w:t>
      </w:r>
      <w:r w:rsidRPr="00100B69">
        <w:rPr>
          <w:sz w:val="28"/>
          <w:szCs w:val="28"/>
          <w:lang w:val="en-US"/>
        </w:rPr>
        <w:t>121.</w:t>
      </w:r>
    </w:p>
    <w:p w:rsidR="008F219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8F219B">
        <w:rPr>
          <w:sz w:val="28"/>
          <w:szCs w:val="28"/>
          <w:lang w:val="en-US"/>
        </w:rPr>
        <w:t>2.</w:t>
      </w:r>
      <w:r w:rsidR="00100B69" w:rsidRPr="00100B69">
        <w:rPr>
          <w:sz w:val="28"/>
          <w:szCs w:val="28"/>
          <w:lang w:val="en-US"/>
        </w:rPr>
        <w:t> </w:t>
      </w:r>
      <w:proofErr w:type="spellStart"/>
      <w:r w:rsidRPr="008F219B">
        <w:rPr>
          <w:sz w:val="28"/>
          <w:szCs w:val="28"/>
          <w:lang w:val="en-US"/>
        </w:rPr>
        <w:t>Camargo</w:t>
      </w:r>
      <w:proofErr w:type="spellEnd"/>
      <w:r w:rsidRPr="008F219B">
        <w:rPr>
          <w:sz w:val="28"/>
          <w:szCs w:val="28"/>
          <w:lang w:val="en-US"/>
        </w:rPr>
        <w:t>-Borges</w:t>
      </w:r>
      <w:r w:rsidR="00100B69" w:rsidRPr="00100B69">
        <w:rPr>
          <w:sz w:val="28"/>
          <w:szCs w:val="28"/>
          <w:lang w:val="en-US"/>
        </w:rPr>
        <w:t> </w:t>
      </w:r>
      <w:r w:rsidRPr="008F219B">
        <w:rPr>
          <w:sz w:val="28"/>
          <w:szCs w:val="28"/>
          <w:lang w:val="en-US"/>
        </w:rPr>
        <w:t xml:space="preserve">C., </w:t>
      </w:r>
      <w:proofErr w:type="spellStart"/>
      <w:r w:rsidRPr="008F219B">
        <w:rPr>
          <w:sz w:val="28"/>
          <w:szCs w:val="28"/>
          <w:lang w:val="en-US"/>
        </w:rPr>
        <w:t>Rasera</w:t>
      </w:r>
      <w:proofErr w:type="spellEnd"/>
      <w:r w:rsidR="00100B69" w:rsidRPr="00100B69">
        <w:rPr>
          <w:sz w:val="28"/>
          <w:szCs w:val="28"/>
          <w:lang w:val="en-US"/>
        </w:rPr>
        <w:t> </w:t>
      </w:r>
      <w:r w:rsidRPr="008F219B">
        <w:rPr>
          <w:sz w:val="28"/>
          <w:szCs w:val="28"/>
          <w:lang w:val="en-US"/>
        </w:rPr>
        <w:t>E.</w:t>
      </w:r>
      <w:r w:rsidR="00100B69" w:rsidRPr="00100B69">
        <w:rPr>
          <w:sz w:val="28"/>
          <w:szCs w:val="28"/>
          <w:lang w:val="en-US"/>
        </w:rPr>
        <w:t> </w:t>
      </w:r>
      <w:r w:rsidRPr="008F219B">
        <w:rPr>
          <w:sz w:val="28"/>
          <w:szCs w:val="28"/>
          <w:lang w:val="en-US"/>
        </w:rPr>
        <w:t xml:space="preserve">F. Social </w:t>
      </w:r>
      <w:proofErr w:type="spellStart"/>
      <w:r w:rsidRPr="008F219B">
        <w:rPr>
          <w:sz w:val="28"/>
          <w:szCs w:val="28"/>
          <w:lang w:val="en-US"/>
        </w:rPr>
        <w:t>Constructionism</w:t>
      </w:r>
      <w:proofErr w:type="spellEnd"/>
      <w:r w:rsidRPr="008F219B">
        <w:rPr>
          <w:sz w:val="28"/>
          <w:szCs w:val="28"/>
          <w:lang w:val="en-US"/>
        </w:rPr>
        <w:t xml:space="preserve"> in the Context of Organization Development: Dialogue, Imagination, and Co-Creation as Resources of Change // </w:t>
      </w:r>
      <w:r>
        <w:rPr>
          <w:sz w:val="28"/>
          <w:szCs w:val="28"/>
          <w:lang w:val="en-US"/>
        </w:rPr>
        <w:t>SAGE</w:t>
      </w:r>
      <w:r w:rsidR="00100B69" w:rsidRPr="00100B6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Open April-June</w:t>
      </w:r>
      <w:r w:rsidR="00100B69" w:rsidRPr="00100B6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2013</w:t>
      </w:r>
      <w:r w:rsidR="00100B69" w:rsidRPr="00100B69">
        <w:rPr>
          <w:sz w:val="28"/>
          <w:szCs w:val="28"/>
          <w:lang w:val="en-US"/>
        </w:rPr>
        <w:t xml:space="preserve">. </w:t>
      </w:r>
      <w:r w:rsidR="00100B69">
        <w:rPr>
          <w:sz w:val="28"/>
          <w:szCs w:val="28"/>
          <w:lang w:val="en-US"/>
        </w:rPr>
        <w:t>Pp.</w:t>
      </w:r>
      <w:r>
        <w:rPr>
          <w:sz w:val="28"/>
          <w:szCs w:val="28"/>
          <w:lang w:val="en-US"/>
        </w:rPr>
        <w:t xml:space="preserve"> 1–7.</w:t>
      </w:r>
    </w:p>
    <w:p w:rsidR="008F219B" w:rsidRDefault="008F219B" w:rsidP="008A14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8F219B">
        <w:rPr>
          <w:sz w:val="28"/>
          <w:szCs w:val="28"/>
          <w:lang w:val="en-US"/>
        </w:rPr>
        <w:t>3.</w:t>
      </w:r>
      <w:r w:rsidR="00100B69" w:rsidRPr="00100B69">
        <w:rPr>
          <w:sz w:val="28"/>
          <w:szCs w:val="28"/>
          <w:lang w:val="en-US"/>
        </w:rPr>
        <w:t> </w:t>
      </w:r>
      <w:proofErr w:type="spellStart"/>
      <w:r w:rsidRPr="008F219B">
        <w:rPr>
          <w:sz w:val="28"/>
          <w:szCs w:val="28"/>
          <w:lang w:val="en-US"/>
        </w:rPr>
        <w:t>Fairclough</w:t>
      </w:r>
      <w:proofErr w:type="spellEnd"/>
      <w:r w:rsidR="00100B69" w:rsidRPr="00100B69">
        <w:rPr>
          <w:sz w:val="28"/>
          <w:szCs w:val="28"/>
          <w:lang w:val="en-US"/>
        </w:rPr>
        <w:t> </w:t>
      </w:r>
      <w:r w:rsidRPr="008F219B">
        <w:rPr>
          <w:sz w:val="28"/>
          <w:szCs w:val="28"/>
          <w:lang w:val="en-US"/>
        </w:rPr>
        <w:t xml:space="preserve">N. </w:t>
      </w:r>
      <w:proofErr w:type="spellStart"/>
      <w:r w:rsidRPr="008F219B">
        <w:rPr>
          <w:sz w:val="28"/>
          <w:szCs w:val="28"/>
          <w:lang w:val="en-US"/>
        </w:rPr>
        <w:t>Analysing</w:t>
      </w:r>
      <w:proofErr w:type="spellEnd"/>
      <w:r w:rsidRPr="008F219B">
        <w:rPr>
          <w:sz w:val="28"/>
          <w:szCs w:val="28"/>
          <w:lang w:val="en-US"/>
        </w:rPr>
        <w:t xml:space="preserve"> Discourse: Textua</w:t>
      </w:r>
      <w:r w:rsidR="00100B69">
        <w:rPr>
          <w:sz w:val="28"/>
          <w:szCs w:val="28"/>
          <w:lang w:val="en-US"/>
        </w:rPr>
        <w:t>l Analysis for Social Research.</w:t>
      </w:r>
      <w:r w:rsidR="00100B69" w:rsidRPr="00100B69">
        <w:rPr>
          <w:sz w:val="28"/>
          <w:szCs w:val="28"/>
          <w:lang w:val="en-US"/>
        </w:rPr>
        <w:t xml:space="preserve"> </w:t>
      </w:r>
      <w:r w:rsidR="00100B69">
        <w:rPr>
          <w:sz w:val="28"/>
          <w:szCs w:val="28"/>
          <w:lang w:val="en-US"/>
        </w:rPr>
        <w:t>London, New York</w:t>
      </w:r>
      <w:r w:rsidRPr="008F219B">
        <w:rPr>
          <w:sz w:val="28"/>
          <w:szCs w:val="28"/>
          <w:lang w:val="en-US"/>
        </w:rPr>
        <w:t>, 2</w:t>
      </w:r>
      <w:r w:rsidR="00100B69">
        <w:rPr>
          <w:sz w:val="28"/>
          <w:szCs w:val="28"/>
          <w:lang w:val="en-US"/>
        </w:rPr>
        <w:t>004</w:t>
      </w:r>
      <w:r>
        <w:rPr>
          <w:sz w:val="28"/>
          <w:szCs w:val="28"/>
          <w:lang w:val="en-US"/>
        </w:rPr>
        <w:t>.</w:t>
      </w:r>
    </w:p>
    <w:p w:rsidR="00371035" w:rsidRPr="008F219B" w:rsidRDefault="008F219B" w:rsidP="00100B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5074">
        <w:rPr>
          <w:sz w:val="28"/>
          <w:szCs w:val="28"/>
          <w:lang w:val="en-US"/>
        </w:rPr>
        <w:t>4.</w:t>
      </w:r>
      <w:r w:rsidR="00100B69">
        <w:rPr>
          <w:sz w:val="28"/>
          <w:szCs w:val="28"/>
        </w:rPr>
        <w:t> </w:t>
      </w:r>
      <w:r w:rsidRPr="008F219B">
        <w:rPr>
          <w:sz w:val="28"/>
          <w:szCs w:val="28"/>
          <w:lang w:val="en-US"/>
        </w:rPr>
        <w:t>Remington</w:t>
      </w:r>
      <w:r w:rsidR="00100B69">
        <w:rPr>
          <w:sz w:val="28"/>
          <w:szCs w:val="28"/>
        </w:rPr>
        <w:t> </w:t>
      </w:r>
      <w:r w:rsidRPr="008F219B">
        <w:rPr>
          <w:sz w:val="28"/>
          <w:szCs w:val="28"/>
          <w:lang w:val="en-US"/>
        </w:rPr>
        <w:t xml:space="preserve">Th. The mass media and public communication in the USSR // The Journal of Politics. </w:t>
      </w:r>
      <w:r w:rsidRPr="008F219B">
        <w:rPr>
          <w:sz w:val="28"/>
          <w:szCs w:val="28"/>
        </w:rPr>
        <w:t>1981.</w:t>
      </w:r>
      <w:r w:rsidR="00100B69">
        <w:rPr>
          <w:sz w:val="28"/>
          <w:szCs w:val="28"/>
        </w:rPr>
        <w:t> </w:t>
      </w:r>
      <w:proofErr w:type="spellStart"/>
      <w:r w:rsidRPr="008F219B">
        <w:rPr>
          <w:sz w:val="28"/>
          <w:szCs w:val="28"/>
        </w:rPr>
        <w:t>Vol</w:t>
      </w:r>
      <w:proofErr w:type="spellEnd"/>
      <w:r w:rsidRPr="008F219B">
        <w:rPr>
          <w:sz w:val="28"/>
          <w:szCs w:val="28"/>
        </w:rPr>
        <w:t xml:space="preserve">. 43. </w:t>
      </w:r>
      <w:proofErr w:type="spellStart"/>
      <w:r w:rsidRPr="008F219B">
        <w:rPr>
          <w:sz w:val="28"/>
          <w:szCs w:val="28"/>
        </w:rPr>
        <w:t>No</w:t>
      </w:r>
      <w:proofErr w:type="spellEnd"/>
      <w:r w:rsidRPr="008F219B">
        <w:rPr>
          <w:sz w:val="28"/>
          <w:szCs w:val="28"/>
        </w:rPr>
        <w:t>.</w:t>
      </w:r>
      <w:r w:rsidR="00100B69">
        <w:rPr>
          <w:sz w:val="28"/>
          <w:szCs w:val="28"/>
        </w:rPr>
        <w:t> </w:t>
      </w:r>
      <w:r w:rsidRPr="008F219B">
        <w:rPr>
          <w:sz w:val="28"/>
          <w:szCs w:val="28"/>
        </w:rPr>
        <w:t>1</w:t>
      </w:r>
      <w:r w:rsidR="00100B69">
        <w:rPr>
          <w:sz w:val="28"/>
          <w:szCs w:val="28"/>
        </w:rPr>
        <w:t>.</w:t>
      </w:r>
      <w:r w:rsidRPr="008F219B">
        <w:rPr>
          <w:sz w:val="28"/>
          <w:szCs w:val="28"/>
        </w:rPr>
        <w:t xml:space="preserve"> </w:t>
      </w:r>
      <w:r w:rsidR="00100B69">
        <w:rPr>
          <w:sz w:val="28"/>
          <w:szCs w:val="28"/>
          <w:lang w:val="en-US"/>
        </w:rPr>
        <w:t>P</w:t>
      </w:r>
      <w:proofErr w:type="spellStart"/>
      <w:r w:rsidR="00100B69">
        <w:rPr>
          <w:sz w:val="28"/>
          <w:szCs w:val="28"/>
        </w:rPr>
        <w:t>p</w:t>
      </w:r>
      <w:proofErr w:type="spellEnd"/>
      <w:r w:rsidR="00100B69">
        <w:rPr>
          <w:sz w:val="28"/>
          <w:szCs w:val="28"/>
        </w:rPr>
        <w:t>. 803</w:t>
      </w:r>
      <w:r w:rsidR="00100B69">
        <w:rPr>
          <w:sz w:val="28"/>
          <w:szCs w:val="28"/>
          <w:lang w:val="en-US"/>
        </w:rPr>
        <w:t>–</w:t>
      </w:r>
      <w:r w:rsidRPr="008F219B">
        <w:rPr>
          <w:sz w:val="28"/>
          <w:szCs w:val="28"/>
        </w:rPr>
        <w:t>817.</w:t>
      </w:r>
      <w:r w:rsidR="00100B69" w:rsidRPr="008F219B">
        <w:rPr>
          <w:sz w:val="28"/>
          <w:szCs w:val="28"/>
        </w:rPr>
        <w:t xml:space="preserve"> </w:t>
      </w:r>
    </w:p>
    <w:sectPr w:rsidR="00371035" w:rsidRPr="008F219B" w:rsidSect="004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D1"/>
    <w:rsid w:val="000F2B1F"/>
    <w:rsid w:val="00100B69"/>
    <w:rsid w:val="00115074"/>
    <w:rsid w:val="00371035"/>
    <w:rsid w:val="004D01C5"/>
    <w:rsid w:val="008A144B"/>
    <w:rsid w:val="008F219B"/>
    <w:rsid w:val="00A26879"/>
    <w:rsid w:val="00E5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144B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100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nergy7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Александр</cp:lastModifiedBy>
  <cp:revision>6</cp:revision>
  <dcterms:created xsi:type="dcterms:W3CDTF">2022-03-30T07:46:00Z</dcterms:created>
  <dcterms:modified xsi:type="dcterms:W3CDTF">2022-04-04T09:08:00Z</dcterms:modified>
</cp:coreProperties>
</file>