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Алена Олеговна </w:t>
      </w:r>
      <w:proofErr w:type="spellStart"/>
      <w:r w:rsidRPr="00DC46CF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C46CF">
        <w:rPr>
          <w:rFonts w:ascii="Times New Roman" w:hAnsi="Times New Roman" w:cs="Times New Roman"/>
          <w:color w:val="222222"/>
          <w:sz w:val="28"/>
          <w:szCs w:val="28"/>
        </w:rPr>
        <w:t>Санкт-Петербургский государственный университет</w:t>
      </w:r>
    </w:p>
    <w:p w:rsidR="00035D3E" w:rsidRPr="00DC46CF" w:rsidRDefault="005E2104" w:rsidP="00DC4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35D3E" w:rsidRPr="00DC46C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ao.veller@yandex.ru</w:t>
        </w:r>
      </w:hyperlink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3E" w:rsidRPr="00DC46CF" w:rsidRDefault="00035D3E" w:rsidP="00DC46C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r w:rsidRPr="00DC46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Бенчмаркинг</w:t>
      </w:r>
      <w:proofErr w:type="spellEnd"/>
      <w:r w:rsidRPr="00DC46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инструментов маркетинга и коммуникаций в винной отрасли: методология исследовательского поиска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D3E" w:rsidRPr="00DC46CF" w:rsidRDefault="00DC46CF" w:rsidP="00DC4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Статья посвящена исследованию</w:t>
      </w:r>
      <w:r w:rsidR="00035D3E" w:rsidRPr="00DC46C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инструментов и технологий маркетинга и коммуникаций в отрасли производства и дистрибуции виноградных вин.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DC46C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маркетинговые инструменты, коммуникационные инструменты, продвижение вина, винная отрасль.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Несмотря на активное развитие винодельческой отрасли за последние годы, Россия значительно отстает от западных стран в методах продвижения винной продукции и коммуникациях с потребителями. Из-за законодательных ограничений на рекламу алкоголя [2] игроки винной отрасли нередко уходят в так </w:t>
      </w:r>
      <w:proofErr w:type="gramStart"/>
      <w:r w:rsidRPr="00DC46CF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DC46CF">
        <w:rPr>
          <w:rFonts w:ascii="Times New Roman" w:hAnsi="Times New Roman" w:cs="Times New Roman"/>
          <w:sz w:val="28"/>
          <w:szCs w:val="28"/>
        </w:rPr>
        <w:t xml:space="preserve"> “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dark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DC46CF">
        <w:rPr>
          <w:rFonts w:ascii="Times New Roman" w:hAnsi="Times New Roman" w:cs="Times New Roman"/>
          <w:sz w:val="28"/>
          <w:szCs w:val="28"/>
        </w:rPr>
        <w:t>”</w:t>
      </w:r>
      <w:r w:rsidR="00DC46CF">
        <w:rPr>
          <w:rFonts w:ascii="Times New Roman" w:hAnsi="Times New Roman" w:cs="Times New Roman"/>
          <w:sz w:val="28"/>
          <w:szCs w:val="28"/>
        </w:rPr>
        <w:t>. Однако</w:t>
      </w:r>
      <w:r w:rsidRPr="00DC46CF">
        <w:rPr>
          <w:rFonts w:ascii="Times New Roman" w:hAnsi="Times New Roman" w:cs="Times New Roman"/>
          <w:sz w:val="28"/>
          <w:szCs w:val="28"/>
        </w:rPr>
        <w:t xml:space="preserve"> в западных странах, несмотря на ограничения, используется множество инструментов легального продвижения алкогольной продукции. Для их изучения применяется </w:t>
      </w:r>
      <w:proofErr w:type="spellStart"/>
      <w:r w:rsidRPr="00DC46CF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DC46CF">
        <w:rPr>
          <w:rFonts w:ascii="Times New Roman" w:hAnsi="Times New Roman" w:cs="Times New Roman"/>
          <w:sz w:val="28"/>
          <w:szCs w:val="28"/>
        </w:rPr>
        <w:t xml:space="preserve">, сутью которого является поиск эталонных примеров для дальнейшего анализа, заимствования и адаптации положительного и передового опыта на российский рынок, что и является целью данного исследования. 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035D3E" w:rsidRPr="00DC46CF" w:rsidRDefault="00DC46CF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5D3E" w:rsidRPr="00DC46CF">
        <w:rPr>
          <w:rFonts w:ascii="Times New Roman" w:hAnsi="Times New Roman" w:cs="Times New Roman"/>
          <w:sz w:val="28"/>
          <w:szCs w:val="28"/>
        </w:rPr>
        <w:t xml:space="preserve">изучение зарубежной научной литературы и кейсов о применении инструментов винного маркетинга и 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>2)</w:t>
      </w:r>
      <w:r w:rsidR="00DC46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46CF">
        <w:rPr>
          <w:rFonts w:ascii="Times New Roman" w:hAnsi="Times New Roman" w:cs="Times New Roman"/>
          <w:sz w:val="28"/>
          <w:szCs w:val="28"/>
        </w:rPr>
        <w:t>выявление современных маркетинговых и коммуникационных инструментов продвижения винной продукции</w:t>
      </w:r>
      <w:r w:rsidR="00DC46CF">
        <w:rPr>
          <w:rFonts w:ascii="Times New Roman" w:hAnsi="Times New Roman" w:cs="Times New Roman"/>
          <w:sz w:val="28"/>
          <w:szCs w:val="28"/>
        </w:rPr>
        <w:t>;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C46CF">
        <w:rPr>
          <w:rFonts w:ascii="Times New Roman" w:hAnsi="Times New Roman" w:cs="Times New Roman"/>
          <w:sz w:val="28"/>
          <w:szCs w:val="28"/>
        </w:rPr>
        <w:t> </w:t>
      </w:r>
      <w:r w:rsidRPr="00DC46CF">
        <w:rPr>
          <w:rFonts w:ascii="Times New Roman" w:hAnsi="Times New Roman" w:cs="Times New Roman"/>
          <w:sz w:val="28"/>
          <w:szCs w:val="28"/>
        </w:rPr>
        <w:t>анализ перспектив использования аналогичных инструментов на российском рынке.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Методология исследования включала в себя анализ зарубежных исследований и лучших кейсов маркетинга и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C46CF">
        <w:rPr>
          <w:rFonts w:ascii="Times New Roman" w:hAnsi="Times New Roman" w:cs="Times New Roman"/>
          <w:sz w:val="28"/>
          <w:szCs w:val="28"/>
        </w:rPr>
        <w:t xml:space="preserve"> в винной отрасли, изучение профессиональных ассоциаций и пери</w:t>
      </w:r>
      <w:r w:rsidR="005564C4">
        <w:rPr>
          <w:rFonts w:ascii="Times New Roman" w:hAnsi="Times New Roman" w:cs="Times New Roman"/>
          <w:sz w:val="28"/>
          <w:szCs w:val="28"/>
        </w:rPr>
        <w:t>одических отраслевых изданий [1</w:t>
      </w:r>
      <w:r w:rsidRPr="00DC46CF">
        <w:rPr>
          <w:rFonts w:ascii="Times New Roman" w:hAnsi="Times New Roman" w:cs="Times New Roman"/>
          <w:sz w:val="28"/>
          <w:szCs w:val="28"/>
        </w:rPr>
        <w:t>]. Отдельно были рассмотрены тренды профильного образования, мнения экспертов отрасли, отраслевые мероприятия и анализ потребительских предпочтений в винной сфере [</w:t>
      </w:r>
      <w:r w:rsidR="005564C4">
        <w:rPr>
          <w:rFonts w:ascii="Times New Roman" w:hAnsi="Times New Roman" w:cs="Times New Roman"/>
          <w:sz w:val="28"/>
          <w:szCs w:val="28"/>
        </w:rPr>
        <w:t>3</w:t>
      </w:r>
      <w:r w:rsidRPr="00DC46CF">
        <w:rPr>
          <w:rFonts w:ascii="Times New Roman" w:hAnsi="Times New Roman" w:cs="Times New Roman"/>
          <w:sz w:val="28"/>
          <w:szCs w:val="28"/>
        </w:rPr>
        <w:t xml:space="preserve">]. В результате было отобрано 55 англоязычных и 29 русскоязычных научных работ, посвященных винному маркетингу и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C46CF">
        <w:rPr>
          <w:rFonts w:ascii="Times New Roman" w:hAnsi="Times New Roman" w:cs="Times New Roman"/>
          <w:sz w:val="28"/>
          <w:szCs w:val="28"/>
        </w:rPr>
        <w:t xml:space="preserve">, при этом </w:t>
      </w:r>
      <w:proofErr w:type="gramStart"/>
      <w:r w:rsidRPr="00DC46C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DC46CF">
        <w:rPr>
          <w:rFonts w:ascii="Times New Roman" w:hAnsi="Times New Roman" w:cs="Times New Roman"/>
          <w:sz w:val="28"/>
          <w:szCs w:val="28"/>
        </w:rPr>
        <w:t xml:space="preserve"> чаще носили вторичный характер. Также было рассмотрено 15 аналитических отчетов и специализированных ресурсов, посвященных обзору актуальных отраслевых трендов, которые дают наиболее полное представление о векторе развития мирового винного рынка [</w:t>
      </w:r>
      <w:r w:rsidR="005564C4">
        <w:rPr>
          <w:rFonts w:ascii="Times New Roman" w:hAnsi="Times New Roman" w:cs="Times New Roman"/>
          <w:sz w:val="28"/>
          <w:szCs w:val="28"/>
        </w:rPr>
        <w:t>4</w:t>
      </w:r>
      <w:r w:rsidRPr="00DC46CF">
        <w:rPr>
          <w:rFonts w:ascii="Times New Roman" w:hAnsi="Times New Roman" w:cs="Times New Roman"/>
          <w:sz w:val="28"/>
          <w:szCs w:val="28"/>
        </w:rPr>
        <w:t xml:space="preserve">]. В России таких площадок нет, и информацию об отраслевых трендах можно почерпнуть только из интервью со специалистами отрасли. 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В ходе исследования было изучено 25 специализированных </w:t>
      </w:r>
      <w:r w:rsidR="00DC46CF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DC46CF">
        <w:rPr>
          <w:rFonts w:ascii="Times New Roman" w:hAnsi="Times New Roman" w:cs="Times New Roman"/>
          <w:sz w:val="28"/>
          <w:szCs w:val="28"/>
        </w:rPr>
        <w:t>периодических изданий (винные гиды и журналы). В России же есть лишь один наиболее авторитетный современный журнал о вине, виноделии и гастрономии – “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DC46CF">
        <w:rPr>
          <w:rFonts w:ascii="Times New Roman" w:hAnsi="Times New Roman" w:cs="Times New Roman"/>
          <w:sz w:val="28"/>
          <w:szCs w:val="28"/>
        </w:rPr>
        <w:t xml:space="preserve">” от виноторговой компании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C46CF">
        <w:rPr>
          <w:rFonts w:ascii="Times New Roman" w:hAnsi="Times New Roman" w:cs="Times New Roman"/>
          <w:sz w:val="28"/>
          <w:szCs w:val="28"/>
        </w:rPr>
        <w:t xml:space="preserve">, а также несколько менее известных онлайн-площадок. Также у нас публикуется ежегодный профессиональный гид «Винный гид России» от </w:t>
      </w:r>
      <w:proofErr w:type="spellStart"/>
      <w:r w:rsidRPr="00DC46CF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DC46CF">
        <w:rPr>
          <w:rFonts w:ascii="Times New Roman" w:hAnsi="Times New Roman" w:cs="Times New Roman"/>
          <w:sz w:val="28"/>
          <w:szCs w:val="28"/>
        </w:rPr>
        <w:t>, посвященный продукции отечественных производителей. В целом, можно сделать вывод, что работа над винным просвещением в России ведется, но перспективы развития все еще остаются довольно большими.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 xml:space="preserve">Еще одним показателем степени развития винного маркетинга и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C46CF">
        <w:rPr>
          <w:rFonts w:ascii="Times New Roman" w:hAnsi="Times New Roman" w:cs="Times New Roman"/>
          <w:sz w:val="28"/>
          <w:szCs w:val="28"/>
        </w:rPr>
        <w:t xml:space="preserve"> является возможность получения профессионального образования, а также наличие отраслевых ассоциаций, конференций и мероприятий. В России они пока развиты слабо, а мероприятия с участием потребителей винной продукции проводятся довольно редко и преимущественно в крупных городах. Существенным препятствием для этого выступила и пандемия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lastRenderedPageBreak/>
        <w:t>Covid</w:t>
      </w:r>
      <w:r w:rsidRPr="00DC46CF">
        <w:rPr>
          <w:rFonts w:ascii="Times New Roman" w:hAnsi="Times New Roman" w:cs="Times New Roman"/>
          <w:sz w:val="28"/>
          <w:szCs w:val="28"/>
        </w:rPr>
        <w:t xml:space="preserve">-19, которая мешает специалистам по маркетингу и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C46CF">
        <w:rPr>
          <w:rFonts w:ascii="Times New Roman" w:hAnsi="Times New Roman" w:cs="Times New Roman"/>
          <w:sz w:val="28"/>
          <w:szCs w:val="28"/>
        </w:rPr>
        <w:t xml:space="preserve"> в винной отрасли проводить значимые для отрасли мероприятия, как, </w:t>
      </w:r>
      <w:r w:rsidR="00DC46CF">
        <w:rPr>
          <w:rFonts w:ascii="Times New Roman" w:hAnsi="Times New Roman" w:cs="Times New Roman"/>
          <w:sz w:val="28"/>
          <w:szCs w:val="28"/>
        </w:rPr>
        <w:t>например,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Wine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C46CF">
        <w:rPr>
          <w:rFonts w:ascii="Times New Roman" w:hAnsi="Times New Roman" w:cs="Times New Roman"/>
          <w:sz w:val="28"/>
          <w:szCs w:val="28"/>
        </w:rPr>
        <w:t>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была накоплена обширная база современных маркетинговых и коммуникационных инструментов, популярных в мировой практике маркетинга и продвижения вина, и рекомендуемых для адаптации и применения на российском рынке.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>Литература</w:t>
      </w:r>
    </w:p>
    <w:p w:rsidR="00035D3E" w:rsidRPr="00DC46CF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CF">
        <w:rPr>
          <w:rFonts w:ascii="Times New Roman" w:hAnsi="Times New Roman" w:cs="Times New Roman"/>
          <w:sz w:val="28"/>
          <w:szCs w:val="28"/>
        </w:rPr>
        <w:t>1</w:t>
      </w:r>
      <w:r w:rsidR="00DC46C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C46CF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DC46CF">
        <w:rPr>
          <w:rFonts w:ascii="Times New Roman" w:hAnsi="Times New Roman" w:cs="Times New Roman"/>
          <w:sz w:val="28"/>
          <w:szCs w:val="28"/>
        </w:rPr>
        <w:t> </w:t>
      </w:r>
      <w:r w:rsidRPr="00DC46CF">
        <w:rPr>
          <w:rFonts w:ascii="Times New Roman" w:hAnsi="Times New Roman" w:cs="Times New Roman"/>
          <w:sz w:val="28"/>
          <w:szCs w:val="28"/>
        </w:rPr>
        <w:t>Т.</w:t>
      </w:r>
      <w:r w:rsidR="00DC46CF">
        <w:rPr>
          <w:rFonts w:ascii="Times New Roman" w:hAnsi="Times New Roman" w:cs="Times New Roman"/>
          <w:sz w:val="28"/>
          <w:szCs w:val="28"/>
        </w:rPr>
        <w:t xml:space="preserve"> В. </w:t>
      </w:r>
      <w:r w:rsidRPr="00DC46CF">
        <w:rPr>
          <w:rFonts w:ascii="Times New Roman" w:hAnsi="Times New Roman" w:cs="Times New Roman"/>
          <w:sz w:val="28"/>
          <w:szCs w:val="28"/>
        </w:rPr>
        <w:t>Основные факторы эффективности ко</w:t>
      </w:r>
      <w:r w:rsidR="00DC46CF">
        <w:rPr>
          <w:rFonts w:ascii="Times New Roman" w:hAnsi="Times New Roman" w:cs="Times New Roman"/>
          <w:sz w:val="28"/>
          <w:szCs w:val="28"/>
        </w:rPr>
        <w:t>ммуникации</w:t>
      </w:r>
      <w:r w:rsidRPr="00DC46CF">
        <w:rPr>
          <w:rFonts w:ascii="Times New Roman" w:hAnsi="Times New Roman" w:cs="Times New Roman"/>
          <w:sz w:val="28"/>
          <w:szCs w:val="28"/>
        </w:rPr>
        <w:t xml:space="preserve"> // Коммуникационный менеджмент / </w:t>
      </w:r>
      <w:r w:rsidR="00DC46CF">
        <w:rPr>
          <w:rFonts w:ascii="Times New Roman" w:hAnsi="Times New Roman" w:cs="Times New Roman"/>
          <w:sz w:val="28"/>
          <w:szCs w:val="28"/>
        </w:rPr>
        <w:t>п</w:t>
      </w:r>
      <w:r w:rsidRPr="00DC46CF">
        <w:rPr>
          <w:rFonts w:ascii="Times New Roman" w:hAnsi="Times New Roman" w:cs="Times New Roman"/>
          <w:sz w:val="28"/>
          <w:szCs w:val="28"/>
        </w:rPr>
        <w:t>од ред</w:t>
      </w:r>
      <w:r w:rsidR="005564C4">
        <w:rPr>
          <w:rFonts w:ascii="Times New Roman" w:hAnsi="Times New Roman" w:cs="Times New Roman"/>
          <w:sz w:val="28"/>
          <w:szCs w:val="28"/>
        </w:rPr>
        <w:t>.</w:t>
      </w:r>
      <w:r w:rsidRPr="00DC46CF">
        <w:rPr>
          <w:rFonts w:ascii="Times New Roman" w:hAnsi="Times New Roman" w:cs="Times New Roman"/>
          <w:sz w:val="28"/>
          <w:szCs w:val="28"/>
        </w:rPr>
        <w:t xml:space="preserve"> Г. </w:t>
      </w:r>
      <w:r w:rsidR="005564C4">
        <w:rPr>
          <w:rFonts w:ascii="Times New Roman" w:hAnsi="Times New Roman" w:cs="Times New Roman"/>
          <w:sz w:val="28"/>
          <w:szCs w:val="28"/>
        </w:rPr>
        <w:t xml:space="preserve">Л. </w:t>
      </w:r>
      <w:r w:rsidRPr="00DC46CF">
        <w:rPr>
          <w:rFonts w:ascii="Times New Roman" w:hAnsi="Times New Roman" w:cs="Times New Roman"/>
          <w:sz w:val="28"/>
          <w:szCs w:val="28"/>
        </w:rPr>
        <w:t>Акопова</w:t>
      </w:r>
      <w:r w:rsidR="005564C4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5564C4">
        <w:rPr>
          <w:rFonts w:ascii="Times New Roman" w:hAnsi="Times New Roman" w:cs="Times New Roman"/>
          <w:sz w:val="28"/>
          <w:szCs w:val="28"/>
        </w:rPr>
        <w:t>.,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46CF">
        <w:rPr>
          <w:rFonts w:ascii="Times New Roman" w:hAnsi="Times New Roman" w:cs="Times New Roman"/>
          <w:sz w:val="28"/>
          <w:szCs w:val="28"/>
        </w:rPr>
        <w:t>2020</w:t>
      </w:r>
      <w:r w:rsidR="005564C4">
        <w:rPr>
          <w:rFonts w:ascii="Times New Roman" w:hAnsi="Times New Roman" w:cs="Times New Roman"/>
          <w:sz w:val="28"/>
          <w:szCs w:val="28"/>
        </w:rPr>
        <w:t>.</w:t>
      </w:r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="005564C4">
        <w:rPr>
          <w:rFonts w:ascii="Times New Roman" w:hAnsi="Times New Roman" w:cs="Times New Roman"/>
          <w:sz w:val="28"/>
          <w:szCs w:val="28"/>
        </w:rPr>
        <w:t>С. 17–23</w:t>
      </w:r>
      <w:r w:rsidRPr="00DC46CF">
        <w:rPr>
          <w:rFonts w:ascii="Times New Roman" w:hAnsi="Times New Roman" w:cs="Times New Roman"/>
          <w:sz w:val="28"/>
          <w:szCs w:val="28"/>
        </w:rPr>
        <w:t>.</w:t>
      </w:r>
    </w:p>
    <w:p w:rsidR="00035D3E" w:rsidRPr="005564C4" w:rsidRDefault="00035D3E" w:rsidP="00DC46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46CF">
        <w:rPr>
          <w:rFonts w:ascii="Times New Roman" w:hAnsi="Times New Roman" w:cs="Times New Roman"/>
          <w:sz w:val="28"/>
          <w:szCs w:val="28"/>
        </w:rPr>
        <w:t>2</w:t>
      </w:r>
      <w:r w:rsidR="00DC46CF">
        <w:rPr>
          <w:rFonts w:ascii="Times New Roman" w:hAnsi="Times New Roman" w:cs="Times New Roman"/>
          <w:sz w:val="28"/>
          <w:szCs w:val="28"/>
        </w:rPr>
        <w:t>.</w:t>
      </w:r>
      <w:r w:rsidR="005564C4">
        <w:rPr>
          <w:rFonts w:ascii="Times New Roman" w:hAnsi="Times New Roman" w:cs="Times New Roman"/>
          <w:sz w:val="28"/>
          <w:szCs w:val="28"/>
        </w:rPr>
        <w:t> </w:t>
      </w:r>
      <w:r w:rsidRPr="00DC46CF">
        <w:rPr>
          <w:rFonts w:ascii="Times New Roman" w:hAnsi="Times New Roman" w:cs="Times New Roman"/>
          <w:sz w:val="28"/>
          <w:szCs w:val="28"/>
        </w:rPr>
        <w:t xml:space="preserve">Федеральный закон от 13.03.2006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46CF">
        <w:rPr>
          <w:rFonts w:ascii="Times New Roman" w:hAnsi="Times New Roman" w:cs="Times New Roman"/>
          <w:sz w:val="28"/>
          <w:szCs w:val="28"/>
        </w:rPr>
        <w:t xml:space="preserve"> 38-ФЗ (ред. от 30.12.2021) </w:t>
      </w:r>
      <w:r w:rsidR="005564C4">
        <w:rPr>
          <w:rFonts w:ascii="Times New Roman" w:hAnsi="Times New Roman" w:cs="Times New Roman"/>
          <w:sz w:val="28"/>
          <w:szCs w:val="28"/>
        </w:rPr>
        <w:t>«</w:t>
      </w:r>
      <w:r w:rsidRPr="00DC46CF">
        <w:rPr>
          <w:rFonts w:ascii="Times New Roman" w:hAnsi="Times New Roman" w:cs="Times New Roman"/>
          <w:sz w:val="28"/>
          <w:szCs w:val="28"/>
        </w:rPr>
        <w:t>О рекламе</w:t>
      </w:r>
      <w:r w:rsidR="005564C4">
        <w:rPr>
          <w:rFonts w:ascii="Times New Roman" w:hAnsi="Times New Roman" w:cs="Times New Roman"/>
          <w:sz w:val="28"/>
          <w:szCs w:val="28"/>
        </w:rPr>
        <w:t>».</w:t>
      </w:r>
      <w:r w:rsidRPr="00DC46CF">
        <w:rPr>
          <w:rFonts w:ascii="Times New Roman" w:hAnsi="Times New Roman" w:cs="Times New Roman"/>
          <w:sz w:val="28"/>
          <w:szCs w:val="28"/>
        </w:rPr>
        <w:t xml:space="preserve"> Ст</w:t>
      </w:r>
      <w:r w:rsidR="005564C4">
        <w:rPr>
          <w:rFonts w:ascii="Times New Roman" w:hAnsi="Times New Roman" w:cs="Times New Roman"/>
          <w:sz w:val="28"/>
          <w:szCs w:val="28"/>
        </w:rPr>
        <w:t>. </w:t>
      </w:r>
      <w:r w:rsidRPr="00DC46CF">
        <w:rPr>
          <w:rFonts w:ascii="Times New Roman" w:hAnsi="Times New Roman" w:cs="Times New Roman"/>
          <w:sz w:val="28"/>
          <w:szCs w:val="28"/>
        </w:rPr>
        <w:t xml:space="preserve">2. </w:t>
      </w:r>
      <w:r w:rsidR="005564C4">
        <w:rPr>
          <w:rFonts w:ascii="Times New Roman" w:hAnsi="Times New Roman" w:cs="Times New Roman"/>
          <w:sz w:val="28"/>
          <w:szCs w:val="28"/>
        </w:rPr>
        <w:t>«</w:t>
      </w:r>
      <w:r w:rsidRPr="00DC46CF">
        <w:rPr>
          <w:rFonts w:ascii="Times New Roman" w:hAnsi="Times New Roman" w:cs="Times New Roman"/>
          <w:sz w:val="28"/>
          <w:szCs w:val="28"/>
        </w:rPr>
        <w:t>Реклама алкогольной продукции</w:t>
      </w:r>
      <w:r w:rsidR="005564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C46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46CF">
        <w:rPr>
          <w:rFonts w:ascii="Times New Roman" w:hAnsi="Times New Roman" w:cs="Times New Roman"/>
          <w:sz w:val="28"/>
          <w:szCs w:val="28"/>
        </w:rPr>
        <w:t xml:space="preserve"> </w:t>
      </w:r>
      <w:r w:rsidR="005564C4">
        <w:rPr>
          <w:rFonts w:ascii="Times New Roman" w:hAnsi="Times New Roman" w:cs="Times New Roman"/>
          <w:sz w:val="28"/>
          <w:szCs w:val="28"/>
        </w:rPr>
        <w:t>Ч</w:t>
      </w:r>
      <w:r w:rsidR="005564C4" w:rsidRPr="005564C4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2.1 </w:t>
      </w:r>
      <w:r w:rsidR="005564C4" w:rsidRPr="005564C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DC46CF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</w:rPr>
        <w:t>Федеральным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</w:rPr>
        <w:t>законом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</w:rPr>
        <w:t>от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18.07.2011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218-</w:t>
      </w:r>
      <w:r w:rsidRPr="00DC46CF">
        <w:rPr>
          <w:rFonts w:ascii="Times New Roman" w:hAnsi="Times New Roman" w:cs="Times New Roman"/>
          <w:sz w:val="28"/>
          <w:szCs w:val="28"/>
        </w:rPr>
        <w:t>ФЗ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DC46C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564C4">
        <w:rPr>
          <w:rFonts w:ascii="Times New Roman" w:hAnsi="Times New Roman" w:cs="Times New Roman"/>
          <w:sz w:val="28"/>
          <w:szCs w:val="28"/>
          <w:lang w:val="en-US"/>
        </w:rPr>
        <w:t>. 20.07.2012)</w:t>
      </w:r>
      <w:r w:rsidR="005564C4" w:rsidRPr="005564C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64C4" w:rsidRPr="00DC46CF" w:rsidRDefault="005564C4" w:rsidP="005564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4C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Anand</w:t>
      </w:r>
      <w:proofErr w:type="spellEnd"/>
      <w:r w:rsidRPr="00556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G. Bench</w:t>
      </w:r>
      <w:r>
        <w:rPr>
          <w:rFonts w:ascii="Times New Roman" w:hAnsi="Times New Roman" w:cs="Times New Roman"/>
          <w:sz w:val="28"/>
          <w:szCs w:val="28"/>
          <w:lang w:val="en-US"/>
        </w:rPr>
        <w:t>marking the benchmarking models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// Benchmarking: An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 Journal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Vol. 15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C46CF">
        <w:rPr>
          <w:rFonts w:ascii="Times New Roman" w:hAnsi="Times New Roman" w:cs="Times New Roman"/>
          <w:sz w:val="28"/>
          <w:szCs w:val="28"/>
          <w:lang w:val="en-US"/>
        </w:rPr>
        <w:t>No. 3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P. 257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291.</w:t>
      </w:r>
    </w:p>
    <w:p w:rsidR="005564C4" w:rsidRPr="00DC46CF" w:rsidRDefault="005564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64C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DC46CF" w:rsidRPr="00DC46C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>Dressler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>Prosumers</w:t>
      </w:r>
      <w:proofErr w:type="spellEnd"/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in the wi</w:t>
      </w:r>
      <w:r>
        <w:rPr>
          <w:rFonts w:ascii="Times New Roman" w:hAnsi="Times New Roman" w:cs="Times New Roman"/>
          <w:sz w:val="28"/>
          <w:szCs w:val="28"/>
          <w:lang w:val="en-US"/>
        </w:rPr>
        <w:t>ne market: an explorative study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// Wine Economics and Policy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46CF">
        <w:rPr>
          <w:rFonts w:ascii="Times New Roman" w:hAnsi="Times New Roman" w:cs="Times New Roman"/>
          <w:sz w:val="28"/>
          <w:szCs w:val="28"/>
          <w:lang w:val="en-US"/>
        </w:rPr>
        <w:t>2016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>Vol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035D3E" w:rsidRPr="00DC46CF">
        <w:rPr>
          <w:rFonts w:ascii="Times New Roman" w:hAnsi="Times New Roman" w:cs="Times New Roman"/>
          <w:sz w:val="28"/>
          <w:szCs w:val="28"/>
          <w:lang w:val="en-US"/>
        </w:rPr>
        <w:t>Iss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564C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C4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564C4" w:rsidRPr="00DC46CF" w:rsidSect="005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3E"/>
    <w:rsid w:val="00035D3E"/>
    <w:rsid w:val="00457EA6"/>
    <w:rsid w:val="005564C4"/>
    <w:rsid w:val="005E2104"/>
    <w:rsid w:val="00DC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D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.vell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2</cp:revision>
  <dcterms:created xsi:type="dcterms:W3CDTF">2022-03-27T08:09:00Z</dcterms:created>
  <dcterms:modified xsi:type="dcterms:W3CDTF">2022-03-27T12:09:00Z</dcterms:modified>
</cp:coreProperties>
</file>