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EA6" w:rsidRPr="005A576A" w:rsidRDefault="00AD4D17" w:rsidP="005A576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76A">
        <w:rPr>
          <w:rFonts w:ascii="Times New Roman" w:hAnsi="Times New Roman" w:cs="Times New Roman"/>
          <w:sz w:val="28"/>
          <w:szCs w:val="28"/>
        </w:rPr>
        <w:t>Елена Борисовна Богловская</w:t>
      </w:r>
    </w:p>
    <w:p w:rsidR="00AD4D17" w:rsidRPr="005A576A" w:rsidRDefault="00325168" w:rsidP="005A576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ООО «</w:t>
      </w:r>
      <w:r w:rsidRPr="005A576A">
        <w:rPr>
          <w:rFonts w:ascii="Times New Roman" w:hAnsi="Times New Roman" w:cs="Times New Roman"/>
          <w:sz w:val="28"/>
          <w:szCs w:val="28"/>
          <w:shd w:val="clear" w:color="auto" w:fill="FFFFFF"/>
        </w:rPr>
        <w:t>Сигма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 (</w:t>
      </w:r>
      <w:r w:rsidR="00AD4D17" w:rsidRPr="005A576A">
        <w:rPr>
          <w:rFonts w:ascii="Times New Roman" w:hAnsi="Times New Roman" w:cs="Times New Roman"/>
          <w:sz w:val="28"/>
          <w:szCs w:val="28"/>
          <w:shd w:val="clear" w:color="auto" w:fill="FFFFFF"/>
        </w:rPr>
        <w:t>Санкт-Петербург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AD4D17" w:rsidRPr="00325168" w:rsidRDefault="00325168" w:rsidP="005A576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" w:history="1">
        <w:r w:rsidRPr="0072319B">
          <w:rPr>
            <w:rStyle w:val="a3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e.boglovskaya@sigma-it.ru</w:t>
        </w:r>
      </w:hyperlink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AD4D17" w:rsidRPr="005A576A" w:rsidRDefault="00AD4D17" w:rsidP="005A576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4D17" w:rsidRDefault="00325168" w:rsidP="005A576A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5A576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Использование </w:t>
      </w:r>
      <w:r w:rsidR="00AD4D17" w:rsidRPr="005A576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  <w:t>PR</w:t>
      </w:r>
      <w:r w:rsidR="00AD4D17" w:rsidRPr="005A576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-</w:t>
      </w:r>
      <w:r w:rsidRPr="005A576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инструментов для укрепления </w:t>
      </w:r>
      <w:r w:rsidR="00AD4D17" w:rsidRPr="005A576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it-IT"/>
        </w:rPr>
        <w:t>HR</w:t>
      </w:r>
      <w:r w:rsidR="00AD4D17" w:rsidRPr="005A576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-</w:t>
      </w:r>
      <w:r w:rsidRPr="005A576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бренда</w:t>
      </w:r>
    </w:p>
    <w:p w:rsidR="00325168" w:rsidRPr="005A576A" w:rsidRDefault="00325168" w:rsidP="005A576A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5A576A" w:rsidRPr="005A576A" w:rsidRDefault="005A576A" w:rsidP="005A576A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A57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статье</w:t>
      </w:r>
      <w:r w:rsidRPr="005A57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рассматривается опыт создания корпоративного портала крупной ИТ-компании с территориально распределенной структурой в условиях кардинальных </w:t>
      </w:r>
      <w:proofErr w:type="gramStart"/>
      <w:r w:rsidRPr="005A576A">
        <w:rPr>
          <w:rFonts w:ascii="Times New Roman" w:hAnsi="Times New Roman" w:cs="Times New Roman"/>
          <w:sz w:val="28"/>
          <w:szCs w:val="28"/>
          <w:shd w:val="clear" w:color="auto" w:fill="FFFFFF"/>
        </w:rPr>
        <w:t>изменений</w:t>
      </w:r>
      <w:proofErr w:type="gramEnd"/>
      <w:r w:rsidRPr="005A57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во внешней среде, так и внутри компании. Созданный онлайн-ресурс помогает решать задачи </w:t>
      </w:r>
      <w:proofErr w:type="spellStart"/>
      <w:r w:rsidRPr="005A576A">
        <w:rPr>
          <w:rFonts w:ascii="Times New Roman" w:hAnsi="Times New Roman" w:cs="Times New Roman"/>
          <w:sz w:val="28"/>
          <w:szCs w:val="28"/>
          <w:shd w:val="clear" w:color="auto" w:fill="FFFFFF"/>
        </w:rPr>
        <w:t>командообразования</w:t>
      </w:r>
      <w:proofErr w:type="spellEnd"/>
      <w:r w:rsidRPr="005A57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информирования, поддержки рабочих процессов, привлечения новых кадров. </w:t>
      </w:r>
    </w:p>
    <w:p w:rsidR="005A576A" w:rsidRPr="005A576A" w:rsidRDefault="005A576A" w:rsidP="005A576A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A576A">
        <w:rPr>
          <w:rFonts w:ascii="Times New Roman" w:hAnsi="Times New Roman" w:cs="Times New Roman"/>
          <w:sz w:val="28"/>
          <w:szCs w:val="28"/>
          <w:shd w:val="clear" w:color="auto" w:fill="FFFFFF"/>
        </w:rPr>
        <w:t>Ключевые слова: HR-бренд, коммуникации, PR, корпоративный портал.</w:t>
      </w:r>
    </w:p>
    <w:p w:rsidR="005A576A" w:rsidRPr="005A576A" w:rsidRDefault="005A576A" w:rsidP="005A576A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A576A" w:rsidRPr="005A576A" w:rsidRDefault="005A576A" w:rsidP="005A576A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A576A">
        <w:rPr>
          <w:rFonts w:ascii="Times New Roman" w:hAnsi="Times New Roman" w:cs="Times New Roman"/>
          <w:sz w:val="28"/>
          <w:szCs w:val="28"/>
          <w:shd w:val="clear" w:color="auto" w:fill="FFFFFF"/>
        </w:rPr>
        <w:t>Острейшая конкуренция за таланты стала одной из черт ИТ-отрасли в последние годы. Эта глобальная проблема, связанная с высокой потребностью в цифровизации, демографическими проблемами и отставанием системы образования от потребностей экономики в высокотехнологичных продуктах и сервисах, проявляется и в РФ. Только по официа</w:t>
      </w:r>
      <w:r w:rsidR="00325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льным оценкам </w:t>
      </w:r>
      <w:proofErr w:type="spellStart"/>
      <w:r w:rsidR="00325168">
        <w:rPr>
          <w:rFonts w:ascii="Times New Roman" w:hAnsi="Times New Roman" w:cs="Times New Roman"/>
          <w:sz w:val="28"/>
          <w:szCs w:val="28"/>
          <w:shd w:val="clear" w:color="auto" w:fill="FFFFFF"/>
        </w:rPr>
        <w:t>Минцифры</w:t>
      </w:r>
      <w:proofErr w:type="spellEnd"/>
      <w:r w:rsidR="00325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(2021 г.</w:t>
      </w:r>
      <w:r w:rsidRPr="005A576A">
        <w:rPr>
          <w:rFonts w:ascii="Times New Roman" w:hAnsi="Times New Roman" w:cs="Times New Roman"/>
          <w:sz w:val="28"/>
          <w:szCs w:val="28"/>
          <w:shd w:val="clear" w:color="auto" w:fill="FFFFFF"/>
        </w:rPr>
        <w:t>), не хватает от 500 тыс</w:t>
      </w:r>
      <w:r w:rsidR="0032516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5A57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 1 </w:t>
      </w:r>
      <w:proofErr w:type="gramStart"/>
      <w:r w:rsidRPr="005A576A">
        <w:rPr>
          <w:rFonts w:ascii="Times New Roman" w:hAnsi="Times New Roman" w:cs="Times New Roman"/>
          <w:sz w:val="28"/>
          <w:szCs w:val="28"/>
          <w:shd w:val="clear" w:color="auto" w:fill="FFFFFF"/>
        </w:rPr>
        <w:t>млн</w:t>
      </w:r>
      <w:proofErr w:type="gramEnd"/>
      <w:r w:rsidRPr="005A57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специалистов в различных ИТ-сферах, и их невозможно подготовить быстро: бюджетных мест в вузах на ИТ-специальности – всего 80 тыс</w:t>
      </w:r>
      <w:r w:rsidR="00325168">
        <w:rPr>
          <w:rFonts w:ascii="Times New Roman" w:hAnsi="Times New Roman" w:cs="Times New Roman"/>
          <w:sz w:val="28"/>
          <w:szCs w:val="28"/>
          <w:shd w:val="clear" w:color="auto" w:fill="FFFFFF"/>
        </w:rPr>
        <w:t>яч</w:t>
      </w:r>
      <w:r w:rsidRPr="005A57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(к 2024</w:t>
      </w:r>
      <w:r w:rsidR="00325168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A576A"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r w:rsidR="0032516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5A57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планируется увеличить до 120 тыс</w:t>
      </w:r>
      <w:r w:rsidR="00325168">
        <w:rPr>
          <w:rFonts w:ascii="Times New Roman" w:hAnsi="Times New Roman" w:cs="Times New Roman"/>
          <w:sz w:val="28"/>
          <w:szCs w:val="28"/>
          <w:shd w:val="clear" w:color="auto" w:fill="FFFFFF"/>
        </w:rPr>
        <w:t>яч</w:t>
      </w:r>
      <w:r w:rsidRPr="005A576A">
        <w:rPr>
          <w:rFonts w:ascii="Times New Roman" w:hAnsi="Times New Roman" w:cs="Times New Roman"/>
          <w:sz w:val="28"/>
          <w:szCs w:val="28"/>
          <w:shd w:val="clear" w:color="auto" w:fill="FFFFFF"/>
        </w:rPr>
        <w:t>) [</w:t>
      </w:r>
      <w:r w:rsidR="00325168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Pr="005A576A">
        <w:rPr>
          <w:rFonts w:ascii="Times New Roman" w:hAnsi="Times New Roman" w:cs="Times New Roman"/>
          <w:sz w:val="28"/>
          <w:szCs w:val="28"/>
          <w:shd w:val="clear" w:color="auto" w:fill="FFFFFF"/>
        </w:rPr>
        <w:t>].</w:t>
      </w:r>
    </w:p>
    <w:p w:rsidR="005A576A" w:rsidRPr="005A576A" w:rsidRDefault="005A576A" w:rsidP="005A576A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A57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Рынок труда в ИТ-сфере остается «рынком соискателя», что создает для бизнеса ряд проблем: дефицит специалистов, высокие зарплатные ожидания, низкая лояльность к работодателю, рост затрат на обучение и удержание сотрудников, необходимость формировать команды из представителей разных поколений. </w:t>
      </w:r>
    </w:p>
    <w:p w:rsidR="005A576A" w:rsidRPr="005A576A" w:rsidRDefault="005A576A" w:rsidP="005A576A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A576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В этой ситуации особенно возрастает важность такого фактора, как сильный HR-бренд, а взаимодействие PR и HR становится все более масштабным и гибким. Сохранение компании как единой динамичной структуры становится общей задачей коммуникаторов и HR-специалистов [2</w:t>
      </w:r>
      <w:r w:rsidR="00B91460">
        <w:rPr>
          <w:rFonts w:ascii="Times New Roman" w:hAnsi="Times New Roman" w:cs="Times New Roman"/>
          <w:sz w:val="28"/>
          <w:szCs w:val="28"/>
          <w:shd w:val="clear" w:color="auto" w:fill="FFFFFF"/>
        </w:rPr>
        <w:t>: </w:t>
      </w:r>
      <w:r w:rsidRPr="005A576A">
        <w:rPr>
          <w:rFonts w:ascii="Times New Roman" w:hAnsi="Times New Roman" w:cs="Times New Roman"/>
          <w:sz w:val="28"/>
          <w:szCs w:val="28"/>
          <w:shd w:val="clear" w:color="auto" w:fill="FFFFFF"/>
        </w:rPr>
        <w:t>104].</w:t>
      </w:r>
      <w:r w:rsidR="00325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5A576A" w:rsidRPr="005A576A" w:rsidRDefault="005A576A" w:rsidP="005A576A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A57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статье</w:t>
      </w:r>
      <w:r w:rsidRPr="005A57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будет представлен опыт </w:t>
      </w:r>
      <w:r w:rsidR="00B91460" w:rsidRPr="005A576A">
        <w:rPr>
          <w:rFonts w:ascii="Times New Roman" w:hAnsi="Times New Roman" w:cs="Times New Roman"/>
          <w:sz w:val="28"/>
          <w:szCs w:val="28"/>
          <w:shd w:val="clear" w:color="auto" w:fill="FFFFFF"/>
        </w:rPr>
        <w:t>по организации корпоративного портала</w:t>
      </w:r>
      <w:r w:rsidR="00B914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A576A">
        <w:rPr>
          <w:rFonts w:ascii="Times New Roman" w:hAnsi="Times New Roman" w:cs="Times New Roman"/>
          <w:sz w:val="28"/>
          <w:szCs w:val="28"/>
          <w:shd w:val="clear" w:color="auto" w:fill="FFFFFF"/>
        </w:rPr>
        <w:t>компании «СИГМА», входящей в т</w:t>
      </w:r>
      <w:r w:rsidR="00B914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оп-15 крупнейших </w:t>
      </w:r>
      <w:proofErr w:type="spellStart"/>
      <w:r w:rsidR="00B91460">
        <w:rPr>
          <w:rFonts w:ascii="Times New Roman" w:hAnsi="Times New Roman" w:cs="Times New Roman"/>
          <w:sz w:val="28"/>
          <w:szCs w:val="28"/>
          <w:shd w:val="clear" w:color="auto" w:fill="FFFFFF"/>
        </w:rPr>
        <w:t>ИТ-компаний</w:t>
      </w:r>
      <w:proofErr w:type="spellEnd"/>
      <w:r w:rsidR="00B914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РФ</w:t>
      </w:r>
      <w:r w:rsidRPr="005A57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Массовый переход на дистанционную работу из-за пандемии заставил развивать портал как PR-инструмент: коммуникационную платформу, решающую задачи </w:t>
      </w:r>
      <w:proofErr w:type="spellStart"/>
      <w:r w:rsidRPr="005A576A">
        <w:rPr>
          <w:rFonts w:ascii="Times New Roman" w:hAnsi="Times New Roman" w:cs="Times New Roman"/>
          <w:sz w:val="28"/>
          <w:szCs w:val="28"/>
          <w:shd w:val="clear" w:color="auto" w:fill="FFFFFF"/>
        </w:rPr>
        <w:t>командообразования</w:t>
      </w:r>
      <w:proofErr w:type="spellEnd"/>
      <w:r w:rsidRPr="005A576A">
        <w:rPr>
          <w:rFonts w:ascii="Times New Roman" w:hAnsi="Times New Roman" w:cs="Times New Roman"/>
          <w:sz w:val="28"/>
          <w:szCs w:val="28"/>
          <w:shd w:val="clear" w:color="auto" w:fill="FFFFFF"/>
        </w:rPr>
        <w:t>, повышения лояльности сотрудников, развития корпоративной культуры. Дополнительным фактором стал стремительный рост команды в 2020</w:t>
      </w:r>
      <w:r w:rsidR="00B91460">
        <w:rPr>
          <w:rFonts w:ascii="Times New Roman" w:hAnsi="Times New Roman" w:cs="Times New Roman"/>
          <w:sz w:val="28"/>
          <w:szCs w:val="28"/>
          <w:shd w:val="clear" w:color="auto" w:fill="FFFFFF"/>
        </w:rPr>
        <w:t>–2022 г</w:t>
      </w:r>
      <w:r w:rsidRPr="005A576A"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r w:rsidR="00B9146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5A57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600 до 1300 человек, причем из-за пандемии почти 50% принимались на удаленную работу и общались с </w:t>
      </w:r>
      <w:proofErr w:type="gramStart"/>
      <w:r w:rsidRPr="005A576A">
        <w:rPr>
          <w:rFonts w:ascii="Times New Roman" w:hAnsi="Times New Roman" w:cs="Times New Roman"/>
          <w:sz w:val="28"/>
          <w:szCs w:val="28"/>
          <w:shd w:val="clear" w:color="auto" w:fill="FFFFFF"/>
        </w:rPr>
        <w:t>коллегами</w:t>
      </w:r>
      <w:proofErr w:type="gramEnd"/>
      <w:r w:rsidRPr="005A57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только </w:t>
      </w:r>
      <w:proofErr w:type="spellStart"/>
      <w:r w:rsidRPr="005A576A">
        <w:rPr>
          <w:rFonts w:ascii="Times New Roman" w:hAnsi="Times New Roman" w:cs="Times New Roman"/>
          <w:sz w:val="28"/>
          <w:szCs w:val="28"/>
          <w:shd w:val="clear" w:color="auto" w:fill="FFFFFF"/>
        </w:rPr>
        <w:t>онлайн</w:t>
      </w:r>
      <w:proofErr w:type="spellEnd"/>
      <w:r w:rsidRPr="005A576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325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5A576A" w:rsidRPr="005A576A" w:rsidRDefault="005A576A" w:rsidP="005A576A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A57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учетом ситуации департамент корпоративных коммуникаций сформировал </w:t>
      </w:r>
      <w:r w:rsidR="00B91460">
        <w:rPr>
          <w:rFonts w:ascii="Times New Roman" w:hAnsi="Times New Roman" w:cs="Times New Roman"/>
          <w:sz w:val="28"/>
          <w:szCs w:val="28"/>
          <w:shd w:val="clear" w:color="auto" w:fill="FFFFFF"/>
        </w:rPr>
        <w:t>пять</w:t>
      </w:r>
      <w:r w:rsidRPr="005A57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блоков PR-задач, решаемых на базе портала:</w:t>
      </w:r>
    </w:p>
    <w:p w:rsidR="005A576A" w:rsidRPr="005A576A" w:rsidRDefault="00B91460" w:rsidP="005A576A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1. </w:t>
      </w:r>
      <w:r w:rsidR="005A576A" w:rsidRPr="005A57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Поддержка адаптации новых сотрудников. Был переведен в </w:t>
      </w:r>
      <w:proofErr w:type="spellStart"/>
      <w:r w:rsidR="005A576A" w:rsidRPr="005A576A">
        <w:rPr>
          <w:rFonts w:ascii="Times New Roman" w:hAnsi="Times New Roman" w:cs="Times New Roman"/>
          <w:sz w:val="28"/>
          <w:szCs w:val="28"/>
          <w:shd w:val="clear" w:color="auto" w:fill="FFFFFF"/>
        </w:rPr>
        <w:t>онлайн</w:t>
      </w:r>
      <w:proofErr w:type="spellEnd"/>
      <w:r w:rsidR="005A576A" w:rsidRPr="005A57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welcome-тренинг для новых сотрудников, создан новый </w:t>
      </w:r>
      <w:proofErr w:type="spellStart"/>
      <w:r w:rsidR="005A576A" w:rsidRPr="005A576A">
        <w:rPr>
          <w:rFonts w:ascii="Times New Roman" w:hAnsi="Times New Roman" w:cs="Times New Roman"/>
          <w:sz w:val="28"/>
          <w:szCs w:val="28"/>
          <w:shd w:val="clear" w:color="auto" w:fill="FFFFFF"/>
        </w:rPr>
        <w:t>welcome-book</w:t>
      </w:r>
      <w:proofErr w:type="spellEnd"/>
      <w:r w:rsidR="005A576A" w:rsidRPr="005A57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Сотрудники департамента участвуют в инструктаже новичков, представляя блок о фирменном стиле и </w:t>
      </w:r>
      <w:proofErr w:type="spellStart"/>
      <w:r w:rsidR="005A576A" w:rsidRPr="005A576A">
        <w:rPr>
          <w:rFonts w:ascii="Times New Roman" w:hAnsi="Times New Roman" w:cs="Times New Roman"/>
          <w:sz w:val="28"/>
          <w:szCs w:val="28"/>
          <w:shd w:val="clear" w:color="auto" w:fill="FFFFFF"/>
        </w:rPr>
        <w:t>tone</w:t>
      </w:r>
      <w:proofErr w:type="spellEnd"/>
      <w:r w:rsidR="005A576A" w:rsidRPr="005A57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5A576A" w:rsidRPr="005A576A">
        <w:rPr>
          <w:rFonts w:ascii="Times New Roman" w:hAnsi="Times New Roman" w:cs="Times New Roman"/>
          <w:sz w:val="28"/>
          <w:szCs w:val="28"/>
          <w:shd w:val="clear" w:color="auto" w:fill="FFFFFF"/>
        </w:rPr>
        <w:t>of</w:t>
      </w:r>
      <w:proofErr w:type="spellEnd"/>
      <w:r w:rsidR="005A576A" w:rsidRPr="005A57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5A576A" w:rsidRPr="005A576A">
        <w:rPr>
          <w:rFonts w:ascii="Times New Roman" w:hAnsi="Times New Roman" w:cs="Times New Roman"/>
          <w:sz w:val="28"/>
          <w:szCs w:val="28"/>
          <w:shd w:val="clear" w:color="auto" w:fill="FFFFFF"/>
        </w:rPr>
        <w:t>voice</w:t>
      </w:r>
      <w:proofErr w:type="spellEnd"/>
      <w:r w:rsidR="005A576A" w:rsidRPr="005A57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На портале также создан раздел «Новому сотруднику», чтобы сразу познакомить новичков с брендом и HR-ценностями компании. </w:t>
      </w:r>
    </w:p>
    <w:p w:rsidR="005A576A" w:rsidRPr="005A576A" w:rsidRDefault="005A576A" w:rsidP="005A576A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A576A">
        <w:rPr>
          <w:rFonts w:ascii="Times New Roman" w:hAnsi="Times New Roman" w:cs="Times New Roman"/>
          <w:sz w:val="28"/>
          <w:szCs w:val="28"/>
          <w:shd w:val="clear" w:color="auto" w:fill="FFFFFF"/>
        </w:rPr>
        <w:t>2.</w:t>
      </w:r>
      <w:r w:rsidR="00B9146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A576A">
        <w:rPr>
          <w:rFonts w:ascii="Times New Roman" w:hAnsi="Times New Roman" w:cs="Times New Roman"/>
          <w:sz w:val="28"/>
          <w:szCs w:val="28"/>
          <w:shd w:val="clear" w:color="auto" w:fill="FFFFFF"/>
        </w:rPr>
        <w:t>Создание единого коммуникационного пространства. Портал стал единым официальным источником новостей, что помогает снизить риски искажений информации и сохранить спокойную рабочую атмосферу в условиях высокой неопределенности. Продуман</w:t>
      </w:r>
      <w:r w:rsidR="00B91460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Pr="005A57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«сетка вещания» и структура тем.</w:t>
      </w:r>
      <w:r w:rsidR="00325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5A576A" w:rsidRPr="005A576A" w:rsidRDefault="00B91460" w:rsidP="005A576A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3. </w:t>
      </w:r>
      <w:r w:rsidR="005A576A" w:rsidRPr="005A576A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Работа с лидерами мнений. Сформирован пул экспертов и неформальных лидеров, которы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5A576A" w:rsidRPr="005A57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помога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r w:rsidR="005A576A" w:rsidRPr="005A57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 транслировать ключевые ценности HR-бренда. Руководители подразделений стали использовать </w:t>
      </w:r>
      <w:r w:rsidR="005A576A" w:rsidRPr="005A576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публикации на портале как возможность похвалить сотрудников за персональный вклад и успехи [3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 </w:t>
      </w:r>
      <w:r w:rsidR="005A576A" w:rsidRPr="005A576A">
        <w:rPr>
          <w:rFonts w:ascii="Times New Roman" w:hAnsi="Times New Roman" w:cs="Times New Roman"/>
          <w:sz w:val="28"/>
          <w:szCs w:val="28"/>
          <w:shd w:val="clear" w:color="auto" w:fill="FFFFFF"/>
        </w:rPr>
        <w:t>69].</w:t>
      </w:r>
    </w:p>
    <w:p w:rsidR="005A576A" w:rsidRPr="005A576A" w:rsidRDefault="005A576A" w:rsidP="005A576A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A576A">
        <w:rPr>
          <w:rFonts w:ascii="Times New Roman" w:hAnsi="Times New Roman" w:cs="Times New Roman"/>
          <w:sz w:val="28"/>
          <w:szCs w:val="28"/>
          <w:shd w:val="clear" w:color="auto" w:fill="FFFFFF"/>
        </w:rPr>
        <w:t>4.</w:t>
      </w:r>
      <w:r w:rsidR="00B9146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A576A">
        <w:rPr>
          <w:rFonts w:ascii="Times New Roman" w:hAnsi="Times New Roman" w:cs="Times New Roman"/>
          <w:sz w:val="28"/>
          <w:szCs w:val="28"/>
          <w:shd w:val="clear" w:color="auto" w:fill="FFFFFF"/>
        </w:rPr>
        <w:t>Коммуникации с руководством. На базе портала организуются регулярные онлайн-встречи с руководством, где обсуждаются текущая деятельность и стратегия компании. Явка на такие встречи очень высокая – до 80% (несмотря на разницу времени с регионами). Стиль общения неформальный, сотрудники видят, что компания не закрывается о</w:t>
      </w:r>
      <w:r w:rsidR="00B91460">
        <w:rPr>
          <w:rFonts w:ascii="Times New Roman" w:hAnsi="Times New Roman" w:cs="Times New Roman"/>
          <w:sz w:val="28"/>
          <w:szCs w:val="28"/>
          <w:shd w:val="clear" w:color="auto" w:fill="FFFFFF"/>
        </w:rPr>
        <w:t>т проблем и готова к диалогу [1: 151–</w:t>
      </w:r>
      <w:r w:rsidRPr="005A57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156]. </w:t>
      </w:r>
    </w:p>
    <w:p w:rsidR="005A576A" w:rsidRPr="005A576A" w:rsidRDefault="005A576A" w:rsidP="005A576A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A576A">
        <w:rPr>
          <w:rFonts w:ascii="Times New Roman" w:hAnsi="Times New Roman" w:cs="Times New Roman"/>
          <w:sz w:val="28"/>
          <w:szCs w:val="28"/>
          <w:shd w:val="clear" w:color="auto" w:fill="FFFFFF"/>
        </w:rPr>
        <w:t>5.</w:t>
      </w:r>
      <w:r w:rsidR="00B9146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Pr="005A576A">
        <w:rPr>
          <w:rFonts w:ascii="Times New Roman" w:hAnsi="Times New Roman" w:cs="Times New Roman"/>
          <w:sz w:val="28"/>
          <w:szCs w:val="28"/>
          <w:shd w:val="clear" w:color="auto" w:fill="FFFFFF"/>
        </w:rPr>
        <w:t>Брендинг</w:t>
      </w:r>
      <w:proofErr w:type="spellEnd"/>
      <w:r w:rsidRPr="005A57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компании и HR-брендинг как его часть. Создана библиотека материалов по брендингу (шаблоны презентаций и документов, логотипы, </w:t>
      </w:r>
      <w:proofErr w:type="spellStart"/>
      <w:r w:rsidRPr="005A576A">
        <w:rPr>
          <w:rFonts w:ascii="Times New Roman" w:hAnsi="Times New Roman" w:cs="Times New Roman"/>
          <w:sz w:val="28"/>
          <w:szCs w:val="28"/>
          <w:shd w:val="clear" w:color="auto" w:fill="FFFFFF"/>
        </w:rPr>
        <w:t>гайдбук</w:t>
      </w:r>
      <w:proofErr w:type="spellEnd"/>
      <w:r w:rsidRPr="005A57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шрифты), доступная всем сотрудникам. Отдел брендинга регулярно проводит вебинары по фирменному стилю. В результате снизилось количество ошибок в его применении. Кроме того, </w:t>
      </w:r>
      <w:proofErr w:type="spellStart"/>
      <w:r w:rsidRPr="005A576A">
        <w:rPr>
          <w:rFonts w:ascii="Times New Roman" w:hAnsi="Times New Roman" w:cs="Times New Roman"/>
          <w:sz w:val="28"/>
          <w:szCs w:val="28"/>
          <w:shd w:val="clear" w:color="auto" w:fill="FFFFFF"/>
        </w:rPr>
        <w:t>вебинар</w:t>
      </w:r>
      <w:proofErr w:type="spellEnd"/>
      <w:r w:rsidRPr="005A57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несет и </w:t>
      </w:r>
      <w:proofErr w:type="spellStart"/>
      <w:r w:rsidRPr="005A576A">
        <w:rPr>
          <w:rFonts w:ascii="Times New Roman" w:hAnsi="Times New Roman" w:cs="Times New Roman"/>
          <w:sz w:val="28"/>
          <w:szCs w:val="28"/>
          <w:shd w:val="clear" w:color="auto" w:fill="FFFFFF"/>
        </w:rPr>
        <w:t>ком</w:t>
      </w:r>
      <w:r w:rsidR="00B91460">
        <w:rPr>
          <w:rFonts w:ascii="Times New Roman" w:hAnsi="Times New Roman" w:cs="Times New Roman"/>
          <w:sz w:val="28"/>
          <w:szCs w:val="28"/>
          <w:shd w:val="clear" w:color="auto" w:fill="FFFFFF"/>
        </w:rPr>
        <w:t>андообразовательную</w:t>
      </w:r>
      <w:proofErr w:type="spellEnd"/>
      <w:r w:rsidR="00B914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функцию. [5: </w:t>
      </w:r>
      <w:r w:rsidRPr="005A576A">
        <w:rPr>
          <w:rFonts w:ascii="Times New Roman" w:hAnsi="Times New Roman" w:cs="Times New Roman"/>
          <w:sz w:val="28"/>
          <w:szCs w:val="28"/>
          <w:shd w:val="clear" w:color="auto" w:fill="FFFFFF"/>
        </w:rPr>
        <w:t>124]</w:t>
      </w:r>
    </w:p>
    <w:p w:rsidR="005A576A" w:rsidRPr="005A576A" w:rsidRDefault="00B91460" w:rsidP="005A576A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начале 2020 </w:t>
      </w:r>
      <w:r w:rsidR="005A576A" w:rsidRPr="005A576A"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5A576A" w:rsidRPr="005A57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портал посещали всего 5% сотрудников. Сейчас около 50% сотрудников заходят на портал не менее 1 раза в неделю, более 50% </w:t>
      </w:r>
      <w:r w:rsidR="00C674CF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5A576A" w:rsidRPr="005A57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ежедневно. Портал становится единой коммуникационной платформой, на нем проводятся опросы, игры, праздники, киносеансы, спортивные, благотворительные и другие активности наряду с рабочими коммуникациями. Все это еще недавно было новым для компании, однако сейчас воспринимается как неотъемлемая часть корпоративной культуры. </w:t>
      </w:r>
    </w:p>
    <w:p w:rsidR="005A576A" w:rsidRPr="005A576A" w:rsidRDefault="005A576A" w:rsidP="005A576A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A576A" w:rsidRPr="005A576A" w:rsidRDefault="005A576A" w:rsidP="005A576A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A576A">
        <w:rPr>
          <w:rFonts w:ascii="Times New Roman" w:hAnsi="Times New Roman" w:cs="Times New Roman"/>
          <w:sz w:val="28"/>
          <w:szCs w:val="28"/>
          <w:shd w:val="clear" w:color="auto" w:fill="FFFFFF"/>
        </w:rPr>
        <w:t>Литература</w:t>
      </w:r>
    </w:p>
    <w:p w:rsidR="00325168" w:rsidRPr="005A576A" w:rsidRDefault="00325168" w:rsidP="00325168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1.</w:t>
      </w:r>
      <w:r w:rsidR="00C674CF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Pr="005A576A">
        <w:rPr>
          <w:rFonts w:ascii="Times New Roman" w:hAnsi="Times New Roman" w:cs="Times New Roman"/>
          <w:sz w:val="28"/>
          <w:szCs w:val="28"/>
          <w:shd w:val="clear" w:color="auto" w:fill="FFFFFF"/>
        </w:rPr>
        <w:t>Асташина</w:t>
      </w:r>
      <w:proofErr w:type="spellEnd"/>
      <w:r w:rsidR="00C674CF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A576A">
        <w:rPr>
          <w:rFonts w:ascii="Times New Roman" w:hAnsi="Times New Roman" w:cs="Times New Roman"/>
          <w:sz w:val="28"/>
          <w:szCs w:val="28"/>
          <w:shd w:val="clear" w:color="auto" w:fill="FFFFFF"/>
        </w:rPr>
        <w:t>О.</w:t>
      </w:r>
      <w:r w:rsidR="00C674CF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A576A">
        <w:rPr>
          <w:rFonts w:ascii="Times New Roman" w:hAnsi="Times New Roman" w:cs="Times New Roman"/>
          <w:sz w:val="28"/>
          <w:szCs w:val="28"/>
          <w:shd w:val="clear" w:color="auto" w:fill="FFFFFF"/>
        </w:rPr>
        <w:t>В. Коммуник</w:t>
      </w:r>
      <w:r w:rsidR="00C674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ативные стратегии в организации </w:t>
      </w:r>
      <w:r w:rsidRPr="005A576A">
        <w:rPr>
          <w:rFonts w:ascii="Times New Roman" w:hAnsi="Times New Roman" w:cs="Times New Roman"/>
          <w:sz w:val="28"/>
          <w:szCs w:val="28"/>
          <w:shd w:val="clear" w:color="auto" w:fill="FFFFFF"/>
        </w:rPr>
        <w:t>// Вестник науки и обра</w:t>
      </w:r>
      <w:r w:rsidR="00C674CF">
        <w:rPr>
          <w:rFonts w:ascii="Times New Roman" w:hAnsi="Times New Roman" w:cs="Times New Roman"/>
          <w:sz w:val="28"/>
          <w:szCs w:val="28"/>
          <w:shd w:val="clear" w:color="auto" w:fill="FFFFFF"/>
        </w:rPr>
        <w:t>зования Северо-Запада России. 2015. № 4. С. 151–</w:t>
      </w:r>
      <w:r w:rsidRPr="005A57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156. </w:t>
      </w:r>
    </w:p>
    <w:p w:rsidR="00325168" w:rsidRPr="005A576A" w:rsidRDefault="00C674CF" w:rsidP="00325168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2. </w:t>
      </w:r>
      <w:r w:rsidR="00325168" w:rsidRPr="005A57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Внутренние коммуникации.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Перезагрузка. / Автор, сост. А. 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Несмеева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325168" w:rsidRPr="005A576A">
        <w:rPr>
          <w:rFonts w:ascii="Times New Roman" w:hAnsi="Times New Roman" w:cs="Times New Roman"/>
          <w:sz w:val="28"/>
          <w:szCs w:val="28"/>
          <w:shd w:val="clear" w:color="auto" w:fill="FFFFFF"/>
        </w:rPr>
        <w:t>М.,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2021.</w:t>
      </w:r>
    </w:p>
    <w:p w:rsidR="00C674CF" w:rsidRDefault="00C674CF" w:rsidP="00325168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 Горбатов С.,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Лэйн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А. </w:t>
      </w:r>
      <w:r w:rsidR="00325168" w:rsidRPr="005A576A">
        <w:rPr>
          <w:rFonts w:ascii="Times New Roman" w:hAnsi="Times New Roman" w:cs="Times New Roman"/>
          <w:sz w:val="28"/>
          <w:szCs w:val="28"/>
          <w:shd w:val="clear" w:color="auto" w:fill="FFFFFF"/>
        </w:rPr>
        <w:t>Обратная связь в бизнесе: честный диалог с клиентами и сотрудниками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325168" w:rsidRPr="005A57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М.</w:t>
      </w:r>
      <w:r w:rsidR="00325168" w:rsidRPr="005A57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2020. </w:t>
      </w:r>
    </w:p>
    <w:p w:rsidR="00325168" w:rsidRPr="00C674CF" w:rsidRDefault="00325168" w:rsidP="00325168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4</w:t>
      </w:r>
      <w:r w:rsidR="00C674CF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  <w:proofErr w:type="spellStart"/>
      <w:r w:rsidR="005A576A" w:rsidRPr="005A576A">
        <w:rPr>
          <w:rFonts w:ascii="Times New Roman" w:hAnsi="Times New Roman" w:cs="Times New Roman"/>
          <w:sz w:val="28"/>
          <w:szCs w:val="28"/>
          <w:shd w:val="clear" w:color="auto" w:fill="FFFFFF"/>
        </w:rPr>
        <w:t>Касми</w:t>
      </w:r>
      <w:proofErr w:type="spellEnd"/>
      <w:r w:rsidR="00C674CF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5A576A" w:rsidRPr="005A576A">
        <w:rPr>
          <w:rFonts w:ascii="Times New Roman" w:hAnsi="Times New Roman" w:cs="Times New Roman"/>
          <w:sz w:val="28"/>
          <w:szCs w:val="28"/>
          <w:shd w:val="clear" w:color="auto" w:fill="FFFFFF"/>
        </w:rPr>
        <w:t>Э.</w:t>
      </w:r>
      <w:r w:rsidR="00C674CF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5A576A" w:rsidRPr="005A576A">
        <w:rPr>
          <w:rFonts w:ascii="Times New Roman" w:hAnsi="Times New Roman" w:cs="Times New Roman"/>
          <w:sz w:val="28"/>
          <w:szCs w:val="28"/>
          <w:shd w:val="clear" w:color="auto" w:fill="FFFFFF"/>
        </w:rPr>
        <w:t>В России катастроф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ический дефицит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ИТ-специалистов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674CF">
        <w:rPr>
          <w:rFonts w:ascii="Times New Roman" w:hAnsi="Times New Roman" w:cs="Times New Roman"/>
          <w:sz w:val="28"/>
          <w:szCs w:val="28"/>
          <w:shd w:val="clear" w:color="auto" w:fill="FFFFFF"/>
        </w:rPr>
        <w:t>// C</w:t>
      </w:r>
      <w:r w:rsidR="00C674C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N</w:t>
      </w:r>
      <w:proofErr w:type="spellStart"/>
      <w:r w:rsidR="00C674CF">
        <w:rPr>
          <w:rFonts w:ascii="Times New Roman" w:hAnsi="Times New Roman" w:cs="Times New Roman"/>
          <w:sz w:val="28"/>
          <w:szCs w:val="28"/>
          <w:shd w:val="clear" w:color="auto" w:fill="FFFFFF"/>
        </w:rPr>
        <w:t>ews</w:t>
      </w:r>
      <w:proofErr w:type="spellEnd"/>
      <w:r w:rsidR="00C674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17 февраля 2021. </w:t>
      </w:r>
      <w:r w:rsidR="00C674C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URL</w:t>
      </w:r>
      <w:r w:rsidR="00C674CF" w:rsidRPr="00C674C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:</w:t>
      </w:r>
      <w:r w:rsidR="005A576A" w:rsidRPr="00C674C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hyperlink r:id="rId5" w:history="1">
        <w:r w:rsidRPr="00C674CF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https://www.cnews.ru/news/top/2021-02-17_v_rossii_katastroficheskij</w:t>
        </w:r>
      </w:hyperlink>
      <w:r w:rsidR="00C674CF" w:rsidRPr="00C674C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.</w:t>
      </w:r>
    </w:p>
    <w:p w:rsidR="00AD4D17" w:rsidRPr="005A576A" w:rsidRDefault="005A576A" w:rsidP="00C674CF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76A">
        <w:rPr>
          <w:rFonts w:ascii="Times New Roman" w:hAnsi="Times New Roman" w:cs="Times New Roman"/>
          <w:sz w:val="28"/>
          <w:szCs w:val="28"/>
          <w:shd w:val="clear" w:color="auto" w:fill="FFFFFF"/>
        </w:rPr>
        <w:t>5.</w:t>
      </w:r>
      <w:r w:rsidR="00C674CF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Pr="005A576A">
        <w:rPr>
          <w:rFonts w:ascii="Times New Roman" w:hAnsi="Times New Roman" w:cs="Times New Roman"/>
          <w:sz w:val="28"/>
          <w:szCs w:val="28"/>
          <w:shd w:val="clear" w:color="auto" w:fill="FFFFFF"/>
        </w:rPr>
        <w:t>Эндеко</w:t>
      </w:r>
      <w:proofErr w:type="spellEnd"/>
      <w:r w:rsidR="00C674CF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A576A">
        <w:rPr>
          <w:rFonts w:ascii="Times New Roman" w:hAnsi="Times New Roman" w:cs="Times New Roman"/>
          <w:sz w:val="28"/>
          <w:szCs w:val="28"/>
          <w:shd w:val="clear" w:color="auto" w:fill="FFFFFF"/>
        </w:rPr>
        <w:t>Т.</w:t>
      </w:r>
      <w:r w:rsidR="00C674CF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A576A">
        <w:rPr>
          <w:rFonts w:ascii="Times New Roman" w:hAnsi="Times New Roman" w:cs="Times New Roman"/>
          <w:sz w:val="28"/>
          <w:szCs w:val="28"/>
          <w:shd w:val="clear" w:color="auto" w:fill="FFFFFF"/>
        </w:rPr>
        <w:t>Н. Марш энтузиастов или как п</w:t>
      </w:r>
      <w:r w:rsidR="00C674CF">
        <w:rPr>
          <w:rFonts w:ascii="Times New Roman" w:hAnsi="Times New Roman" w:cs="Times New Roman"/>
          <w:sz w:val="28"/>
          <w:szCs w:val="28"/>
          <w:shd w:val="clear" w:color="auto" w:fill="FFFFFF"/>
        </w:rPr>
        <w:t>овысить вовлеченность персонала. М.</w:t>
      </w:r>
      <w:r w:rsidRPr="005A576A">
        <w:rPr>
          <w:rFonts w:ascii="Times New Roman" w:hAnsi="Times New Roman" w:cs="Times New Roman"/>
          <w:sz w:val="28"/>
          <w:szCs w:val="28"/>
          <w:shd w:val="clear" w:color="auto" w:fill="FFFFFF"/>
        </w:rPr>
        <w:t>, 2017</w:t>
      </w:r>
      <w:r w:rsidR="00C674C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C674CF" w:rsidRPr="005A576A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D4D17" w:rsidRPr="005A576A" w:rsidSect="00B751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4D17"/>
    <w:rsid w:val="00325168"/>
    <w:rsid w:val="00387547"/>
    <w:rsid w:val="00457EA6"/>
    <w:rsid w:val="005A576A"/>
    <w:rsid w:val="006479AA"/>
    <w:rsid w:val="00AD4D17"/>
    <w:rsid w:val="00B751A4"/>
    <w:rsid w:val="00B91460"/>
    <w:rsid w:val="00C674CF"/>
    <w:rsid w:val="00EE5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1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516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8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news.ru/news/top/2021-02-17_v_rossii_katastroficheskij" TargetMode="External"/><Relationship Id="rId4" Type="http://schemas.openxmlformats.org/officeDocument/2006/relationships/hyperlink" Target="mailto:e.boglovskaya@sigma-i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4</Pages>
  <Words>778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Александр</cp:lastModifiedBy>
  <cp:revision>3</cp:revision>
  <dcterms:created xsi:type="dcterms:W3CDTF">2022-04-02T18:57:00Z</dcterms:created>
  <dcterms:modified xsi:type="dcterms:W3CDTF">2022-04-03T21:29:00Z</dcterms:modified>
</cp:coreProperties>
</file>