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9F22DC">
        <w:rPr>
          <w:sz w:val="28"/>
          <w:szCs w:val="28"/>
        </w:rPr>
        <w:t>Андрей Олегович Зиновьев</w:t>
      </w:r>
    </w:p>
    <w:p w:rsidR="00AD78A4" w:rsidRPr="009F22DC" w:rsidRDefault="00E51261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9F22DC">
        <w:rPr>
          <w:rFonts w:cs="Times New Roman"/>
          <w:sz w:val="28"/>
          <w:szCs w:val="28"/>
        </w:rPr>
        <w:t>Санкт-Петербургский государственный университет путей сообщений</w:t>
      </w:r>
    </w:p>
    <w:p w:rsidR="00AD78A4" w:rsidRPr="009F22DC" w:rsidRDefault="00AD78A4" w:rsidP="009F22DC">
      <w:pPr>
        <w:spacing w:after="0" w:line="360" w:lineRule="auto"/>
        <w:ind w:firstLine="709"/>
      </w:pPr>
      <w:hyperlink r:id="rId4">
        <w:r w:rsidR="00E51261" w:rsidRPr="009F22DC">
          <w:rPr>
            <w:sz w:val="28"/>
            <w:szCs w:val="28"/>
            <w:lang w:val="en-US"/>
          </w:rPr>
          <w:t>azin</w:t>
        </w:r>
        <w:r w:rsidR="00E51261" w:rsidRPr="009F22DC">
          <w:rPr>
            <w:sz w:val="28"/>
            <w:szCs w:val="28"/>
          </w:rPr>
          <w:t>73@</w:t>
        </w:r>
        <w:r w:rsidR="00E51261" w:rsidRPr="009F22DC">
          <w:rPr>
            <w:sz w:val="28"/>
            <w:szCs w:val="28"/>
            <w:lang w:val="en-US"/>
          </w:rPr>
          <w:t>mail</w:t>
        </w:r>
        <w:r w:rsidR="00E51261" w:rsidRPr="009F22DC">
          <w:rPr>
            <w:sz w:val="28"/>
            <w:szCs w:val="28"/>
          </w:rPr>
          <w:t>.</w:t>
        </w:r>
        <w:r w:rsidR="00E51261" w:rsidRPr="009F22DC">
          <w:rPr>
            <w:sz w:val="28"/>
            <w:szCs w:val="28"/>
            <w:lang w:val="en-US"/>
          </w:rPr>
          <w:t>ru</w:t>
        </w:r>
      </w:hyperlink>
      <w:r w:rsidR="009F22DC" w:rsidRPr="009F22DC">
        <w:t xml:space="preserve"> </w:t>
      </w:r>
    </w:p>
    <w:p w:rsidR="009F22DC" w:rsidRPr="009F22DC" w:rsidRDefault="009F22DC" w:rsidP="009F22DC">
      <w:pPr>
        <w:spacing w:after="0" w:line="360" w:lineRule="auto"/>
        <w:ind w:firstLine="709"/>
      </w:pPr>
      <w:r w:rsidRPr="009F22DC">
        <w:t xml:space="preserve"> </w:t>
      </w:r>
    </w:p>
    <w:p w:rsidR="00AD78A4" w:rsidRPr="009F22DC" w:rsidRDefault="00E51261" w:rsidP="009F22DC">
      <w:pPr>
        <w:spacing w:after="0" w:line="360" w:lineRule="auto"/>
        <w:ind w:firstLine="709"/>
      </w:pPr>
      <w:r w:rsidRPr="009F22DC">
        <w:rPr>
          <w:rFonts w:eastAsia="Calibri" w:cs="Times New Roman"/>
          <w:b/>
          <w:sz w:val="28"/>
          <w:szCs w:val="28"/>
        </w:rPr>
        <w:t>Конфликты и диалектика в публичной сфере</w:t>
      </w:r>
      <w:r w:rsidRPr="009F22DC">
        <w:rPr>
          <w:rFonts w:eastAsia="Calibri" w:cs="Times New Roman"/>
          <w:b/>
          <w:sz w:val="28"/>
          <w:szCs w:val="28"/>
        </w:rPr>
        <w:t xml:space="preserve"> </w:t>
      </w:r>
    </w:p>
    <w:p w:rsidR="00AD78A4" w:rsidRPr="009F22DC" w:rsidRDefault="00AD78A4">
      <w:pPr>
        <w:pStyle w:val="a7"/>
        <w:spacing w:beforeAutospacing="0" w:after="0" w:afterAutospacing="0" w:line="360" w:lineRule="auto"/>
        <w:ind w:firstLine="709"/>
      </w:pP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both"/>
      </w:pPr>
      <w:r w:rsidRPr="009F22DC">
        <w:rPr>
          <w:sz w:val="28"/>
          <w:szCs w:val="28"/>
        </w:rPr>
        <w:t xml:space="preserve">Роль конфликтов в публичной политике предлагается понимать на основе </w:t>
      </w:r>
      <w:r w:rsidRPr="009F22DC">
        <w:rPr>
          <w:sz w:val="28"/>
          <w:szCs w:val="28"/>
        </w:rPr>
        <w:t xml:space="preserve">концепции «публичной сферы» Ю. </w:t>
      </w:r>
      <w:proofErr w:type="spellStart"/>
      <w:r w:rsidRPr="009F22DC">
        <w:rPr>
          <w:sz w:val="28"/>
          <w:szCs w:val="28"/>
        </w:rPr>
        <w:t>Хабермаса</w:t>
      </w:r>
      <w:proofErr w:type="spellEnd"/>
      <w:r w:rsidRPr="009F22DC">
        <w:rPr>
          <w:sz w:val="28"/>
          <w:szCs w:val="28"/>
        </w:rPr>
        <w:t xml:space="preserve">. Хотя данная концепция сохраняет зависимость от социологической теории Т. </w:t>
      </w:r>
      <w:proofErr w:type="spellStart"/>
      <w:r w:rsidRPr="009F22DC">
        <w:rPr>
          <w:sz w:val="28"/>
          <w:szCs w:val="28"/>
        </w:rPr>
        <w:t>Парсонса</w:t>
      </w:r>
      <w:proofErr w:type="spellEnd"/>
      <w:r w:rsidRPr="009F22DC">
        <w:rPr>
          <w:sz w:val="28"/>
          <w:szCs w:val="28"/>
        </w:rPr>
        <w:t>, она находится под влиянием идеи «диалектики» у Гегеля и Маркса. Данная идея позволяет понимать публичную политику как «коммуникацию</w:t>
      </w:r>
      <w:r w:rsidRPr="009F22DC">
        <w:rPr>
          <w:sz w:val="28"/>
          <w:szCs w:val="28"/>
        </w:rPr>
        <w:t xml:space="preserve"> конфликтности»</w:t>
      </w:r>
      <w:r w:rsidRPr="009F22DC">
        <w:rPr>
          <w:sz w:val="28"/>
          <w:szCs w:val="28"/>
        </w:rPr>
        <w:t>.</w:t>
      </w: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22DC">
        <w:rPr>
          <w:bCs/>
          <w:sz w:val="28"/>
          <w:szCs w:val="28"/>
        </w:rPr>
        <w:t>Ключевые слова</w:t>
      </w:r>
      <w:r w:rsidRPr="009F22DC">
        <w:rPr>
          <w:bCs/>
          <w:sz w:val="28"/>
          <w:szCs w:val="28"/>
        </w:rPr>
        <w:t xml:space="preserve">: </w:t>
      </w:r>
      <w:r w:rsidRPr="009F22DC">
        <w:rPr>
          <w:bCs/>
          <w:sz w:val="28"/>
          <w:szCs w:val="28"/>
        </w:rPr>
        <w:t>конфликт, диалектика, публичная сфера, стратегическая рациональность, коммуникативная рациональность</w:t>
      </w:r>
      <w:r w:rsidRPr="009F22DC">
        <w:rPr>
          <w:bCs/>
          <w:sz w:val="28"/>
          <w:szCs w:val="28"/>
        </w:rPr>
        <w:t>.</w:t>
      </w:r>
    </w:p>
    <w:p w:rsidR="00AD78A4" w:rsidRPr="009F22DC" w:rsidRDefault="00AD78A4">
      <w:pPr>
        <w:pStyle w:val="a7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both"/>
      </w:pPr>
      <w:r w:rsidRPr="009F22DC">
        <w:rPr>
          <w:sz w:val="28"/>
          <w:szCs w:val="28"/>
        </w:rPr>
        <w:t>Создание «</w:t>
      </w:r>
      <w:proofErr w:type="spellStart"/>
      <w:r w:rsidRPr="009F22DC">
        <w:rPr>
          <w:sz w:val="28"/>
          <w:szCs w:val="28"/>
        </w:rPr>
        <w:t>конфликтологии</w:t>
      </w:r>
      <w:proofErr w:type="spellEnd"/>
      <w:r w:rsidRPr="009F22DC">
        <w:rPr>
          <w:sz w:val="28"/>
          <w:szCs w:val="28"/>
        </w:rPr>
        <w:t xml:space="preserve">» или «социологии конфликта» в рамках американских общественных наук было связано с пониманием </w:t>
      </w:r>
      <w:r w:rsidRPr="009F22DC">
        <w:rPr>
          <w:sz w:val="28"/>
          <w:szCs w:val="28"/>
        </w:rPr>
        <w:t xml:space="preserve">недостатков социологической теории Т. </w:t>
      </w:r>
      <w:proofErr w:type="spellStart"/>
      <w:r w:rsidRPr="009F22DC">
        <w:rPr>
          <w:sz w:val="28"/>
          <w:szCs w:val="28"/>
        </w:rPr>
        <w:t>Парсонса</w:t>
      </w:r>
      <w:proofErr w:type="spellEnd"/>
      <w:r w:rsidRPr="009F22DC">
        <w:rPr>
          <w:sz w:val="28"/>
          <w:szCs w:val="28"/>
        </w:rPr>
        <w:t xml:space="preserve">. В рамках его социологической теории плохо отражалась реальная динамика человеческой истории, которая стала актуальной в США </w:t>
      </w:r>
      <w:r w:rsidRPr="009F22DC">
        <w:rPr>
          <w:sz w:val="28"/>
          <w:szCs w:val="28"/>
        </w:rPr>
        <w:t>в 60-х года прошлого века</w:t>
      </w:r>
      <w:r w:rsidRPr="009F22DC">
        <w:rPr>
          <w:sz w:val="28"/>
          <w:szCs w:val="28"/>
        </w:rPr>
        <w:t xml:space="preserve">. Именно в это время сложились представления о «социологии </w:t>
      </w:r>
      <w:r w:rsidRPr="009F22DC">
        <w:rPr>
          <w:sz w:val="28"/>
          <w:szCs w:val="28"/>
        </w:rPr>
        <w:t xml:space="preserve">конфликта» в работах таких социологов как Л. </w:t>
      </w:r>
      <w:proofErr w:type="spellStart"/>
      <w:r w:rsidRPr="009F22DC">
        <w:rPr>
          <w:sz w:val="28"/>
          <w:szCs w:val="28"/>
        </w:rPr>
        <w:t>Козер</w:t>
      </w:r>
      <w:proofErr w:type="spellEnd"/>
      <w:r w:rsidRPr="009F22DC">
        <w:rPr>
          <w:sz w:val="28"/>
          <w:szCs w:val="28"/>
        </w:rPr>
        <w:t xml:space="preserve"> и Р. </w:t>
      </w:r>
      <w:proofErr w:type="spellStart"/>
      <w:r w:rsidRPr="009F22DC">
        <w:rPr>
          <w:sz w:val="28"/>
          <w:szCs w:val="28"/>
        </w:rPr>
        <w:t>Дарендорф</w:t>
      </w:r>
      <w:proofErr w:type="spellEnd"/>
      <w:r w:rsidRPr="009F22DC">
        <w:rPr>
          <w:sz w:val="28"/>
          <w:szCs w:val="28"/>
        </w:rPr>
        <w:t xml:space="preserve">. Данные представления сохраняли свою зависимость от понятия «социальной системы» Т. </w:t>
      </w:r>
      <w:proofErr w:type="spellStart"/>
      <w:r w:rsidRPr="009F22DC">
        <w:rPr>
          <w:sz w:val="28"/>
          <w:szCs w:val="28"/>
        </w:rPr>
        <w:t>Парсонса</w:t>
      </w:r>
      <w:proofErr w:type="spellEnd"/>
      <w:r w:rsidRPr="009F22DC">
        <w:rPr>
          <w:sz w:val="28"/>
          <w:szCs w:val="28"/>
        </w:rPr>
        <w:t xml:space="preserve">. Концепция «публичной сферы» Ю. </w:t>
      </w:r>
      <w:proofErr w:type="spellStart"/>
      <w:r w:rsidRPr="009F22DC">
        <w:rPr>
          <w:sz w:val="28"/>
          <w:szCs w:val="28"/>
        </w:rPr>
        <w:t>Хабермаса</w:t>
      </w:r>
      <w:proofErr w:type="spellEnd"/>
      <w:r w:rsidRPr="009F22DC">
        <w:rPr>
          <w:sz w:val="28"/>
          <w:szCs w:val="28"/>
        </w:rPr>
        <w:t xml:space="preserve"> [2] также создавалась под влиянием социологии того врем</w:t>
      </w:r>
      <w:r w:rsidRPr="009F22DC">
        <w:rPr>
          <w:sz w:val="28"/>
          <w:szCs w:val="28"/>
        </w:rPr>
        <w:t>ени, хотя в ней влияние Маркса было более выражено</w:t>
      </w:r>
      <w:r w:rsidRPr="009F22DC">
        <w:rPr>
          <w:sz w:val="28"/>
          <w:szCs w:val="28"/>
        </w:rPr>
        <w:t xml:space="preserve"> по сравнению с «социологией конфликта». По мнению </w:t>
      </w:r>
      <w:proofErr w:type="spellStart"/>
      <w:r w:rsidRPr="009F22DC">
        <w:rPr>
          <w:sz w:val="28"/>
          <w:szCs w:val="28"/>
        </w:rPr>
        <w:t>Хабермаса</w:t>
      </w:r>
      <w:proofErr w:type="spellEnd"/>
      <w:r w:rsidRPr="009F22DC">
        <w:rPr>
          <w:sz w:val="28"/>
          <w:szCs w:val="28"/>
        </w:rPr>
        <w:t xml:space="preserve">, «конфликтные коммуникации» характерны для критической публичной сферы и связаны с ее возникновением в ходе революции. А революция обеспечивает </w:t>
      </w:r>
      <w:r w:rsidRPr="009F22DC">
        <w:rPr>
          <w:sz w:val="28"/>
          <w:szCs w:val="28"/>
        </w:rPr>
        <w:t>переход от «репрезентативной публичной сферы» (феодализм) к «критической публич</w:t>
      </w:r>
      <w:r>
        <w:rPr>
          <w:sz w:val="28"/>
          <w:szCs w:val="28"/>
        </w:rPr>
        <w:t>ной сфере» (капитализм). Причем</w:t>
      </w:r>
      <w:r w:rsidRPr="009F22DC">
        <w:rPr>
          <w:sz w:val="28"/>
          <w:szCs w:val="28"/>
        </w:rPr>
        <w:t xml:space="preserve"> далее формируется </w:t>
      </w:r>
      <w:r w:rsidRPr="009F22DC">
        <w:rPr>
          <w:sz w:val="28"/>
          <w:szCs w:val="28"/>
        </w:rPr>
        <w:lastRenderedPageBreak/>
        <w:t xml:space="preserve">«потребительская публичная сфера», для которой характерно снижение «конфликтных коммуникаций». Известный тезис Ф. </w:t>
      </w:r>
      <w:proofErr w:type="spellStart"/>
      <w:r w:rsidRPr="009F22DC">
        <w:rPr>
          <w:sz w:val="28"/>
          <w:szCs w:val="28"/>
        </w:rPr>
        <w:t>Фукуямы</w:t>
      </w:r>
      <w:proofErr w:type="spellEnd"/>
      <w:r w:rsidRPr="009F22DC">
        <w:rPr>
          <w:sz w:val="28"/>
          <w:szCs w:val="28"/>
        </w:rPr>
        <w:t xml:space="preserve"> о «к</w:t>
      </w:r>
      <w:r w:rsidRPr="009F22DC">
        <w:rPr>
          <w:sz w:val="28"/>
          <w:szCs w:val="28"/>
        </w:rPr>
        <w:t>онце истории» можно понимать как постепенное затухание революционного наследия в политике современных государств. С другой стороны, сейчас уже трудно поверить в «конец идеологии» в виде полной победы либеральной идеологии, хотя другие идеологии современнос</w:t>
      </w:r>
      <w:r w:rsidRPr="009F22DC">
        <w:rPr>
          <w:sz w:val="28"/>
          <w:szCs w:val="28"/>
        </w:rPr>
        <w:t>ти продолжают с ней борьбу как с центральной идеологией.</w:t>
      </w: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both"/>
      </w:pPr>
      <w:r w:rsidRPr="009F22DC">
        <w:rPr>
          <w:sz w:val="28"/>
          <w:szCs w:val="28"/>
        </w:rPr>
        <w:t xml:space="preserve">Влияние Гегеля и Маркса на </w:t>
      </w:r>
      <w:proofErr w:type="spellStart"/>
      <w:r w:rsidRPr="009F22DC">
        <w:rPr>
          <w:sz w:val="28"/>
          <w:szCs w:val="28"/>
        </w:rPr>
        <w:t>Хабермаса</w:t>
      </w:r>
      <w:proofErr w:type="spellEnd"/>
      <w:r w:rsidRPr="009F22DC">
        <w:rPr>
          <w:sz w:val="28"/>
          <w:szCs w:val="28"/>
        </w:rPr>
        <w:t xml:space="preserve"> позволяет указать на «диалектику» в публичной сфере, которая позволяет понимать «конфликтные коммуникации» как норму для публичной сферы. Отношения между различны</w:t>
      </w:r>
      <w:r w:rsidRPr="009F22DC">
        <w:rPr>
          <w:sz w:val="28"/>
          <w:szCs w:val="28"/>
        </w:rPr>
        <w:t>ми сферами общества носят не только системный характер (как считают последователи Т.</w:t>
      </w:r>
      <w:r>
        <w:rPr>
          <w:sz w:val="28"/>
          <w:szCs w:val="28"/>
        </w:rPr>
        <w:t> </w:t>
      </w:r>
      <w:proofErr w:type="spellStart"/>
      <w:r w:rsidRPr="009F22DC">
        <w:rPr>
          <w:sz w:val="28"/>
          <w:szCs w:val="28"/>
        </w:rPr>
        <w:t>Парсонса</w:t>
      </w:r>
      <w:proofErr w:type="spellEnd"/>
      <w:r w:rsidRPr="009F22DC">
        <w:rPr>
          <w:sz w:val="28"/>
          <w:szCs w:val="28"/>
        </w:rPr>
        <w:t>), но и конфликтный характер, что отражается в «диалектике публичной сферы», в которой различные социальные группы ведут борьбу за свои социальные интересы. В рамк</w:t>
      </w:r>
      <w:r w:rsidRPr="009F22DC">
        <w:rPr>
          <w:sz w:val="28"/>
          <w:szCs w:val="28"/>
        </w:rPr>
        <w:t>ах исследований «социологии конфликта» Р.</w:t>
      </w:r>
      <w:r>
        <w:rPr>
          <w:sz w:val="28"/>
          <w:szCs w:val="28"/>
        </w:rPr>
        <w:t> </w:t>
      </w:r>
      <w:r w:rsidRPr="009F22DC">
        <w:rPr>
          <w:sz w:val="28"/>
          <w:szCs w:val="28"/>
        </w:rPr>
        <w:t>Коллинз предложил понимать идеи М.</w:t>
      </w:r>
      <w:r>
        <w:rPr>
          <w:sz w:val="28"/>
          <w:szCs w:val="28"/>
        </w:rPr>
        <w:t> </w:t>
      </w:r>
      <w:r w:rsidRPr="009F22DC">
        <w:rPr>
          <w:sz w:val="28"/>
          <w:szCs w:val="28"/>
        </w:rPr>
        <w:t>Вебера как развитие идей К.</w:t>
      </w:r>
      <w:r>
        <w:rPr>
          <w:sz w:val="28"/>
          <w:szCs w:val="28"/>
        </w:rPr>
        <w:t> </w:t>
      </w:r>
      <w:r w:rsidRPr="009F22DC">
        <w:rPr>
          <w:sz w:val="28"/>
          <w:szCs w:val="28"/>
        </w:rPr>
        <w:t xml:space="preserve">Маркса, то есть как традицию конфликта в понимании общества, а не как основу для «социальной системы» по Т. </w:t>
      </w:r>
      <w:proofErr w:type="spellStart"/>
      <w:r w:rsidRPr="009F22DC">
        <w:rPr>
          <w:sz w:val="28"/>
          <w:szCs w:val="28"/>
        </w:rPr>
        <w:t>Парсонсу</w:t>
      </w:r>
      <w:proofErr w:type="spellEnd"/>
      <w:r w:rsidRPr="009F22DC">
        <w:rPr>
          <w:sz w:val="28"/>
          <w:szCs w:val="28"/>
        </w:rPr>
        <w:t xml:space="preserve">. Иначе говоря, социальная система </w:t>
      </w:r>
      <w:r>
        <w:rPr>
          <w:sz w:val="28"/>
          <w:szCs w:val="28"/>
        </w:rPr>
        <w:t xml:space="preserve">– </w:t>
      </w:r>
      <w:r w:rsidRPr="009F22DC">
        <w:rPr>
          <w:sz w:val="28"/>
          <w:szCs w:val="28"/>
        </w:rPr>
        <w:t>это описание краткого состояния диалектики общественных отношений, которые проявляют себя в публичной сфере. В продолжение теоретической тенденции за синтез идей Маркса и Вебера, социолог М. Манн предложил понимать государство как сеть четырех источников с</w:t>
      </w:r>
      <w:r w:rsidRPr="009F22DC">
        <w:rPr>
          <w:sz w:val="28"/>
          <w:szCs w:val="28"/>
        </w:rPr>
        <w:t>оциальной власти. Данную сеть социальной власти можно понимать как диалектику отношений между носителями военной</w:t>
      </w:r>
      <w:r w:rsidRPr="009F22DC">
        <w:rPr>
          <w:sz w:val="28"/>
          <w:szCs w:val="28"/>
        </w:rPr>
        <w:t>, экономической</w:t>
      </w:r>
      <w:r w:rsidRPr="009F22DC">
        <w:rPr>
          <w:sz w:val="28"/>
          <w:szCs w:val="28"/>
        </w:rPr>
        <w:t xml:space="preserve">, политической (юридической и дипломатической) </w:t>
      </w:r>
      <w:r w:rsidRPr="009F22DC">
        <w:rPr>
          <w:sz w:val="28"/>
          <w:szCs w:val="28"/>
        </w:rPr>
        <w:t>и идеологической власти. Хотя в публичной сфере чаще всего ра</w:t>
      </w:r>
      <w:r w:rsidRPr="009F22DC">
        <w:rPr>
          <w:sz w:val="28"/>
          <w:szCs w:val="28"/>
        </w:rPr>
        <w:t xml:space="preserve">ботают носители идеологической власти, в своих действиях они исходят из диалектики всех четырех источников социальной власти. В духе </w:t>
      </w:r>
      <w:proofErr w:type="spellStart"/>
      <w:r w:rsidRPr="009F22DC">
        <w:rPr>
          <w:sz w:val="28"/>
          <w:szCs w:val="28"/>
        </w:rPr>
        <w:t>Хабермаса</w:t>
      </w:r>
      <w:proofErr w:type="spellEnd"/>
      <w:r w:rsidRPr="009F22DC">
        <w:rPr>
          <w:sz w:val="28"/>
          <w:szCs w:val="28"/>
        </w:rPr>
        <w:t xml:space="preserve"> [3] данную диалектику можно упростить до диалектики стратегической рациональности и коммуникативной рациональност</w:t>
      </w:r>
      <w:r w:rsidRPr="009F22DC">
        <w:rPr>
          <w:sz w:val="28"/>
          <w:szCs w:val="28"/>
        </w:rPr>
        <w:t xml:space="preserve">и в </w:t>
      </w:r>
      <w:r w:rsidRPr="009F22DC">
        <w:rPr>
          <w:sz w:val="28"/>
          <w:szCs w:val="28"/>
        </w:rPr>
        <w:lastRenderedPageBreak/>
        <w:t>головах носителей различных типов социальной власти в сетях (которые образуют государство).</w:t>
      </w: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both"/>
      </w:pPr>
      <w:r w:rsidRPr="009F22DC">
        <w:rPr>
          <w:sz w:val="28"/>
          <w:szCs w:val="28"/>
        </w:rPr>
        <w:t xml:space="preserve">С критикой ориентации </w:t>
      </w:r>
      <w:proofErr w:type="spellStart"/>
      <w:r w:rsidRPr="009F22DC">
        <w:rPr>
          <w:sz w:val="28"/>
          <w:szCs w:val="28"/>
        </w:rPr>
        <w:t>Хабермаса</w:t>
      </w:r>
      <w:proofErr w:type="spellEnd"/>
      <w:r w:rsidRPr="009F22DC">
        <w:rPr>
          <w:sz w:val="28"/>
          <w:szCs w:val="28"/>
        </w:rPr>
        <w:t xml:space="preserve"> </w:t>
      </w:r>
      <w:r w:rsidRPr="009F22DC">
        <w:rPr>
          <w:sz w:val="28"/>
          <w:szCs w:val="28"/>
        </w:rPr>
        <w:t xml:space="preserve">на </w:t>
      </w:r>
      <w:r w:rsidRPr="009F22DC">
        <w:rPr>
          <w:sz w:val="28"/>
          <w:szCs w:val="28"/>
        </w:rPr>
        <w:t xml:space="preserve">«рациональный консенсус» выступила </w:t>
      </w:r>
      <w:proofErr w:type="spellStart"/>
      <w:r w:rsidRPr="009F22DC">
        <w:rPr>
          <w:sz w:val="28"/>
          <w:szCs w:val="28"/>
        </w:rPr>
        <w:t>Шанталь</w:t>
      </w:r>
      <w:proofErr w:type="spellEnd"/>
      <w:r w:rsidRPr="009F22DC">
        <w:rPr>
          <w:sz w:val="28"/>
          <w:szCs w:val="28"/>
        </w:rPr>
        <w:t xml:space="preserve"> </w:t>
      </w:r>
      <w:proofErr w:type="spellStart"/>
      <w:r w:rsidRPr="009F22DC">
        <w:rPr>
          <w:sz w:val="28"/>
          <w:szCs w:val="28"/>
        </w:rPr>
        <w:t>Муфф</w:t>
      </w:r>
      <w:proofErr w:type="spellEnd"/>
      <w:r w:rsidRPr="009F22DC">
        <w:rPr>
          <w:sz w:val="28"/>
          <w:szCs w:val="28"/>
        </w:rPr>
        <w:t xml:space="preserve">. Она, </w:t>
      </w:r>
      <w:r>
        <w:rPr>
          <w:sz w:val="28"/>
          <w:szCs w:val="28"/>
        </w:rPr>
        <w:t xml:space="preserve">с </w:t>
      </w:r>
      <w:r w:rsidRPr="009F22DC">
        <w:rPr>
          <w:sz w:val="28"/>
          <w:szCs w:val="28"/>
        </w:rPr>
        <w:t xml:space="preserve">опорой на идеи Карла </w:t>
      </w:r>
      <w:proofErr w:type="spellStart"/>
      <w:r w:rsidRPr="009F22DC">
        <w:rPr>
          <w:sz w:val="28"/>
          <w:szCs w:val="28"/>
        </w:rPr>
        <w:t>Шмитта</w:t>
      </w:r>
      <w:proofErr w:type="spellEnd"/>
      <w:r w:rsidRPr="009F22DC">
        <w:rPr>
          <w:sz w:val="28"/>
          <w:szCs w:val="28"/>
        </w:rPr>
        <w:t>, пишет об «</w:t>
      </w:r>
      <w:proofErr w:type="spellStart"/>
      <w:r w:rsidRPr="009F22DC">
        <w:rPr>
          <w:sz w:val="28"/>
          <w:szCs w:val="28"/>
        </w:rPr>
        <w:t>агонистической</w:t>
      </w:r>
      <w:proofErr w:type="spellEnd"/>
      <w:r w:rsidRPr="009F22DC">
        <w:rPr>
          <w:sz w:val="28"/>
          <w:szCs w:val="28"/>
        </w:rPr>
        <w:t xml:space="preserve"> модели демократии</w:t>
      </w:r>
      <w:r w:rsidRPr="009F22DC">
        <w:rPr>
          <w:sz w:val="28"/>
          <w:szCs w:val="28"/>
        </w:rPr>
        <w:t>» [1], в основе которой лежат фундаментальные политические конфликты. Иначе говоря, конфликт всегда первичен, а «консенсус» часто представляет собой ленинский «гнилой компромисс». С учетом данной критики «рационального консенсуса», «диалектику публичной сф</w:t>
      </w:r>
      <w:r w:rsidRPr="009F22DC">
        <w:rPr>
          <w:sz w:val="28"/>
          <w:szCs w:val="28"/>
        </w:rPr>
        <w:t xml:space="preserve">еры» можно понимать как «коммуникацию конфликтности», а не как «конфликтные коммуникации» (в рамках «социальной системы» Т. </w:t>
      </w:r>
      <w:proofErr w:type="spellStart"/>
      <w:r w:rsidRPr="009F22DC">
        <w:rPr>
          <w:sz w:val="28"/>
          <w:szCs w:val="28"/>
        </w:rPr>
        <w:t>Парсонса</w:t>
      </w:r>
      <w:proofErr w:type="spellEnd"/>
      <w:r w:rsidRPr="009F22DC">
        <w:rPr>
          <w:sz w:val="28"/>
          <w:szCs w:val="28"/>
        </w:rPr>
        <w:t>)</w:t>
      </w:r>
      <w:r w:rsidRPr="009F22DC">
        <w:rPr>
          <w:sz w:val="28"/>
          <w:szCs w:val="28"/>
        </w:rPr>
        <w:t>.</w:t>
      </w:r>
      <w:r w:rsidRPr="009F22DC">
        <w:rPr>
          <w:sz w:val="28"/>
          <w:szCs w:val="28"/>
        </w:rPr>
        <w:t xml:space="preserve"> </w:t>
      </w:r>
    </w:p>
    <w:p w:rsidR="00AD78A4" w:rsidRPr="009F22DC" w:rsidRDefault="00AD78A4">
      <w:pPr>
        <w:pStyle w:val="a7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F22DC">
        <w:rPr>
          <w:sz w:val="28"/>
          <w:szCs w:val="28"/>
        </w:rPr>
        <w:t>Литература</w:t>
      </w:r>
    </w:p>
    <w:p w:rsidR="00AD78A4" w:rsidRPr="009F22DC" w:rsidRDefault="00E51261">
      <w:pPr>
        <w:pStyle w:val="a7"/>
        <w:spacing w:beforeAutospacing="0" w:after="0" w:afterAutospacing="0" w:line="360" w:lineRule="auto"/>
        <w:ind w:firstLine="709"/>
        <w:jc w:val="both"/>
      </w:pPr>
      <w:r w:rsidRPr="009F22D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9F22DC">
        <w:rPr>
          <w:sz w:val="28"/>
          <w:szCs w:val="28"/>
        </w:rPr>
        <w:t>Муфф</w:t>
      </w:r>
      <w:proofErr w:type="spellEnd"/>
      <w:r>
        <w:rPr>
          <w:sz w:val="28"/>
          <w:szCs w:val="28"/>
        </w:rPr>
        <w:t> </w:t>
      </w:r>
      <w:r w:rsidRPr="009F22DC">
        <w:rPr>
          <w:sz w:val="28"/>
          <w:szCs w:val="28"/>
        </w:rPr>
        <w:t xml:space="preserve">Ш. К </w:t>
      </w:r>
      <w:proofErr w:type="spellStart"/>
      <w:r w:rsidRPr="009F22DC">
        <w:rPr>
          <w:sz w:val="28"/>
          <w:szCs w:val="28"/>
        </w:rPr>
        <w:t>агонистической</w:t>
      </w:r>
      <w:proofErr w:type="spellEnd"/>
      <w:r w:rsidRPr="009F22DC">
        <w:rPr>
          <w:sz w:val="28"/>
          <w:szCs w:val="28"/>
        </w:rPr>
        <w:t xml:space="preserve"> модели демократии // Логос</w:t>
      </w:r>
      <w:r>
        <w:rPr>
          <w:sz w:val="28"/>
          <w:szCs w:val="28"/>
        </w:rPr>
        <w:t>.</w:t>
      </w:r>
      <w:r w:rsidRPr="009F22DC">
        <w:rPr>
          <w:sz w:val="28"/>
          <w:szCs w:val="28"/>
        </w:rPr>
        <w:t xml:space="preserve"> № 2 (42), 2004</w:t>
      </w:r>
      <w:r>
        <w:rPr>
          <w:sz w:val="28"/>
          <w:szCs w:val="28"/>
        </w:rPr>
        <w:t>.</w:t>
      </w:r>
      <w:r w:rsidR="009F22DC" w:rsidRPr="009F22DC">
        <w:rPr>
          <w:sz w:val="28"/>
          <w:szCs w:val="28"/>
        </w:rPr>
        <w:t xml:space="preserve"> </w:t>
      </w:r>
      <w:r>
        <w:rPr>
          <w:sz w:val="28"/>
          <w:szCs w:val="28"/>
        </w:rPr>
        <w:t>С. 180–</w:t>
      </w:r>
      <w:r w:rsidRPr="009F22DC">
        <w:rPr>
          <w:sz w:val="28"/>
          <w:szCs w:val="28"/>
        </w:rPr>
        <w:t>197.</w:t>
      </w:r>
    </w:p>
    <w:p w:rsidR="00AD78A4" w:rsidRPr="00E51261" w:rsidRDefault="00E51261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Хабермас</w:t>
      </w:r>
      <w:proofErr w:type="spellEnd"/>
      <w:r>
        <w:rPr>
          <w:sz w:val="28"/>
          <w:szCs w:val="28"/>
        </w:rPr>
        <w:t> </w:t>
      </w:r>
      <w:r w:rsidRPr="009F22DC">
        <w:rPr>
          <w:sz w:val="28"/>
          <w:szCs w:val="28"/>
        </w:rPr>
        <w:t>Ю. Структур</w:t>
      </w:r>
      <w:r w:rsidRPr="009F22DC">
        <w:rPr>
          <w:sz w:val="28"/>
          <w:szCs w:val="28"/>
        </w:rPr>
        <w:t>ны</w:t>
      </w:r>
      <w:r>
        <w:rPr>
          <w:sz w:val="28"/>
          <w:szCs w:val="28"/>
        </w:rPr>
        <w:t>е изменения публичной сферы. М</w:t>
      </w:r>
      <w:r w:rsidRPr="00E51261">
        <w:rPr>
          <w:sz w:val="28"/>
          <w:szCs w:val="28"/>
          <w:lang w:val="en-US"/>
        </w:rPr>
        <w:t>., 2016.</w:t>
      </w:r>
    </w:p>
    <w:p w:rsidR="00AD78A4" w:rsidRPr="00E51261" w:rsidRDefault="00E51261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Pr="00E51261">
        <w:rPr>
          <w:sz w:val="28"/>
          <w:szCs w:val="28"/>
          <w:lang w:val="en-US"/>
        </w:rPr>
        <w:t> </w:t>
      </w:r>
      <w:proofErr w:type="spellStart"/>
      <w:r w:rsidRPr="009F22DC">
        <w:rPr>
          <w:sz w:val="28"/>
          <w:szCs w:val="28"/>
          <w:lang w:val="en-US"/>
        </w:rPr>
        <w:t>Habermas</w:t>
      </w:r>
      <w:proofErr w:type="spellEnd"/>
      <w:r w:rsidRPr="00E51261">
        <w:rPr>
          <w:sz w:val="28"/>
          <w:szCs w:val="28"/>
          <w:lang w:val="en-US"/>
        </w:rPr>
        <w:t> </w:t>
      </w:r>
      <w:r w:rsidRPr="009F22DC">
        <w:rPr>
          <w:sz w:val="28"/>
          <w:szCs w:val="28"/>
          <w:lang w:val="en-US"/>
        </w:rPr>
        <w:t>J</w:t>
      </w:r>
      <w:r w:rsidRPr="00E51261">
        <w:rPr>
          <w:sz w:val="28"/>
          <w:szCs w:val="28"/>
          <w:lang w:val="en-US"/>
        </w:rPr>
        <w:t xml:space="preserve">. </w:t>
      </w:r>
      <w:proofErr w:type="spellStart"/>
      <w:r w:rsidRPr="009F22DC">
        <w:rPr>
          <w:sz w:val="28"/>
          <w:szCs w:val="28"/>
          <w:lang w:val="en-US"/>
        </w:rPr>
        <w:t>Theorie</w:t>
      </w:r>
      <w:proofErr w:type="spellEnd"/>
      <w:r w:rsidRPr="00E51261">
        <w:rPr>
          <w:sz w:val="28"/>
          <w:szCs w:val="28"/>
          <w:lang w:val="en-US"/>
        </w:rPr>
        <w:t xml:space="preserve"> </w:t>
      </w:r>
      <w:r w:rsidRPr="009F22DC">
        <w:rPr>
          <w:sz w:val="28"/>
          <w:szCs w:val="28"/>
          <w:lang w:val="en-US"/>
        </w:rPr>
        <w:t>des</w:t>
      </w:r>
      <w:r w:rsidRPr="00E51261">
        <w:rPr>
          <w:sz w:val="28"/>
          <w:szCs w:val="28"/>
          <w:lang w:val="en-US"/>
        </w:rPr>
        <w:t xml:space="preserve"> </w:t>
      </w:r>
      <w:proofErr w:type="spellStart"/>
      <w:r w:rsidRPr="009F22DC">
        <w:rPr>
          <w:sz w:val="28"/>
          <w:szCs w:val="28"/>
          <w:lang w:val="en-US"/>
        </w:rPr>
        <w:t>kommunikativen</w:t>
      </w:r>
      <w:proofErr w:type="spellEnd"/>
      <w:r w:rsidRPr="00E51261">
        <w:rPr>
          <w:sz w:val="28"/>
          <w:szCs w:val="28"/>
          <w:lang w:val="en-US"/>
        </w:rPr>
        <w:t xml:space="preserve"> </w:t>
      </w:r>
      <w:proofErr w:type="spellStart"/>
      <w:r w:rsidRPr="009F22DC">
        <w:rPr>
          <w:sz w:val="28"/>
          <w:szCs w:val="28"/>
          <w:lang w:val="en-US"/>
        </w:rPr>
        <w:t>Handelns</w:t>
      </w:r>
      <w:proofErr w:type="spellEnd"/>
      <w:r w:rsidRPr="00E51261">
        <w:rPr>
          <w:sz w:val="28"/>
          <w:szCs w:val="28"/>
          <w:lang w:val="en-US"/>
        </w:rPr>
        <w:t xml:space="preserve">. </w:t>
      </w:r>
      <w:r w:rsidRPr="009F22DC">
        <w:rPr>
          <w:sz w:val="28"/>
          <w:szCs w:val="28"/>
          <w:lang w:val="en-US"/>
        </w:rPr>
        <w:t>Frankfurt</w:t>
      </w:r>
      <w:r w:rsidRPr="00E51261">
        <w:rPr>
          <w:sz w:val="28"/>
          <w:szCs w:val="28"/>
          <w:lang w:val="en-US"/>
        </w:rPr>
        <w:t xml:space="preserve"> </w:t>
      </w:r>
      <w:proofErr w:type="gramStart"/>
      <w:r w:rsidRPr="009F22DC">
        <w:rPr>
          <w:sz w:val="28"/>
          <w:szCs w:val="28"/>
          <w:lang w:val="en-US"/>
        </w:rPr>
        <w:t>am</w:t>
      </w:r>
      <w:proofErr w:type="gramEnd"/>
      <w:r w:rsidRPr="00E51261">
        <w:rPr>
          <w:sz w:val="28"/>
          <w:szCs w:val="28"/>
          <w:lang w:val="en-US"/>
        </w:rPr>
        <w:t xml:space="preserve"> </w:t>
      </w:r>
      <w:r w:rsidRPr="009F22DC">
        <w:rPr>
          <w:sz w:val="28"/>
          <w:szCs w:val="28"/>
          <w:lang w:val="en-US"/>
        </w:rPr>
        <w:t>Main</w:t>
      </w:r>
      <w:r w:rsidRPr="00E51261">
        <w:rPr>
          <w:sz w:val="28"/>
          <w:szCs w:val="28"/>
          <w:lang w:val="en-US"/>
        </w:rPr>
        <w:t xml:space="preserve">, 1995. </w:t>
      </w:r>
    </w:p>
    <w:sectPr w:rsidR="00AD78A4" w:rsidRPr="00E51261" w:rsidSect="00AD78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78A4"/>
    <w:rsid w:val="009F22DC"/>
    <w:rsid w:val="00AD78A4"/>
    <w:rsid w:val="00E5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AD78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D78A4"/>
    <w:pPr>
      <w:spacing w:after="140"/>
    </w:pPr>
  </w:style>
  <w:style w:type="paragraph" w:styleId="a5">
    <w:name w:val="List"/>
    <w:basedOn w:val="a4"/>
    <w:rsid w:val="00AD78A4"/>
    <w:rPr>
      <w:rFonts w:cs="Arial"/>
    </w:rPr>
  </w:style>
  <w:style w:type="paragraph" w:customStyle="1" w:styleId="Caption">
    <w:name w:val="Caption"/>
    <w:basedOn w:val="a"/>
    <w:qFormat/>
    <w:rsid w:val="00AD7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AD78A4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3786</Characters>
  <Application>Microsoft Office Word</Application>
  <DocSecurity>0</DocSecurity>
  <Lines>31</Lines>
  <Paragraphs>8</Paragraphs>
  <ScaleCrop>false</ScaleCrop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9</cp:revision>
  <cp:lastPrinted>2019-11-19T15:51:00Z</cp:lastPrinted>
  <dcterms:created xsi:type="dcterms:W3CDTF">2020-02-21T13:21:00Z</dcterms:created>
  <dcterms:modified xsi:type="dcterms:W3CDTF">2022-03-18T21:40:00Z</dcterms:modified>
  <dc:language>ru-RU</dc:language>
</cp:coreProperties>
</file>