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A0" w:rsidRPr="00B35E29" w:rsidRDefault="008809BA" w:rsidP="00B35E29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B35E29">
        <w:rPr>
          <w:rFonts w:eastAsia="Calibri" w:cs="Times New Roman"/>
          <w:sz w:val="28"/>
          <w:szCs w:val="28"/>
        </w:rPr>
        <w:t>Дмитрий Константинович</w:t>
      </w:r>
      <w:r w:rsidRPr="00B35E29">
        <w:rPr>
          <w:rFonts w:eastAsia="Calibri" w:cs="Times New Roman"/>
          <w:sz w:val="28"/>
          <w:szCs w:val="28"/>
        </w:rPr>
        <w:t xml:space="preserve"> Зарубин</w:t>
      </w:r>
    </w:p>
    <w:p w:rsidR="00B07AA0" w:rsidRPr="00B35E29" w:rsidRDefault="008809BA" w:rsidP="00B35E2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35E29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B07AA0" w:rsidRPr="00B35E29" w:rsidRDefault="00B35E29" w:rsidP="00B35E29">
      <w:pPr>
        <w:spacing w:after="0" w:line="360" w:lineRule="auto"/>
        <w:ind w:firstLine="709"/>
        <w:jc w:val="both"/>
        <w:rPr>
          <w:sz w:val="28"/>
          <w:szCs w:val="28"/>
        </w:rPr>
      </w:pPr>
      <w:hyperlink r:id="rId4" w:history="1">
        <w:r w:rsidRPr="006E33E7">
          <w:rPr>
            <w:rStyle w:val="a8"/>
            <w:rFonts w:eastAsia="Calibri" w:cs="Times New Roman"/>
            <w:sz w:val="28"/>
            <w:szCs w:val="28"/>
          </w:rPr>
          <w:t>dmitryzarubin1@gmail.com</w:t>
        </w:r>
      </w:hyperlink>
      <w:r>
        <w:rPr>
          <w:rFonts w:eastAsia="Calibri" w:cs="Times New Roman"/>
          <w:sz w:val="28"/>
          <w:szCs w:val="28"/>
        </w:rPr>
        <w:t xml:space="preserve"> </w:t>
      </w:r>
    </w:p>
    <w:p w:rsidR="00B07AA0" w:rsidRPr="00B35E29" w:rsidRDefault="00B07AA0" w:rsidP="00B35E29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07AA0" w:rsidRPr="00B35E29" w:rsidRDefault="008809BA" w:rsidP="00B35E29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5E29">
        <w:rPr>
          <w:rFonts w:eastAsia="Calibri"/>
          <w:b/>
          <w:sz w:val="28"/>
          <w:szCs w:val="28"/>
          <w:lang w:eastAsia="en-US"/>
        </w:rPr>
        <w:t xml:space="preserve">Кумулятивный эффект медиатизации и популизма в конфликтной коммуникации </w:t>
      </w:r>
    </w:p>
    <w:p w:rsidR="00B07AA0" w:rsidRPr="00B35E29" w:rsidRDefault="00B07AA0" w:rsidP="00B35E29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07AA0" w:rsidRPr="00B35E29" w:rsidRDefault="008809BA" w:rsidP="00B35E29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5E29">
        <w:rPr>
          <w:sz w:val="28"/>
          <w:szCs w:val="28"/>
        </w:rPr>
        <w:t xml:space="preserve">В работе исследуется специфика кумулятивного эффекта медиатизации и популизма в конфликтной коммуникации. Медиатизация и популизм рассматриваются как реакции на возникновение политического конфликта. </w:t>
      </w:r>
    </w:p>
    <w:p w:rsidR="00B07AA0" w:rsidRPr="00B35E29" w:rsidRDefault="008809BA" w:rsidP="00B35E29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5E29">
        <w:rPr>
          <w:bCs/>
          <w:sz w:val="28"/>
          <w:szCs w:val="28"/>
        </w:rPr>
        <w:t>Ключевые слов</w:t>
      </w:r>
      <w:r w:rsidRPr="00B35E29">
        <w:rPr>
          <w:bCs/>
          <w:sz w:val="28"/>
          <w:szCs w:val="28"/>
        </w:rPr>
        <w:t xml:space="preserve">а: </w:t>
      </w:r>
      <w:r w:rsidRPr="00B35E29">
        <w:rPr>
          <w:bCs/>
          <w:sz w:val="28"/>
          <w:szCs w:val="28"/>
        </w:rPr>
        <w:t xml:space="preserve">популизм, медиатизация, политизация, </w:t>
      </w:r>
      <w:r w:rsidRPr="00B35E29">
        <w:rPr>
          <w:bCs/>
          <w:sz w:val="28"/>
          <w:szCs w:val="28"/>
        </w:rPr>
        <w:t>конфликтная коммуникация.</w:t>
      </w:r>
    </w:p>
    <w:p w:rsidR="00B07AA0" w:rsidRPr="00B35E29" w:rsidRDefault="00B07AA0" w:rsidP="00B35E29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07AA0" w:rsidRPr="00B35E29" w:rsidRDefault="008809BA" w:rsidP="00B35E29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5E29">
        <w:rPr>
          <w:sz w:val="28"/>
          <w:szCs w:val="28"/>
        </w:rPr>
        <w:t>Конфликт становится политическим по двум причинам. Первой причиной является естественная политизация, когда конфликт изначально находится в сфере влияния государственных институтов, в обязанности которых по закону входит урегулир</w:t>
      </w:r>
      <w:r w:rsidRPr="00B35E29">
        <w:rPr>
          <w:sz w:val="28"/>
          <w:szCs w:val="28"/>
        </w:rPr>
        <w:t>ование конфликтной ситуации [1]. Вторая причина – кумулятивная политизация, когда благодаря широкой огласке социальный конфликт становится «виден» государству и тем самым попадает под его юрисдикцию [2].</w:t>
      </w:r>
    </w:p>
    <w:p w:rsidR="00B07AA0" w:rsidRPr="00B35E29" w:rsidRDefault="008809BA" w:rsidP="00B35E29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5E29">
        <w:rPr>
          <w:sz w:val="28"/>
          <w:szCs w:val="28"/>
        </w:rPr>
        <w:t xml:space="preserve">Освещение в СМИ и влияние </w:t>
      </w:r>
      <w:proofErr w:type="spellStart"/>
      <w:r w:rsidRPr="00B35E29">
        <w:rPr>
          <w:sz w:val="28"/>
          <w:szCs w:val="28"/>
        </w:rPr>
        <w:t>медиа</w:t>
      </w:r>
      <w:proofErr w:type="spellEnd"/>
      <w:r w:rsidRPr="00B35E29">
        <w:rPr>
          <w:sz w:val="28"/>
          <w:szCs w:val="28"/>
        </w:rPr>
        <w:t xml:space="preserve"> в целом на обществен</w:t>
      </w:r>
      <w:r w:rsidRPr="00B35E29">
        <w:rPr>
          <w:sz w:val="28"/>
          <w:szCs w:val="28"/>
        </w:rPr>
        <w:t xml:space="preserve">ные процессы (медиатизация) позволяет проблеме стать актуальной. </w:t>
      </w:r>
      <w:proofErr w:type="spellStart"/>
      <w:r w:rsidRPr="00B35E29">
        <w:rPr>
          <w:sz w:val="28"/>
          <w:szCs w:val="28"/>
        </w:rPr>
        <w:t>Медитизация</w:t>
      </w:r>
      <w:proofErr w:type="spellEnd"/>
      <w:r w:rsidRPr="00B35E29">
        <w:rPr>
          <w:sz w:val="28"/>
          <w:szCs w:val="28"/>
        </w:rPr>
        <w:t xml:space="preserve"> также повышает градус ответственности за невыполнение представителями власти своих прямых обязанностей. В то же время, государство тоже вовлечено в медиатизацию конфликтов в целях</w:t>
      </w:r>
      <w:r w:rsidRPr="00B35E29">
        <w:rPr>
          <w:sz w:val="28"/>
          <w:szCs w:val="28"/>
        </w:rPr>
        <w:t xml:space="preserve"> лоббирования собственных инициатив в обществе. Не</w:t>
      </w:r>
      <w:r w:rsidR="00B35E29">
        <w:rPr>
          <w:sz w:val="28"/>
          <w:szCs w:val="28"/>
        </w:rPr>
        <w:t>правильное</w:t>
      </w:r>
      <w:r w:rsidRPr="00B35E29">
        <w:rPr>
          <w:sz w:val="28"/>
          <w:szCs w:val="28"/>
        </w:rPr>
        <w:t xml:space="preserve"> взаимодействие представителей власти с </w:t>
      </w:r>
      <w:proofErr w:type="spellStart"/>
      <w:r w:rsidRPr="00B35E29">
        <w:rPr>
          <w:sz w:val="28"/>
          <w:szCs w:val="28"/>
        </w:rPr>
        <w:t>медиа</w:t>
      </w:r>
      <w:proofErr w:type="spellEnd"/>
      <w:r w:rsidRPr="00B35E29">
        <w:rPr>
          <w:sz w:val="28"/>
          <w:szCs w:val="28"/>
        </w:rPr>
        <w:t xml:space="preserve"> может стать дополнительным фактором эскалации популистских настроений [3].</w:t>
      </w:r>
    </w:p>
    <w:p w:rsidR="00B07AA0" w:rsidRPr="00B35E29" w:rsidRDefault="008809BA" w:rsidP="00B35E29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5E29">
        <w:rPr>
          <w:sz w:val="28"/>
          <w:szCs w:val="28"/>
        </w:rPr>
        <w:t>Медиатизацию и популизм необязательно рассматривать как причину или следстви</w:t>
      </w:r>
      <w:r w:rsidRPr="00B35E29">
        <w:rPr>
          <w:sz w:val="28"/>
          <w:szCs w:val="28"/>
        </w:rPr>
        <w:t>е друг друга. Они часто выступают независимо, но</w:t>
      </w:r>
      <w:r w:rsidR="00B35E29">
        <w:rPr>
          <w:sz w:val="28"/>
          <w:szCs w:val="28"/>
        </w:rPr>
        <w:t>,</w:t>
      </w:r>
      <w:r w:rsidRPr="00B35E29">
        <w:rPr>
          <w:sz w:val="28"/>
          <w:szCs w:val="28"/>
        </w:rPr>
        <w:t xml:space="preserve"> что более </w:t>
      </w:r>
      <w:r w:rsidRPr="00B35E29">
        <w:rPr>
          <w:sz w:val="28"/>
          <w:szCs w:val="28"/>
        </w:rPr>
        <w:lastRenderedPageBreak/>
        <w:t>важно</w:t>
      </w:r>
      <w:r w:rsidR="00B35E29">
        <w:rPr>
          <w:sz w:val="28"/>
          <w:szCs w:val="28"/>
        </w:rPr>
        <w:t>,</w:t>
      </w:r>
      <w:r w:rsidRPr="00B35E29">
        <w:rPr>
          <w:sz w:val="28"/>
          <w:szCs w:val="28"/>
        </w:rPr>
        <w:t xml:space="preserve"> всегда являются следствием конфликта, реакцией на возни</w:t>
      </w:r>
      <w:r w:rsidR="00B35E29">
        <w:rPr>
          <w:sz w:val="28"/>
          <w:szCs w:val="28"/>
        </w:rPr>
        <w:t>кновение противоречия. Популизм,</w:t>
      </w:r>
      <w:r w:rsidRPr="00B35E29">
        <w:rPr>
          <w:sz w:val="28"/>
          <w:szCs w:val="28"/>
        </w:rPr>
        <w:t xml:space="preserve"> как продолжение демагогии в политическом ключе, совершает ана</w:t>
      </w:r>
      <w:r w:rsidR="00B35E29">
        <w:rPr>
          <w:sz w:val="28"/>
          <w:szCs w:val="28"/>
        </w:rPr>
        <w:t>логичные медиатизации действия:</w:t>
      </w:r>
      <w:r w:rsidRPr="00B35E29">
        <w:rPr>
          <w:sz w:val="28"/>
          <w:szCs w:val="28"/>
        </w:rPr>
        <w:t xml:space="preserve"> расширяет</w:t>
      </w:r>
      <w:r w:rsidRPr="00B35E29">
        <w:rPr>
          <w:sz w:val="28"/>
          <w:szCs w:val="28"/>
        </w:rPr>
        <w:t xml:space="preserve"> заранее сформированные границы конфликтной коммуникации.</w:t>
      </w:r>
    </w:p>
    <w:p w:rsidR="00B07AA0" w:rsidRPr="00B35E29" w:rsidRDefault="008809BA" w:rsidP="00B35E29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5E29">
        <w:rPr>
          <w:sz w:val="28"/>
          <w:szCs w:val="28"/>
        </w:rPr>
        <w:t xml:space="preserve">Цель конфликтной коммуникации – разрешить противоречие. Медиатизация и популизм зачастую </w:t>
      </w:r>
      <w:proofErr w:type="spellStart"/>
      <w:r w:rsidRPr="00B35E29">
        <w:rPr>
          <w:sz w:val="28"/>
          <w:szCs w:val="28"/>
        </w:rPr>
        <w:t>зацикливают</w:t>
      </w:r>
      <w:proofErr w:type="spellEnd"/>
      <w:r w:rsidRPr="00B35E29">
        <w:rPr>
          <w:sz w:val="28"/>
          <w:szCs w:val="28"/>
        </w:rPr>
        <w:t xml:space="preserve"> конфликтную коммуникацию неэквивалентных коммуникаторов и не приводят к решению конфликта. </w:t>
      </w:r>
      <w:r w:rsidR="00B35E29">
        <w:rPr>
          <w:sz w:val="28"/>
          <w:szCs w:val="28"/>
        </w:rPr>
        <w:t>К</w:t>
      </w:r>
      <w:r w:rsidRPr="00B35E29">
        <w:rPr>
          <w:sz w:val="28"/>
          <w:szCs w:val="28"/>
        </w:rPr>
        <w:t>ром</w:t>
      </w:r>
      <w:r w:rsidRPr="00B35E29">
        <w:rPr>
          <w:sz w:val="28"/>
          <w:szCs w:val="28"/>
        </w:rPr>
        <w:t xml:space="preserve">е того, провоцируют другие конфликты, в результате чего возникает </w:t>
      </w:r>
      <w:proofErr w:type="spellStart"/>
      <w:r w:rsidRPr="00B35E29">
        <w:rPr>
          <w:sz w:val="28"/>
          <w:szCs w:val="28"/>
        </w:rPr>
        <w:t>поликонфликтное</w:t>
      </w:r>
      <w:proofErr w:type="spellEnd"/>
      <w:r w:rsidRPr="00B35E29">
        <w:rPr>
          <w:sz w:val="28"/>
          <w:szCs w:val="28"/>
        </w:rPr>
        <w:t xml:space="preserve"> состояние. В этом случае проявляется кумулятивный эффект в расширении поля конфликта посредством медиатизации и популизма. Такая ситуация в несколько раз затрудняет работу с </w:t>
      </w:r>
      <w:proofErr w:type="gramStart"/>
      <w:r w:rsidRPr="00B35E29">
        <w:rPr>
          <w:sz w:val="28"/>
          <w:szCs w:val="28"/>
        </w:rPr>
        <w:t>локальным</w:t>
      </w:r>
      <w:proofErr w:type="gramEnd"/>
      <w:r w:rsidRPr="00B35E29">
        <w:rPr>
          <w:sz w:val="28"/>
          <w:szCs w:val="28"/>
        </w:rPr>
        <w:t xml:space="preserve"> </w:t>
      </w:r>
      <w:proofErr w:type="spellStart"/>
      <w:r w:rsidRPr="00B35E29">
        <w:rPr>
          <w:sz w:val="28"/>
          <w:szCs w:val="28"/>
        </w:rPr>
        <w:t>моноконфликтом</w:t>
      </w:r>
      <w:proofErr w:type="spellEnd"/>
      <w:r w:rsidRPr="00B35E29">
        <w:rPr>
          <w:sz w:val="28"/>
          <w:szCs w:val="28"/>
        </w:rPr>
        <w:t>.</w:t>
      </w:r>
    </w:p>
    <w:p w:rsidR="00B07AA0" w:rsidRPr="00B35E29" w:rsidRDefault="008809BA" w:rsidP="00B35E29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5E29">
        <w:rPr>
          <w:sz w:val="28"/>
          <w:szCs w:val="28"/>
        </w:rPr>
        <w:t>Общество и госструктуры, находясь в конфликтной коммуникации, решают проблему социального, экономического, духовного или политического характера в рамках естественной политизации. Обращаясь к медиатизации, каждый субъект привлекае</w:t>
      </w:r>
      <w:r w:rsidRPr="00B35E29">
        <w:rPr>
          <w:sz w:val="28"/>
          <w:szCs w:val="28"/>
        </w:rPr>
        <w:t xml:space="preserve">т внимание </w:t>
      </w:r>
      <w:proofErr w:type="gramStart"/>
      <w:r w:rsidRPr="00B35E29">
        <w:rPr>
          <w:sz w:val="28"/>
          <w:szCs w:val="28"/>
        </w:rPr>
        <w:t>дополнительных</w:t>
      </w:r>
      <w:proofErr w:type="gramEnd"/>
      <w:r w:rsidRPr="00B35E29">
        <w:rPr>
          <w:sz w:val="28"/>
          <w:szCs w:val="28"/>
        </w:rPr>
        <w:t xml:space="preserve"> </w:t>
      </w:r>
      <w:proofErr w:type="spellStart"/>
      <w:r w:rsidRPr="00B35E29">
        <w:rPr>
          <w:sz w:val="28"/>
          <w:szCs w:val="28"/>
        </w:rPr>
        <w:t>акторов</w:t>
      </w:r>
      <w:proofErr w:type="spellEnd"/>
      <w:r w:rsidRPr="00B35E29">
        <w:rPr>
          <w:sz w:val="28"/>
          <w:szCs w:val="28"/>
        </w:rPr>
        <w:t xml:space="preserve"> – </w:t>
      </w:r>
      <w:proofErr w:type="spellStart"/>
      <w:r w:rsidRPr="00B35E29">
        <w:rPr>
          <w:sz w:val="28"/>
          <w:szCs w:val="28"/>
        </w:rPr>
        <w:t>медиа</w:t>
      </w:r>
      <w:proofErr w:type="spellEnd"/>
      <w:r w:rsidRPr="00B35E29">
        <w:rPr>
          <w:sz w:val="28"/>
          <w:szCs w:val="28"/>
        </w:rPr>
        <w:t xml:space="preserve">; обращаясь к популистской риторике – к массам. На начальном этапе конфликтной коммуникации </w:t>
      </w:r>
      <w:proofErr w:type="spellStart"/>
      <w:r w:rsidRPr="00B35E29">
        <w:rPr>
          <w:sz w:val="28"/>
          <w:szCs w:val="28"/>
        </w:rPr>
        <w:t>медиа</w:t>
      </w:r>
      <w:proofErr w:type="spellEnd"/>
      <w:r w:rsidRPr="00B35E29">
        <w:rPr>
          <w:sz w:val="28"/>
          <w:szCs w:val="28"/>
        </w:rPr>
        <w:t xml:space="preserve"> и массы являются только </w:t>
      </w:r>
      <w:proofErr w:type="spellStart"/>
      <w:r w:rsidRPr="00B35E29">
        <w:rPr>
          <w:sz w:val="28"/>
          <w:szCs w:val="28"/>
        </w:rPr>
        <w:t>коммуникантами</w:t>
      </w:r>
      <w:proofErr w:type="spellEnd"/>
      <w:r w:rsidRPr="00B35E29">
        <w:rPr>
          <w:sz w:val="28"/>
          <w:szCs w:val="28"/>
        </w:rPr>
        <w:t>, сторонними наблюдателями. Они собирают и интерпретируют информацию, полученну</w:t>
      </w:r>
      <w:r w:rsidRPr="00B35E29">
        <w:rPr>
          <w:sz w:val="28"/>
          <w:szCs w:val="28"/>
        </w:rPr>
        <w:t>ю напрямую от сторон конфликта или из внешних источников. На следующих этапах, при благоприятном сценарии, они могут выступать в роли медиаторов. Медиация в этом случае предполагает проведение процедуры урегулирования споров в соответствии с законом с учас</w:t>
      </w:r>
      <w:r w:rsidRPr="00B35E29">
        <w:rPr>
          <w:sz w:val="28"/>
          <w:szCs w:val="28"/>
        </w:rPr>
        <w:t xml:space="preserve">тием посредника [4]. Это в некоторой степени приостанавливает кумулятивный эффект и приводит к эквивалентности коммуникаторов. </w:t>
      </w:r>
      <w:proofErr w:type="gramStart"/>
      <w:r w:rsidRPr="00B35E29">
        <w:rPr>
          <w:sz w:val="28"/>
          <w:szCs w:val="28"/>
        </w:rPr>
        <w:t>Во время неблагоприятного развития событий</w:t>
      </w:r>
      <w:r w:rsidRPr="00B35E29">
        <w:rPr>
          <w:sz w:val="28"/>
          <w:szCs w:val="28"/>
        </w:rPr>
        <w:t xml:space="preserve"> происходит трансформация наблюдателя в сочувствующего одной из сторон конфликтной ком</w:t>
      </w:r>
      <w:r w:rsidRPr="00B35E29">
        <w:rPr>
          <w:sz w:val="28"/>
          <w:szCs w:val="28"/>
        </w:rPr>
        <w:t xml:space="preserve">муникации, </w:t>
      </w:r>
      <w:r w:rsidR="00B35E29">
        <w:rPr>
          <w:sz w:val="28"/>
          <w:szCs w:val="28"/>
        </w:rPr>
        <w:t>что</w:t>
      </w:r>
      <w:r w:rsidRPr="00B35E29">
        <w:rPr>
          <w:sz w:val="28"/>
          <w:szCs w:val="28"/>
        </w:rPr>
        <w:t xml:space="preserve"> влияет на </w:t>
      </w:r>
      <w:r w:rsidR="00B35E29">
        <w:rPr>
          <w:sz w:val="28"/>
          <w:szCs w:val="28"/>
        </w:rPr>
        <w:t>восприятие субъектов и содержания</w:t>
      </w:r>
      <w:r w:rsidRPr="00B35E29">
        <w:rPr>
          <w:sz w:val="28"/>
          <w:szCs w:val="28"/>
        </w:rPr>
        <w:t xml:space="preserve"> конфликта, но не на его решение.</w:t>
      </w:r>
      <w:proofErr w:type="gramEnd"/>
    </w:p>
    <w:p w:rsidR="00B07AA0" w:rsidRPr="00B35E29" w:rsidRDefault="008809BA" w:rsidP="00B35E29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5E29">
        <w:rPr>
          <w:sz w:val="28"/>
          <w:szCs w:val="28"/>
        </w:rPr>
        <w:lastRenderedPageBreak/>
        <w:t>Таким образом, среди особенностей кумулятивного эффекта в конфликт</w:t>
      </w:r>
      <w:r w:rsidR="00B35E29">
        <w:rPr>
          <w:sz w:val="28"/>
          <w:szCs w:val="28"/>
        </w:rPr>
        <w:t>н</w:t>
      </w:r>
      <w:r w:rsidRPr="00B35E29">
        <w:rPr>
          <w:sz w:val="28"/>
          <w:szCs w:val="28"/>
        </w:rPr>
        <w:t>ом политическом взаимодействии можно выделить три основные. Во-первых, медиатизация и популизм являются р</w:t>
      </w:r>
      <w:r w:rsidRPr="00B35E29">
        <w:rPr>
          <w:sz w:val="28"/>
          <w:szCs w:val="28"/>
        </w:rPr>
        <w:t xml:space="preserve">еакциями на возникновение конфликта и обладают кумулятивным эффектом. Во-вторых, возникновение кумулятивной политизации строится на основе развития естественной политизация, которая вбирает в себя внешние атрибуты в виде новых конфликтов и дополнительных </w:t>
      </w:r>
      <w:proofErr w:type="spellStart"/>
      <w:r w:rsidRPr="00B35E29">
        <w:rPr>
          <w:sz w:val="28"/>
          <w:szCs w:val="28"/>
        </w:rPr>
        <w:t>а</w:t>
      </w:r>
      <w:r w:rsidR="00B35E29">
        <w:rPr>
          <w:sz w:val="28"/>
          <w:szCs w:val="28"/>
        </w:rPr>
        <w:t>кторов</w:t>
      </w:r>
      <w:proofErr w:type="spellEnd"/>
      <w:r w:rsidR="00B35E29">
        <w:rPr>
          <w:sz w:val="28"/>
          <w:szCs w:val="28"/>
        </w:rPr>
        <w:t>. В</w:t>
      </w:r>
      <w:r w:rsidRPr="00B35E29">
        <w:rPr>
          <w:sz w:val="28"/>
          <w:szCs w:val="28"/>
        </w:rPr>
        <w:t xml:space="preserve">-третьих, ведущей задачей кумулятивного эффекта является расширение границ конфликта, а не его устранение. Охватывая всё большие области, конфликт разрастается и переходит в </w:t>
      </w:r>
      <w:proofErr w:type="spellStart"/>
      <w:r w:rsidRPr="00B35E29">
        <w:rPr>
          <w:sz w:val="28"/>
          <w:szCs w:val="28"/>
        </w:rPr>
        <w:t>поликонфликтное</w:t>
      </w:r>
      <w:proofErr w:type="spellEnd"/>
      <w:r w:rsidRPr="00B35E29">
        <w:rPr>
          <w:sz w:val="28"/>
          <w:szCs w:val="28"/>
        </w:rPr>
        <w:t xml:space="preserve"> состояние, где лица, которые заинтересованы в решении ну</w:t>
      </w:r>
      <w:r w:rsidRPr="00B35E29">
        <w:rPr>
          <w:sz w:val="28"/>
          <w:szCs w:val="28"/>
        </w:rPr>
        <w:t xml:space="preserve">левого конфликта, обладают недостаточным набором компетенций, чтобы разрешить конфликт. </w:t>
      </w:r>
    </w:p>
    <w:p w:rsidR="00B07AA0" w:rsidRPr="00B35E29" w:rsidRDefault="00B07AA0" w:rsidP="00B35E29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07AA0" w:rsidRPr="00B35E29" w:rsidRDefault="008809BA" w:rsidP="00B35E29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5E29">
        <w:rPr>
          <w:sz w:val="28"/>
          <w:szCs w:val="28"/>
        </w:rPr>
        <w:t>Литература</w:t>
      </w:r>
    </w:p>
    <w:p w:rsidR="00B07AA0" w:rsidRPr="00B35E29" w:rsidRDefault="00B35E29" w:rsidP="00B35E29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="008809BA" w:rsidRPr="00B35E29">
        <w:rPr>
          <w:sz w:val="28"/>
          <w:szCs w:val="28"/>
        </w:rPr>
        <w:t>Абгаджава</w:t>
      </w:r>
      <w:proofErr w:type="spellEnd"/>
      <w:r>
        <w:rPr>
          <w:sz w:val="28"/>
          <w:szCs w:val="28"/>
        </w:rPr>
        <w:t> </w:t>
      </w:r>
      <w:r w:rsidR="008809BA" w:rsidRPr="00B35E29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="008809BA" w:rsidRPr="00B35E29">
        <w:rPr>
          <w:sz w:val="28"/>
          <w:szCs w:val="28"/>
        </w:rPr>
        <w:t>А., Мартынова</w:t>
      </w:r>
      <w:r>
        <w:rPr>
          <w:sz w:val="28"/>
          <w:szCs w:val="28"/>
        </w:rPr>
        <w:t> </w:t>
      </w:r>
      <w:r w:rsidR="008809BA" w:rsidRPr="00B35E29">
        <w:rPr>
          <w:sz w:val="28"/>
          <w:szCs w:val="28"/>
        </w:rPr>
        <w:t>Ж.</w:t>
      </w:r>
      <w:r>
        <w:rPr>
          <w:sz w:val="28"/>
          <w:szCs w:val="28"/>
        </w:rPr>
        <w:t> </w:t>
      </w:r>
      <w:r w:rsidR="008809BA" w:rsidRPr="00B35E29">
        <w:rPr>
          <w:sz w:val="28"/>
          <w:szCs w:val="28"/>
        </w:rPr>
        <w:t>Л. К определению понятия «</w:t>
      </w:r>
      <w:r>
        <w:rPr>
          <w:sz w:val="28"/>
          <w:szCs w:val="28"/>
        </w:rPr>
        <w:t>п</w:t>
      </w:r>
      <w:r w:rsidR="008809BA" w:rsidRPr="00B35E29">
        <w:rPr>
          <w:sz w:val="28"/>
          <w:szCs w:val="28"/>
        </w:rPr>
        <w:t>олитический конфликт» // Вестник Санкт-Петербургского ун</w:t>
      </w:r>
      <w:r>
        <w:rPr>
          <w:sz w:val="28"/>
          <w:szCs w:val="28"/>
        </w:rPr>
        <w:t>-</w:t>
      </w:r>
      <w:r w:rsidR="008809BA" w:rsidRPr="00B35E29">
        <w:rPr>
          <w:sz w:val="28"/>
          <w:szCs w:val="28"/>
        </w:rPr>
        <w:t xml:space="preserve">та. Политология. Международные </w:t>
      </w:r>
      <w:r>
        <w:rPr>
          <w:sz w:val="28"/>
          <w:szCs w:val="28"/>
        </w:rPr>
        <w:t>отношения. 2005. №</w:t>
      </w:r>
      <w:r w:rsidR="008809BA" w:rsidRPr="00B35E29">
        <w:rPr>
          <w:sz w:val="28"/>
          <w:szCs w:val="28"/>
        </w:rPr>
        <w:t xml:space="preserve"> 3. С. 31</w:t>
      </w:r>
      <w:r>
        <w:rPr>
          <w:sz w:val="28"/>
          <w:szCs w:val="28"/>
        </w:rPr>
        <w:t>–</w:t>
      </w:r>
      <w:r w:rsidR="008809BA" w:rsidRPr="00B35E29">
        <w:rPr>
          <w:sz w:val="28"/>
          <w:szCs w:val="28"/>
        </w:rPr>
        <w:t>37.</w:t>
      </w:r>
    </w:p>
    <w:p w:rsidR="00B07AA0" w:rsidRPr="00B35E29" w:rsidRDefault="008809BA" w:rsidP="00B35E29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5E29">
        <w:rPr>
          <w:sz w:val="28"/>
          <w:szCs w:val="28"/>
        </w:rPr>
        <w:t>2.</w:t>
      </w:r>
      <w:r w:rsidR="00B35E29">
        <w:rPr>
          <w:sz w:val="28"/>
          <w:szCs w:val="28"/>
        </w:rPr>
        <w:t> </w:t>
      </w:r>
      <w:proofErr w:type="gramStart"/>
      <w:r w:rsidRPr="00B35E29">
        <w:rPr>
          <w:sz w:val="28"/>
          <w:szCs w:val="28"/>
        </w:rPr>
        <w:t>Васина</w:t>
      </w:r>
      <w:proofErr w:type="gramEnd"/>
      <w:r w:rsidR="00B35E29">
        <w:rPr>
          <w:sz w:val="28"/>
          <w:szCs w:val="28"/>
        </w:rPr>
        <w:t> </w:t>
      </w:r>
      <w:r w:rsidRPr="00B35E29">
        <w:rPr>
          <w:sz w:val="28"/>
          <w:szCs w:val="28"/>
        </w:rPr>
        <w:t>Н.</w:t>
      </w:r>
      <w:r w:rsidR="00B35E29">
        <w:rPr>
          <w:sz w:val="28"/>
          <w:szCs w:val="28"/>
        </w:rPr>
        <w:t> </w:t>
      </w:r>
      <w:r w:rsidRPr="00B35E29">
        <w:rPr>
          <w:sz w:val="28"/>
          <w:szCs w:val="28"/>
        </w:rPr>
        <w:t>Н. Современные парадигмы конфликтной коммуникации // Вестник Нижегородского ун</w:t>
      </w:r>
      <w:r w:rsidR="00B35E29">
        <w:rPr>
          <w:sz w:val="28"/>
          <w:szCs w:val="28"/>
        </w:rPr>
        <w:t>-</w:t>
      </w:r>
      <w:r w:rsidRPr="00B35E29">
        <w:rPr>
          <w:sz w:val="28"/>
          <w:szCs w:val="28"/>
        </w:rPr>
        <w:t>та им. Н</w:t>
      </w:r>
      <w:r w:rsidR="00B35E29">
        <w:rPr>
          <w:sz w:val="28"/>
          <w:szCs w:val="28"/>
        </w:rPr>
        <w:t>. </w:t>
      </w:r>
      <w:r w:rsidRPr="00B35E29">
        <w:rPr>
          <w:sz w:val="28"/>
          <w:szCs w:val="28"/>
        </w:rPr>
        <w:t>И</w:t>
      </w:r>
      <w:r w:rsidR="00B35E29">
        <w:rPr>
          <w:sz w:val="28"/>
          <w:szCs w:val="28"/>
        </w:rPr>
        <w:t>. </w:t>
      </w:r>
      <w:r w:rsidRPr="00B35E29">
        <w:rPr>
          <w:sz w:val="28"/>
          <w:szCs w:val="28"/>
        </w:rPr>
        <w:t>Лобачевского. Серия: Социа</w:t>
      </w:r>
      <w:r w:rsidR="00B35E29">
        <w:rPr>
          <w:sz w:val="28"/>
          <w:szCs w:val="28"/>
        </w:rPr>
        <w:t>льные науки. 2009. №. 4 С. 145–</w:t>
      </w:r>
      <w:r w:rsidRPr="00B35E29">
        <w:rPr>
          <w:sz w:val="28"/>
          <w:szCs w:val="28"/>
        </w:rPr>
        <w:t>149.</w:t>
      </w:r>
    </w:p>
    <w:p w:rsidR="00B07AA0" w:rsidRPr="00B35E29" w:rsidRDefault="008809BA" w:rsidP="00B35E29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5E29">
        <w:rPr>
          <w:sz w:val="28"/>
          <w:szCs w:val="28"/>
        </w:rPr>
        <w:t>3.</w:t>
      </w:r>
      <w:r w:rsidR="00B35E29">
        <w:rPr>
          <w:sz w:val="28"/>
          <w:szCs w:val="28"/>
        </w:rPr>
        <w:t> </w:t>
      </w:r>
      <w:proofErr w:type="spellStart"/>
      <w:r w:rsidRPr="00B35E29">
        <w:rPr>
          <w:sz w:val="28"/>
          <w:szCs w:val="28"/>
        </w:rPr>
        <w:t>Гурушкин</w:t>
      </w:r>
      <w:proofErr w:type="spellEnd"/>
      <w:r w:rsidR="00B35E29">
        <w:rPr>
          <w:sz w:val="28"/>
          <w:szCs w:val="28"/>
        </w:rPr>
        <w:t> </w:t>
      </w:r>
      <w:r w:rsidRPr="00B35E29">
        <w:rPr>
          <w:sz w:val="28"/>
          <w:szCs w:val="28"/>
        </w:rPr>
        <w:t>П.</w:t>
      </w:r>
      <w:r w:rsidR="00B35E29">
        <w:rPr>
          <w:sz w:val="28"/>
          <w:szCs w:val="28"/>
        </w:rPr>
        <w:t> </w:t>
      </w:r>
      <w:r w:rsidRPr="00B35E29">
        <w:rPr>
          <w:sz w:val="28"/>
          <w:szCs w:val="28"/>
        </w:rPr>
        <w:t xml:space="preserve">Ю. </w:t>
      </w:r>
      <w:r w:rsidR="00B35E29" w:rsidRPr="00B35E29">
        <w:rPr>
          <w:sz w:val="28"/>
          <w:szCs w:val="28"/>
        </w:rPr>
        <w:t xml:space="preserve">Медиатизация конфликта вокруг </w:t>
      </w:r>
      <w:proofErr w:type="spellStart"/>
      <w:r w:rsidR="00B35E29" w:rsidRPr="00B35E29">
        <w:rPr>
          <w:sz w:val="28"/>
          <w:szCs w:val="28"/>
        </w:rPr>
        <w:t>Brexit</w:t>
      </w:r>
      <w:proofErr w:type="spellEnd"/>
      <w:r w:rsidR="00B35E29" w:rsidRPr="00B35E29">
        <w:rPr>
          <w:sz w:val="28"/>
          <w:szCs w:val="28"/>
        </w:rPr>
        <w:t xml:space="preserve"> </w:t>
      </w:r>
      <w:r w:rsidRPr="00B35E29">
        <w:rPr>
          <w:sz w:val="28"/>
          <w:szCs w:val="28"/>
        </w:rPr>
        <w:t>//</w:t>
      </w:r>
      <w:r w:rsidR="00B35E29">
        <w:rPr>
          <w:sz w:val="28"/>
          <w:szCs w:val="28"/>
        </w:rPr>
        <w:t xml:space="preserve"> </w:t>
      </w:r>
      <w:r w:rsidRPr="00B35E29">
        <w:rPr>
          <w:sz w:val="28"/>
          <w:szCs w:val="28"/>
        </w:rPr>
        <w:t>Мир науки,</w:t>
      </w:r>
      <w:r w:rsidR="00B35E29">
        <w:rPr>
          <w:sz w:val="28"/>
          <w:szCs w:val="28"/>
        </w:rPr>
        <w:t xml:space="preserve"> культуры, образования. 2021. №</w:t>
      </w:r>
      <w:r w:rsidRPr="00B35E29">
        <w:rPr>
          <w:sz w:val="28"/>
          <w:szCs w:val="28"/>
        </w:rPr>
        <w:t xml:space="preserve"> 1 (86).</w:t>
      </w:r>
      <w:r w:rsidR="00B35E29">
        <w:rPr>
          <w:sz w:val="28"/>
          <w:szCs w:val="28"/>
        </w:rPr>
        <w:t xml:space="preserve"> С. 356–358.</w:t>
      </w:r>
    </w:p>
    <w:p w:rsidR="00B07AA0" w:rsidRPr="00B35E29" w:rsidRDefault="00B35E29" w:rsidP="00B35E29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809BA">
        <w:rPr>
          <w:sz w:val="28"/>
          <w:szCs w:val="28"/>
        </w:rPr>
        <w:t> </w:t>
      </w:r>
      <w:r w:rsidR="008809BA" w:rsidRPr="00B35E29">
        <w:rPr>
          <w:sz w:val="28"/>
          <w:szCs w:val="28"/>
        </w:rPr>
        <w:t>Федеральный закон от 27 июля 2010 г. №</w:t>
      </w:r>
      <w:r>
        <w:rPr>
          <w:sz w:val="28"/>
          <w:szCs w:val="28"/>
        </w:rPr>
        <w:t xml:space="preserve"> </w:t>
      </w:r>
      <w:r w:rsidR="008809BA" w:rsidRPr="00B35E29">
        <w:rPr>
          <w:sz w:val="28"/>
          <w:szCs w:val="28"/>
        </w:rPr>
        <w:t xml:space="preserve">193-ФЗ «Об альтернативной процедуре урегулирования споров с участие посредника (процедуре медиации)» </w:t>
      </w:r>
      <w:r w:rsidR="008809BA" w:rsidRPr="00B35E29">
        <w:rPr>
          <w:sz w:val="28"/>
          <w:szCs w:val="28"/>
        </w:rPr>
        <w:t>// Российская газета</w:t>
      </w:r>
      <w:r>
        <w:rPr>
          <w:sz w:val="28"/>
          <w:szCs w:val="28"/>
        </w:rPr>
        <w:t>.</w:t>
      </w:r>
      <w:r w:rsidR="008809BA" w:rsidRPr="00B35E29">
        <w:rPr>
          <w:sz w:val="28"/>
          <w:szCs w:val="28"/>
        </w:rPr>
        <w:t xml:space="preserve"> Федеральный выпуск №</w:t>
      </w:r>
      <w:r>
        <w:rPr>
          <w:sz w:val="28"/>
          <w:szCs w:val="28"/>
        </w:rPr>
        <w:t> </w:t>
      </w:r>
      <w:r w:rsidR="008809BA" w:rsidRPr="00B35E29">
        <w:rPr>
          <w:sz w:val="28"/>
          <w:szCs w:val="28"/>
        </w:rPr>
        <w:t>5247 (168)</w:t>
      </w:r>
      <w:r>
        <w:rPr>
          <w:sz w:val="28"/>
          <w:szCs w:val="28"/>
        </w:rPr>
        <w:t>.</w:t>
      </w:r>
      <w:r w:rsidR="008809BA" w:rsidRPr="00B35E29">
        <w:rPr>
          <w:sz w:val="28"/>
          <w:szCs w:val="28"/>
        </w:rPr>
        <w:t xml:space="preserve"> 30 июля 2010 г.</w:t>
      </w:r>
      <w:r w:rsidR="008809BA" w:rsidRPr="00B35E29">
        <w:rPr>
          <w:sz w:val="28"/>
          <w:szCs w:val="28"/>
        </w:rPr>
        <w:t xml:space="preserve"> URL: </w:t>
      </w:r>
      <w:hyperlink r:id="rId5" w:history="1">
        <w:r w:rsidRPr="006E33E7">
          <w:rPr>
            <w:rStyle w:val="a8"/>
            <w:sz w:val="28"/>
            <w:szCs w:val="28"/>
          </w:rPr>
          <w:t>https://rg.ru/2010/07/30/mediacia-dok.html</w:t>
        </w:r>
      </w:hyperlink>
      <w:r>
        <w:rPr>
          <w:sz w:val="28"/>
          <w:szCs w:val="28"/>
        </w:rPr>
        <w:t xml:space="preserve">. </w:t>
      </w:r>
    </w:p>
    <w:sectPr w:rsidR="00B07AA0" w:rsidRPr="00B35E29" w:rsidSect="00B07AA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07AA0"/>
    <w:rsid w:val="008809BA"/>
    <w:rsid w:val="00B07AA0"/>
    <w:rsid w:val="00B3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B07A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07AA0"/>
    <w:pPr>
      <w:spacing w:after="140"/>
    </w:pPr>
  </w:style>
  <w:style w:type="paragraph" w:styleId="a5">
    <w:name w:val="List"/>
    <w:basedOn w:val="a4"/>
    <w:rsid w:val="00B07AA0"/>
    <w:rPr>
      <w:rFonts w:cs="Arial"/>
    </w:rPr>
  </w:style>
  <w:style w:type="paragraph" w:customStyle="1" w:styleId="Caption">
    <w:name w:val="Caption"/>
    <w:basedOn w:val="a"/>
    <w:qFormat/>
    <w:rsid w:val="00B07A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07AA0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35E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10/07/30/mediacia-dok.html" TargetMode="External"/><Relationship Id="rId4" Type="http://schemas.openxmlformats.org/officeDocument/2006/relationships/hyperlink" Target="mailto:dmitryzarubin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740</Words>
  <Characters>4223</Characters>
  <Application>Microsoft Office Word</Application>
  <DocSecurity>0</DocSecurity>
  <Lines>35</Lines>
  <Paragraphs>9</Paragraphs>
  <ScaleCrop>false</ScaleCrop>
  <Company>Grizli777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Александр</cp:lastModifiedBy>
  <cp:revision>11</cp:revision>
  <cp:lastPrinted>2019-11-19T15:51:00Z</cp:lastPrinted>
  <dcterms:created xsi:type="dcterms:W3CDTF">2020-02-21T13:21:00Z</dcterms:created>
  <dcterms:modified xsi:type="dcterms:W3CDTF">2022-04-16T16:57:00Z</dcterms:modified>
  <dc:language>ru-RU</dc:language>
</cp:coreProperties>
</file>