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9B6616">
      <w:r w:rsidRPr="009B6616">
        <w:t xml:space="preserve">Мария Романовна </w:t>
      </w:r>
      <w:proofErr w:type="spellStart"/>
      <w:r w:rsidRPr="009B6616">
        <w:t>Полухтина</w:t>
      </w:r>
      <w:proofErr w:type="spellEnd"/>
    </w:p>
    <w:p w:rsidR="009B6616" w:rsidRDefault="009B6616">
      <w:r w:rsidRPr="009B6616">
        <w:t>Санкт-Петербургский государственный университет</w:t>
      </w:r>
    </w:p>
    <w:p w:rsidR="009B6616" w:rsidRDefault="00E30124">
      <w:hyperlink r:id="rId4" w:history="1">
        <w:r w:rsidR="009B6616" w:rsidRPr="0023680E">
          <w:rPr>
            <w:rStyle w:val="a4"/>
          </w:rPr>
          <w:t>mpolukhtina@yandex.ru</w:t>
        </w:r>
      </w:hyperlink>
    </w:p>
    <w:p w:rsidR="009B6616" w:rsidRDefault="009B6616"/>
    <w:p w:rsidR="009B6616" w:rsidRDefault="009B6616">
      <w:pPr>
        <w:rPr>
          <w:b/>
        </w:rPr>
      </w:pPr>
      <w:r w:rsidRPr="009B6616">
        <w:rPr>
          <w:b/>
        </w:rPr>
        <w:t>Медийное пространство как среда формирования личности подростка</w:t>
      </w:r>
    </w:p>
    <w:p w:rsidR="00E805E3" w:rsidRPr="009B6616" w:rsidRDefault="00E805E3">
      <w:pPr>
        <w:rPr>
          <w:b/>
        </w:rPr>
      </w:pPr>
    </w:p>
    <w:p w:rsidR="009B6616" w:rsidRDefault="009B6616" w:rsidP="009B6616">
      <w:r>
        <w:t xml:space="preserve">Рассматривается феномен влияния </w:t>
      </w:r>
      <w:proofErr w:type="gramStart"/>
      <w:r>
        <w:t>современной</w:t>
      </w:r>
      <w:proofErr w:type="gramEnd"/>
      <w:r>
        <w:t xml:space="preserve"> медиасреды на формирование гуманистических ценностей у подростков.</w:t>
      </w:r>
    </w:p>
    <w:p w:rsidR="009B6616" w:rsidRDefault="009B6616" w:rsidP="009B6616">
      <w:r>
        <w:t xml:space="preserve">Ключевые слова: </w:t>
      </w:r>
      <w:r w:rsidR="00E805E3">
        <w:t>п</w:t>
      </w:r>
      <w:r>
        <w:t xml:space="preserve">одростки, гуманистические ценности, Интернет, </w:t>
      </w:r>
      <w:proofErr w:type="spellStart"/>
      <w:r>
        <w:t>медиасреда</w:t>
      </w:r>
      <w:proofErr w:type="spellEnd"/>
      <w:r>
        <w:t xml:space="preserve">, </w:t>
      </w:r>
      <w:proofErr w:type="spellStart"/>
      <w:r>
        <w:t>видеоконтент</w:t>
      </w:r>
      <w:proofErr w:type="spellEnd"/>
      <w:r w:rsidR="00E805E3">
        <w:t>.</w:t>
      </w:r>
    </w:p>
    <w:p w:rsidR="009B6616" w:rsidRDefault="009B6616" w:rsidP="009B6616"/>
    <w:p w:rsidR="009B6616" w:rsidRDefault="009B6616" w:rsidP="009B6616">
      <w:r>
        <w:t>Интенсивно развивающиеся информационные технологии облегчили подростку доступ в динамично насыщаемую информацией медийную среду. Школьники стали полноправными участниками нового социального пространства – того, где формируютс</w:t>
      </w:r>
      <w:r w:rsidR="001E0248">
        <w:t>я новые культурные практики. Г. </w:t>
      </w:r>
      <w:r>
        <w:t>Р.</w:t>
      </w:r>
      <w:r w:rsidR="001E0248">
        <w:t> </w:t>
      </w:r>
      <w:proofErr w:type="spellStart"/>
      <w:r>
        <w:t>Хайдарова</w:t>
      </w:r>
      <w:proofErr w:type="spellEnd"/>
      <w:r>
        <w:t xml:space="preserve"> утверждает, что «культура носит подвижный, актуальный характер воплощения, реализации, то есть </w:t>
      </w:r>
      <w:proofErr w:type="spellStart"/>
      <w:r>
        <w:t>практикования</w:t>
      </w:r>
      <w:proofErr w:type="spellEnd"/>
      <w:r>
        <w:t xml:space="preserve"> базовых ценностей и запретов» [4: 45]. Нельзя не согласиться с исследователем</w:t>
      </w:r>
      <w:r w:rsidR="001E0248">
        <w:t xml:space="preserve"> и в том</w:t>
      </w:r>
      <w:r>
        <w:t>, что формы современной культуры интенсивно меняются и значительно отличаются от тех, что были, допустим, 30 лет назад.</w:t>
      </w:r>
    </w:p>
    <w:p w:rsidR="009B6616" w:rsidRDefault="009B6616" w:rsidP="009B6616">
      <w:r>
        <w:t>Так, юмор, взаимоотношения людей, политика – эти темы держатся в топе интересов подростковой аудитории. Если в начале 1990-х годов зрители получали заряд позитива от выступлений участников КВН, то сегодня, хот</w:t>
      </w:r>
      <w:r w:rsidR="00E805E3">
        <w:t>я</w:t>
      </w:r>
      <w:r>
        <w:t xml:space="preserve"> </w:t>
      </w:r>
      <w:r w:rsidR="00E805E3">
        <w:t>«</w:t>
      </w:r>
      <w:r>
        <w:t>Клуб весёлых и находчивых</w:t>
      </w:r>
      <w:r w:rsidR="00E805E3">
        <w:t>» и «держит марку» (5,</w:t>
      </w:r>
      <w:r>
        <w:t>3 млн</w:t>
      </w:r>
      <w:r w:rsidR="00E805E3">
        <w:t>.</w:t>
      </w:r>
      <w:r>
        <w:t xml:space="preserve"> подписчиков</w:t>
      </w:r>
      <w:r w:rsidR="00E805E3">
        <w:t xml:space="preserve"> на </w:t>
      </w:r>
      <w:r w:rsidR="00E805E3">
        <w:rPr>
          <w:lang w:val="en-US"/>
        </w:rPr>
        <w:t>YouTube</w:t>
      </w:r>
      <w:r>
        <w:t>), на лидерские позиции выходят другие каналы</w:t>
      </w:r>
      <w:r w:rsidR="00E805E3">
        <w:t>:</w:t>
      </w:r>
      <w:r>
        <w:t xml:space="preserve"> </w:t>
      </w:r>
      <w:proofErr w:type="spellStart"/>
      <w:r w:rsidR="00E805E3">
        <w:t>AdamThomasMoran</w:t>
      </w:r>
      <w:proofErr w:type="spellEnd"/>
      <w:r w:rsidR="00E805E3">
        <w:t xml:space="preserve"> (10,</w:t>
      </w:r>
      <w:r>
        <w:t>6 млн</w:t>
      </w:r>
      <w:r w:rsidR="00E805E3">
        <w:t>.</w:t>
      </w:r>
      <w:r>
        <w:t xml:space="preserve"> подписчиков)</w:t>
      </w:r>
      <w:r w:rsidR="00E805E3">
        <w:t xml:space="preserve"> или</w:t>
      </w:r>
      <w:r>
        <w:t xml:space="preserve"> КЛИККЛАК (6</w:t>
      </w:r>
      <w:r w:rsidR="00E805E3">
        <w:t>,</w:t>
      </w:r>
      <w:r>
        <w:t>2 млн</w:t>
      </w:r>
      <w:r w:rsidR="00E805E3">
        <w:t>.</w:t>
      </w:r>
      <w:r>
        <w:t xml:space="preserve"> подписчиков) [5]. Их основной контент – обзоры смешных видео, игры по угадыванию предметов вслепую, а также рассказы «</w:t>
      </w:r>
      <w:proofErr w:type="spellStart"/>
      <w:r>
        <w:t>зашкварных</w:t>
      </w:r>
      <w:proofErr w:type="spellEnd"/>
      <w:r>
        <w:t xml:space="preserve">» историй, содержание которых выбивается из привычного уклада жизни. Естественно, в педагогической </w:t>
      </w:r>
      <w:r w:rsidR="00E805E3">
        <w:lastRenderedPageBreak/>
        <w:t>среде возникает вопрос:</w:t>
      </w:r>
      <w:r>
        <w:t xml:space="preserve"> что получают подростки после просмотра таких видеоматериалов? Нередко результаты приобщения к ним негативны, и очень мало надежд на то, что подростки научатся пониманию неприемлемости в ценностном отношении / нравственной опасности того или иного контента. Чтобы выбрать качественное и полезное видео из предлагаемого медийной средой многообразия, школьник должен обладать основами критического мышления. Но в силу возраста это как раз то, чего ему не хватает.</w:t>
      </w:r>
    </w:p>
    <w:p w:rsidR="009B6616" w:rsidRDefault="009B6616" w:rsidP="009B6616">
      <w:r>
        <w:t xml:space="preserve">Подростки находятся </w:t>
      </w:r>
      <w:r w:rsidRPr="00E805E3">
        <w:t>под влиянием медиасреды. Они наблюдают, прислушиваются к блогерам, журналистам, имитируют их поступки и мысли. И поэтому Интернет-пространство должно быть наполнено развивающим личность материалом, которому в реальности</w:t>
      </w:r>
      <w:r>
        <w:t xml:space="preserve"> противопоставлен сектор негативно окрашенной информации. И все же </w:t>
      </w:r>
      <w:r w:rsidR="00E805E3">
        <w:t xml:space="preserve">именно сам подросток должен уметь выбирать </w:t>
      </w:r>
      <w:r>
        <w:t>качественный контент с опорой на прививаемые ему гуманистические ценности. В этом плане особое значение для школьника приобретают навыки работы с текстом – в печатном или электронном виде. «Осмысление культур</w:t>
      </w:r>
      <w:r w:rsidR="001E0248">
        <w:t>ы в процессе чтения, – пишет А. </w:t>
      </w:r>
      <w:r>
        <w:t>Ф.</w:t>
      </w:r>
      <w:r w:rsidR="001E0248">
        <w:t> </w:t>
      </w:r>
      <w:r>
        <w:t>Закирова, – сопровождается качественным изменением сознания личности</w:t>
      </w:r>
      <w:proofErr w:type="gramStart"/>
      <w:r>
        <w:t>.</w:t>
      </w:r>
      <w:proofErr w:type="gramEnd"/>
      <w:r>
        <w:t xml:space="preserve"> …</w:t>
      </w:r>
      <w:proofErr w:type="gramStart"/>
      <w:r>
        <w:t>о</w:t>
      </w:r>
      <w:proofErr w:type="gramEnd"/>
      <w:r>
        <w:t xml:space="preserve">бразованию предстоит, во-первых, преодолевать последствия </w:t>
      </w:r>
      <w:proofErr w:type="spellStart"/>
      <w:r>
        <w:t>идеократического</w:t>
      </w:r>
      <w:proofErr w:type="spellEnd"/>
      <w:r>
        <w:t xml:space="preserve"> подхода в виде проявлений репрессивного </w:t>
      </w:r>
      <w:r w:rsidR="00E805E3">
        <w:t>сознания читателя, а во-вторых,</w:t>
      </w:r>
      <w:r>
        <w:t xml:space="preserve"> отвечая на вызовы информационной эпохи, нейтрализовать издержки </w:t>
      </w:r>
      <w:proofErr w:type="spellStart"/>
      <w:r>
        <w:t>технократизма</w:t>
      </w:r>
      <w:proofErr w:type="spellEnd"/>
      <w:r>
        <w:t xml:space="preserve"> и тенденцию </w:t>
      </w:r>
      <w:proofErr w:type="spellStart"/>
      <w:r>
        <w:t>форматизации</w:t>
      </w:r>
      <w:proofErr w:type="spellEnd"/>
      <w:r>
        <w:t xml:space="preserve"> мышления, сохраняя </w:t>
      </w:r>
      <w:proofErr w:type="spellStart"/>
      <w:r>
        <w:t>человекоориентированный</w:t>
      </w:r>
      <w:proofErr w:type="spellEnd"/>
      <w:r>
        <w:t xml:space="preserve"> характер взаимодействия человека с культурой» [1: 22, 23]. Мнение педагога лежит в русле гуманистических традиций во</w:t>
      </w:r>
      <w:r w:rsidR="001E0248">
        <w:t>спитания детей, которыми, по И. </w:t>
      </w:r>
      <w:r>
        <w:t xml:space="preserve">Песталоцци, обеспечивается возможность перехода </w:t>
      </w:r>
      <w:proofErr w:type="gramStart"/>
      <w:r>
        <w:t>от</w:t>
      </w:r>
      <w:proofErr w:type="gramEnd"/>
      <w:r>
        <w:t xml:space="preserve"> беспорядочного нагромождения впечатлений, получаемых ребёнком чувственным образом, к умению воспринимать и образовывать ясные воззрения и чёткие понятия.</w:t>
      </w:r>
    </w:p>
    <w:p w:rsidR="009B6616" w:rsidRDefault="009B6616" w:rsidP="009B6616">
      <w:r>
        <w:t>Небезынтересны резуль</w:t>
      </w:r>
      <w:r w:rsidR="001E0248">
        <w:t>таты социологического опроса Т. </w:t>
      </w:r>
      <w:r>
        <w:t>Н.</w:t>
      </w:r>
      <w:r w:rsidR="001E0248">
        <w:t> </w:t>
      </w:r>
      <w:proofErr w:type="spellStart"/>
      <w:r>
        <w:t>Логачевой</w:t>
      </w:r>
      <w:proofErr w:type="spellEnd"/>
      <w:r w:rsidR="00E805E3">
        <w:t>:</w:t>
      </w:r>
      <w:r>
        <w:t xml:space="preserve"> </w:t>
      </w:r>
      <w:r w:rsidR="00E805E3">
        <w:t>о</w:t>
      </w:r>
      <w:r>
        <w:t xml:space="preserve">на приводит список ценностей, которые наиболее значимы для молодого </w:t>
      </w:r>
      <w:r>
        <w:lastRenderedPageBreak/>
        <w:t>поколения от 16 до 22 лет: материальное благополучие, наличие верных друзей, здоровье, любовь, семья, карьера, интересная работа, образование, творчество, развлечения</w:t>
      </w:r>
      <w:r w:rsidR="00E805E3">
        <w:t xml:space="preserve"> [3]</w:t>
      </w:r>
      <w:r>
        <w:t xml:space="preserve">. </w:t>
      </w:r>
      <w:proofErr w:type="gramStart"/>
      <w:r>
        <w:t>Можно утверждать, что в процессе постижения этих ценностей чело</w:t>
      </w:r>
      <w:r w:rsidR="00E805E3">
        <w:t>век создаёт образ «</w:t>
      </w:r>
      <w:proofErr w:type="spellStart"/>
      <w:r w:rsidR="00E805E3">
        <w:t>Я-реального</w:t>
      </w:r>
      <w:proofErr w:type="spellEnd"/>
      <w:r w:rsidR="00E805E3">
        <w:t>», тогда как</w:t>
      </w:r>
      <w:r>
        <w:t xml:space="preserve"> </w:t>
      </w:r>
      <w:r w:rsidR="00E805E3">
        <w:t>п</w:t>
      </w:r>
      <w:r>
        <w:t xml:space="preserve">од влиянием </w:t>
      </w:r>
      <w:proofErr w:type="spellStart"/>
      <w:r>
        <w:t>медиасреды</w:t>
      </w:r>
      <w:proofErr w:type="spellEnd"/>
      <w:r>
        <w:t xml:space="preserve"> возникает иной личностный феномен – «виртуальное-Я», которое, с одной стороны, строится на основании смысловых составляющих «Я-реального», а с другой – является особым образованием самосознания, в котором отражаются атрибуты принадлежности к определённым сетевым сообществам и субкультурам [2].</w:t>
      </w:r>
      <w:proofErr w:type="gramEnd"/>
      <w:r>
        <w:t xml:space="preserve"> Так формируется индивидуальность, </w:t>
      </w:r>
      <w:r w:rsidR="00E805E3">
        <w:t>в то время</w:t>
      </w:r>
      <w:r>
        <w:t xml:space="preserve"> как важнейшая задача гуманистически ориентированной медийной среды – создание нравственно-этических условий воспитания личности. Таково противоречие взаимодействия медийного пространства подростка и его воспитательной среды.</w:t>
      </w:r>
    </w:p>
    <w:p w:rsidR="00E805E3" w:rsidRDefault="00E805E3" w:rsidP="009B6616"/>
    <w:p w:rsidR="009B6616" w:rsidRDefault="009B6616" w:rsidP="009B6616">
      <w:pPr>
        <w:jc w:val="center"/>
      </w:pPr>
      <w:r>
        <w:t>Литература</w:t>
      </w:r>
    </w:p>
    <w:p w:rsidR="009B6616" w:rsidRDefault="001E0248" w:rsidP="009B6616">
      <w:r>
        <w:t>1.</w:t>
      </w:r>
      <w:r w:rsidR="00E805E3">
        <w:t> </w:t>
      </w:r>
      <w:proofErr w:type="spellStart"/>
      <w:r>
        <w:t>Закирова</w:t>
      </w:r>
      <w:proofErr w:type="spellEnd"/>
      <w:r>
        <w:t> </w:t>
      </w:r>
      <w:r w:rsidR="009B6616">
        <w:t>А.</w:t>
      </w:r>
      <w:r>
        <w:t> </w:t>
      </w:r>
      <w:bookmarkStart w:id="0" w:name="_GoBack"/>
      <w:bookmarkEnd w:id="0"/>
      <w:r w:rsidR="009B6616">
        <w:t>Ф. Теоретические основы педагогической герменевтики и варианты ее реализации в научно-образовательной практике // Образование и наука. 2012. № 6</w:t>
      </w:r>
      <w:r w:rsidR="00E805E3">
        <w:t xml:space="preserve"> </w:t>
      </w:r>
      <w:r w:rsidR="009B6616">
        <w:t xml:space="preserve">(95). С. </w:t>
      </w:r>
      <w:r w:rsidR="00E805E3">
        <w:t>19–4</w:t>
      </w:r>
      <w:r w:rsidR="009B6616">
        <w:t>2.</w:t>
      </w:r>
    </w:p>
    <w:p w:rsidR="009B6616" w:rsidRDefault="001E0248" w:rsidP="009B6616">
      <w:r>
        <w:t>2.</w:t>
      </w:r>
      <w:r w:rsidR="00E805E3">
        <w:t> </w:t>
      </w:r>
      <w:r>
        <w:t>Королева </w:t>
      </w:r>
      <w:r w:rsidR="009B6616">
        <w:t>Н.</w:t>
      </w:r>
      <w:r>
        <w:t xml:space="preserve"> Н., </w:t>
      </w:r>
      <w:proofErr w:type="spellStart"/>
      <w:r>
        <w:t>Богдановская</w:t>
      </w:r>
      <w:proofErr w:type="spellEnd"/>
      <w:r>
        <w:t> </w:t>
      </w:r>
      <w:r w:rsidR="009B6616">
        <w:t>И.</w:t>
      </w:r>
      <w:r>
        <w:t> </w:t>
      </w:r>
      <w:r w:rsidR="009B6616">
        <w:t>М., Луго</w:t>
      </w:r>
      <w:r>
        <w:t>вая </w:t>
      </w:r>
      <w:r w:rsidR="009B6616">
        <w:t>В.</w:t>
      </w:r>
      <w:r>
        <w:t> </w:t>
      </w:r>
      <w:r w:rsidR="009B6616">
        <w:t xml:space="preserve">Ф. Воздействие </w:t>
      </w:r>
      <w:proofErr w:type="gramStart"/>
      <w:r w:rsidR="009B6616">
        <w:t>современной</w:t>
      </w:r>
      <w:proofErr w:type="gramEnd"/>
      <w:r w:rsidR="009B6616">
        <w:t xml:space="preserve"> информационной и медиасреды на «Образ я» подростков // </w:t>
      </w:r>
      <w:r w:rsidR="00E805E3" w:rsidRPr="00E805E3">
        <w:t xml:space="preserve">UNIVERSUM: Вестник </w:t>
      </w:r>
      <w:proofErr w:type="spellStart"/>
      <w:r w:rsidR="00E805E3" w:rsidRPr="00E805E3">
        <w:t>Герценовского</w:t>
      </w:r>
      <w:proofErr w:type="spellEnd"/>
      <w:r w:rsidR="00E805E3" w:rsidRPr="00E805E3">
        <w:t xml:space="preserve"> </w:t>
      </w:r>
      <w:r w:rsidR="00E805E3">
        <w:t>у</w:t>
      </w:r>
      <w:r w:rsidR="00E805E3" w:rsidRPr="00E805E3">
        <w:t>ниверситета</w:t>
      </w:r>
      <w:r w:rsidR="009B6616">
        <w:t>.</w:t>
      </w:r>
      <w:r w:rsidR="00E805E3">
        <w:t xml:space="preserve"> 2014. № 2. С. 87–94.</w:t>
      </w:r>
    </w:p>
    <w:p w:rsidR="009B6616" w:rsidRDefault="009B6616" w:rsidP="009B6616">
      <w:r>
        <w:t>3.</w:t>
      </w:r>
      <w:r w:rsidR="00E805E3">
        <w:t> </w:t>
      </w:r>
      <w:proofErr w:type="spellStart"/>
      <w:r>
        <w:t>Логаче</w:t>
      </w:r>
      <w:r w:rsidR="001E0248">
        <w:t>ва</w:t>
      </w:r>
      <w:proofErr w:type="spellEnd"/>
      <w:r w:rsidR="001E0248">
        <w:t> </w:t>
      </w:r>
      <w:r>
        <w:t>Т.</w:t>
      </w:r>
      <w:r w:rsidR="001E0248">
        <w:t> </w:t>
      </w:r>
      <w:r>
        <w:t xml:space="preserve">Н. К вопросу о гуманистических ценностях современной молодежи // </w:t>
      </w:r>
      <w:r w:rsidR="00E805E3" w:rsidRPr="00E805E3">
        <w:t xml:space="preserve">Научный </w:t>
      </w:r>
      <w:r w:rsidR="00E805E3">
        <w:t>в</w:t>
      </w:r>
      <w:r w:rsidR="00E805E3" w:rsidRPr="00E805E3">
        <w:t xml:space="preserve">естник Южного </w:t>
      </w:r>
      <w:r w:rsidR="00E805E3">
        <w:t>и</w:t>
      </w:r>
      <w:r w:rsidR="00E805E3" w:rsidRPr="00E805E3">
        <w:t xml:space="preserve">нститута </w:t>
      </w:r>
      <w:r w:rsidR="00E805E3">
        <w:t>м</w:t>
      </w:r>
      <w:r w:rsidR="00E805E3" w:rsidRPr="00E805E3">
        <w:t>енеджмента</w:t>
      </w:r>
      <w:r>
        <w:t>.</w:t>
      </w:r>
      <w:r w:rsidR="00E805E3">
        <w:t xml:space="preserve"> 2015. № 4. С. 53–55.</w:t>
      </w:r>
    </w:p>
    <w:p w:rsidR="009B6616" w:rsidRDefault="001E0248" w:rsidP="009B6616">
      <w:r>
        <w:t>4.</w:t>
      </w:r>
      <w:r w:rsidR="00E805E3">
        <w:t> </w:t>
      </w:r>
      <w:proofErr w:type="spellStart"/>
      <w:r>
        <w:t>Хайдарова</w:t>
      </w:r>
      <w:proofErr w:type="spellEnd"/>
      <w:r>
        <w:t> </w:t>
      </w:r>
      <w:r w:rsidR="009B6616">
        <w:t>Г.</w:t>
      </w:r>
      <w:r>
        <w:t> </w:t>
      </w:r>
      <w:r w:rsidR="009B6616">
        <w:t>Р. Медиасреда как пространство культурной практики: борьба за воображаемое // Общество. Среда. Развитие. 2018</w:t>
      </w:r>
      <w:r w:rsidR="00E805E3">
        <w:t>.</w:t>
      </w:r>
      <w:r w:rsidR="009B6616">
        <w:t xml:space="preserve"> № 1. С. 45</w:t>
      </w:r>
      <w:r w:rsidR="00E805E3">
        <w:t>–</w:t>
      </w:r>
      <w:r w:rsidR="009B6616">
        <w:t>51.</w:t>
      </w:r>
    </w:p>
    <w:p w:rsidR="009B6616" w:rsidRDefault="009B6616" w:rsidP="009B6616">
      <w:r>
        <w:t>5.</w:t>
      </w:r>
      <w:r w:rsidR="00E805E3">
        <w:t> </w:t>
      </w:r>
      <w:proofErr w:type="spellStart"/>
      <w:r>
        <w:t>Whatstat</w:t>
      </w:r>
      <w:proofErr w:type="spellEnd"/>
      <w:r w:rsidR="00E805E3">
        <w:t>.</w:t>
      </w:r>
      <w:r>
        <w:t xml:space="preserve"> URL: </w:t>
      </w:r>
      <w:hyperlink r:id="rId5" w:history="1">
        <w:r w:rsidR="00E805E3" w:rsidRPr="00636EBD">
          <w:rPr>
            <w:rStyle w:val="a4"/>
          </w:rPr>
          <w:t>https://whatstat.ru/channels/top100</w:t>
        </w:r>
      </w:hyperlink>
      <w:r w:rsidR="00E805E3">
        <w:t xml:space="preserve"> </w:t>
      </w:r>
      <w:r>
        <w:t>(дата обращения: 01.04.2021).</w:t>
      </w:r>
    </w:p>
    <w:sectPr w:rsidR="009B6616" w:rsidSect="00E3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6B"/>
    <w:rsid w:val="000C1D6B"/>
    <w:rsid w:val="00103CCF"/>
    <w:rsid w:val="001612EA"/>
    <w:rsid w:val="001E0248"/>
    <w:rsid w:val="006263DC"/>
    <w:rsid w:val="006C0DDF"/>
    <w:rsid w:val="009B6616"/>
    <w:rsid w:val="00D2646C"/>
    <w:rsid w:val="00E30124"/>
    <w:rsid w:val="00E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B6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B6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66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atstat.ru/channels/top100" TargetMode="External"/><Relationship Id="rId4" Type="http://schemas.openxmlformats.org/officeDocument/2006/relationships/hyperlink" Target="mailto:mpolukh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4</cp:revision>
  <dcterms:created xsi:type="dcterms:W3CDTF">2021-04-25T11:22:00Z</dcterms:created>
  <dcterms:modified xsi:type="dcterms:W3CDTF">2021-05-04T19:28:00Z</dcterms:modified>
</cp:coreProperties>
</file>