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EC515A" w:rsidP="0010542A">
      <w:pPr>
        <w:widowControl w:val="0"/>
      </w:pPr>
      <w:r w:rsidRPr="00434142">
        <w:t xml:space="preserve">Марина Вадимовна </w:t>
      </w:r>
      <w:r w:rsidR="00434142" w:rsidRPr="00434142">
        <w:t xml:space="preserve">Ливанова </w:t>
      </w:r>
    </w:p>
    <w:p w:rsidR="00434142" w:rsidRDefault="00434142" w:rsidP="0010542A">
      <w:pPr>
        <w:widowControl w:val="0"/>
      </w:pPr>
      <w:r w:rsidRPr="00434142">
        <w:t>Смоленский государственный университет</w:t>
      </w:r>
    </w:p>
    <w:p w:rsidR="00434142" w:rsidRDefault="00A311A9" w:rsidP="0010542A">
      <w:pPr>
        <w:widowControl w:val="0"/>
      </w:pPr>
      <w:hyperlink r:id="rId4" w:history="1">
        <w:r w:rsidR="00434142" w:rsidRPr="00B51911">
          <w:rPr>
            <w:rStyle w:val="a4"/>
          </w:rPr>
          <w:t>marliv@rambler.ru</w:t>
        </w:r>
      </w:hyperlink>
    </w:p>
    <w:p w:rsidR="00434142" w:rsidRDefault="00434142" w:rsidP="0010542A">
      <w:pPr>
        <w:widowControl w:val="0"/>
      </w:pPr>
    </w:p>
    <w:p w:rsidR="00434142" w:rsidRPr="00434142" w:rsidRDefault="00434142" w:rsidP="0010542A">
      <w:pPr>
        <w:widowControl w:val="0"/>
        <w:rPr>
          <w:b/>
        </w:rPr>
      </w:pPr>
      <w:r w:rsidRPr="00434142">
        <w:rPr>
          <w:b/>
        </w:rPr>
        <w:t xml:space="preserve">Справедливость как ценность в </w:t>
      </w:r>
      <w:proofErr w:type="gramStart"/>
      <w:r w:rsidRPr="00434142">
        <w:rPr>
          <w:b/>
        </w:rPr>
        <w:t>конфликтном</w:t>
      </w:r>
      <w:proofErr w:type="gramEnd"/>
      <w:r w:rsidRPr="00434142">
        <w:rPr>
          <w:b/>
        </w:rPr>
        <w:t xml:space="preserve"> дискурсе ситуативных сетевых сообществ</w:t>
      </w:r>
    </w:p>
    <w:p w:rsidR="00EC515A" w:rsidRDefault="00EC515A" w:rsidP="0010542A">
      <w:pPr>
        <w:widowControl w:val="0"/>
      </w:pPr>
    </w:p>
    <w:p w:rsidR="00434142" w:rsidRDefault="00434142" w:rsidP="0010542A">
      <w:pPr>
        <w:widowControl w:val="0"/>
      </w:pPr>
      <w:r>
        <w:t xml:space="preserve">Рассматриваются </w:t>
      </w:r>
      <w:proofErr w:type="spellStart"/>
      <w:r>
        <w:t>гиперлокальные</w:t>
      </w:r>
      <w:proofErr w:type="spellEnd"/>
      <w:r>
        <w:t xml:space="preserve"> медиа как сетевые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Hoc</w:t>
      </w:r>
      <w:proofErr w:type="spellEnd"/>
      <w:r>
        <w:t xml:space="preserve"> сообщества с кратковременными связями, объединенные общностью переживаемой ситуации. На примере поисков пропавшего в Смоленском регионе подростка показаны практики сетевой мобилизации, медиатизации и коммуникативной агрессии при обосновании противоположных представлений о справедливости.</w:t>
      </w:r>
    </w:p>
    <w:p w:rsidR="00434142" w:rsidRDefault="00434142" w:rsidP="0010542A">
      <w:pPr>
        <w:widowControl w:val="0"/>
      </w:pPr>
      <w:r>
        <w:t xml:space="preserve">Ключевые слова: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Hoc</w:t>
      </w:r>
      <w:proofErr w:type="spellEnd"/>
      <w:r>
        <w:t xml:space="preserve"> сообщества, справедливость, сетевая мобилизация, медиатизация, коммуникативная агрессия.</w:t>
      </w:r>
    </w:p>
    <w:p w:rsidR="00434142" w:rsidRDefault="00434142" w:rsidP="0010542A">
      <w:pPr>
        <w:widowControl w:val="0"/>
      </w:pPr>
    </w:p>
    <w:p w:rsidR="00434142" w:rsidRDefault="00434142" w:rsidP="0010542A">
      <w:pPr>
        <w:widowControl w:val="0"/>
      </w:pPr>
      <w:r>
        <w:t xml:space="preserve">Сегодня отмечен значительный интерес </w:t>
      </w:r>
      <w:proofErr w:type="gramStart"/>
      <w:r>
        <w:t>к</w:t>
      </w:r>
      <w:proofErr w:type="gramEnd"/>
      <w:r>
        <w:t xml:space="preserve"> сетевым </w:t>
      </w:r>
      <w:proofErr w:type="spellStart"/>
      <w:r>
        <w:t>гиперлокальным</w:t>
      </w:r>
      <w:proofErr w:type="spellEnd"/>
      <w:r>
        <w:t xml:space="preserve"> медиа (</w:t>
      </w:r>
      <w:proofErr w:type="spellStart"/>
      <w:r>
        <w:t>паблики</w:t>
      </w:r>
      <w:proofErr w:type="spellEnd"/>
      <w:r>
        <w:t xml:space="preserve"> и группы в социальных сетях, чаты, отдельные сайты). Они атрибутируются как «цифровые соседства» [1:</w:t>
      </w:r>
      <w:r w:rsidR="00EC515A">
        <w:t> </w:t>
      </w:r>
      <w:r>
        <w:t>288] и характеризуются не только по признаку территориальной локализации, но и общих интересов, совместной деятельности, общности переживаемой жизненной ситуац</w:t>
      </w:r>
      <w:proofErr w:type="gramStart"/>
      <w:r>
        <w:t>ии и ее</w:t>
      </w:r>
      <w:proofErr w:type="gramEnd"/>
      <w:r>
        <w:t xml:space="preserve"> интерпретации. На этой основе могут возникать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Hoc</w:t>
      </w:r>
      <w:proofErr w:type="spellEnd"/>
      <w:r>
        <w:t xml:space="preserve"> сообщества (ситуативные, </w:t>
      </w:r>
      <w:r w:rsidR="00EC515A">
        <w:t xml:space="preserve">представляющие собой </w:t>
      </w:r>
      <w:r>
        <w:t>«общность по сл</w:t>
      </w:r>
      <w:r w:rsidR="0010542A">
        <w:t>учаю, по конкретному поводу ...</w:t>
      </w:r>
      <w:r w:rsidR="00EC515A">
        <w:t xml:space="preserve"> </w:t>
      </w:r>
      <w:r>
        <w:t xml:space="preserve">с быстрыми изменениями, </w:t>
      </w:r>
      <w:proofErr w:type="spellStart"/>
      <w:r>
        <w:t>переструктурированием</w:t>
      </w:r>
      <w:proofErr w:type="spellEnd"/>
      <w:r>
        <w:t xml:space="preserve"> кратковременных связей)</w:t>
      </w:r>
      <w:r w:rsidR="0010542A">
        <w:t>» [3:</w:t>
      </w:r>
      <w:r w:rsidR="00EC515A">
        <w:t> </w:t>
      </w:r>
      <w:r w:rsidR="0010542A">
        <w:t>83]</w:t>
      </w:r>
      <w:r>
        <w:t>, когда польз</w:t>
      </w:r>
      <w:r w:rsidR="0010542A">
        <w:t>ователи объединяются и создают «</w:t>
      </w:r>
      <w:r>
        <w:t>критическую массу</w:t>
      </w:r>
      <w:r w:rsidR="0010542A">
        <w:t>»</w:t>
      </w:r>
      <w:r>
        <w:t xml:space="preserve"> по интересующему их вопросу. После разрешения проблемной ситуации сообщества редуцируются и прекращают существование.</w:t>
      </w:r>
    </w:p>
    <w:p w:rsidR="00434142" w:rsidRDefault="00434142" w:rsidP="0010542A">
      <w:pPr>
        <w:widowControl w:val="0"/>
      </w:pPr>
      <w:r>
        <w:t xml:space="preserve">Стадии функционирования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Hoc</w:t>
      </w:r>
      <w:proofErr w:type="spellEnd"/>
      <w:r>
        <w:t xml:space="preserve"> сообществ (сетевая мобилизация, медиатизация, коммуникативная агрессия) в пространстве публичного </w:t>
      </w:r>
      <w:r>
        <w:lastRenderedPageBreak/>
        <w:t xml:space="preserve">конфликта рассматриваются </w:t>
      </w:r>
      <w:proofErr w:type="gramStart"/>
      <w:r>
        <w:t>на примере «кейса</w:t>
      </w:r>
      <w:proofErr w:type="gramEnd"/>
      <w:r>
        <w:t xml:space="preserve"> Влада </w:t>
      </w:r>
      <w:proofErr w:type="spellStart"/>
      <w:r>
        <w:t>Бахова</w:t>
      </w:r>
      <w:proofErr w:type="spellEnd"/>
      <w:r>
        <w:t>». В апреле 2019 года 16-летний подросток пропал, находясь в компании 12 сверстников, отмечавших день рожденья в лесном массиве недалеко от города Демидов Смоленской области. Затянувшиеся поиски (погибший был найден волонтерами только через 10 месяцев) и подозрение, что следствие скрывает от общественности криминальную версию происшедшего (в компании были дети сотрудников местной администрации и полиции) стали триггером массовой стихийной сетевой мобилизации. «В самостоятельном поиске справедливости и в оправдание своей позиции индивид нередко знакомится с другими сторонниками своей или близких ей позиций, т.</w:t>
      </w:r>
      <w:r w:rsidR="0010542A">
        <w:t> </w:t>
      </w:r>
      <w:r>
        <w:t>е. будет включаться в соответствующую инициативную группу, стремиться получить поддержку в социальных сетях и СМИ» [2:</w:t>
      </w:r>
      <w:r w:rsidR="00EC515A">
        <w:t> </w:t>
      </w:r>
      <w:r>
        <w:t>160-161]. Сторонники противоположных версий (криминальной и несчастного случая) создали многотысячные по количеству участников группы ВКонтакте с целью охватить как можно более широкую аудиторию и привлечь те же ресурсы, которыми обладала сторона оппонентов. Семья пропавшего подростка н</w:t>
      </w:r>
      <w:r w:rsidR="00EC515A">
        <w:t>ачала вести собственный YouTube-</w:t>
      </w:r>
      <w:r>
        <w:t>канал, в конфликтный сетевой дискурс включились блогеры и адвокаты сторон. Локальная сетевая активность пр</w:t>
      </w:r>
      <w:r w:rsidR="00EC515A">
        <w:t>ивела к медиатизации инцидента:</w:t>
      </w:r>
      <w:r>
        <w:t xml:space="preserve"> обсуждению на ведущих федеральных каналах «Россия</w:t>
      </w:r>
      <w:proofErr w:type="gramStart"/>
      <w:r>
        <w:t>1</w:t>
      </w:r>
      <w:proofErr w:type="gramEnd"/>
      <w:r>
        <w:t xml:space="preserve">» (6 выпусков) и </w:t>
      </w:r>
      <w:r w:rsidR="00EC515A">
        <w:t>«</w:t>
      </w:r>
      <w:r>
        <w:t>Первом</w:t>
      </w:r>
      <w:r w:rsidR="00EC515A">
        <w:t xml:space="preserve"> канале»</w:t>
      </w:r>
      <w:r>
        <w:t xml:space="preserve">, публикациям в ряде печатных СМИ − и </w:t>
      </w:r>
      <w:r w:rsidR="00EC515A">
        <w:t xml:space="preserve">к </w:t>
      </w:r>
      <w:r>
        <w:t>передаче дела Следственному комитету РФ.</w:t>
      </w:r>
    </w:p>
    <w:p w:rsidR="00434142" w:rsidRDefault="00434142" w:rsidP="0010542A">
      <w:pPr>
        <w:widowControl w:val="0"/>
      </w:pPr>
      <w:r>
        <w:t>В ходе изучения репрезентации инцидента в данных ситуативных сообществах и СМИ были выявлены следующие этапы формирования коммуникативной агрессии [1:</w:t>
      </w:r>
      <w:r w:rsidR="00EC515A">
        <w:t> </w:t>
      </w:r>
      <w:r>
        <w:t>289]:</w:t>
      </w:r>
    </w:p>
    <w:p w:rsidR="00434142" w:rsidRDefault="00434142" w:rsidP="0010542A">
      <w:pPr>
        <w:widowControl w:val="0"/>
      </w:pPr>
      <w:r>
        <w:t>−</w:t>
      </w:r>
      <w:r w:rsidR="00EC515A">
        <w:t> </w:t>
      </w:r>
      <w:proofErr w:type="gramStart"/>
      <w:r>
        <w:t>когнитивный</w:t>
      </w:r>
      <w:proofErr w:type="gramEnd"/>
      <w:r>
        <w:t xml:space="preserve"> (эмоциональная реакция на резонансное исчезновение; формирование индивидуальной установки о несправедливости происходящего);</w:t>
      </w:r>
    </w:p>
    <w:p w:rsidR="00434142" w:rsidRDefault="00434142" w:rsidP="0010542A">
      <w:pPr>
        <w:widowControl w:val="0"/>
      </w:pPr>
      <w:r>
        <w:t>−</w:t>
      </w:r>
      <w:r w:rsidR="00EC515A">
        <w:t> </w:t>
      </w:r>
      <w:r>
        <w:t xml:space="preserve">ценностный (переход в режим публичной критики из-за затянувшегося расследования; осознание справедливости как ценности; возникновение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Hoc</w:t>
      </w:r>
      <w:proofErr w:type="spellEnd"/>
      <w:r>
        <w:t xml:space="preserve"> сообще</w:t>
      </w:r>
      <w:proofErr w:type="gramStart"/>
      <w:r>
        <w:t>ств дл</w:t>
      </w:r>
      <w:proofErr w:type="gramEnd"/>
      <w:r>
        <w:t xml:space="preserve">я обсуждения «самых безумных </w:t>
      </w:r>
      <w:r>
        <w:lastRenderedPageBreak/>
        <w:t>версий»);</w:t>
      </w:r>
    </w:p>
    <w:p w:rsidR="00434142" w:rsidRDefault="00434142" w:rsidP="0010542A">
      <w:pPr>
        <w:widowControl w:val="0"/>
      </w:pPr>
      <w:r>
        <w:t>−</w:t>
      </w:r>
      <w:r w:rsidR="00EC515A">
        <w:t> </w:t>
      </w:r>
      <w:proofErr w:type="spellStart"/>
      <w:r>
        <w:t>репетативный</w:t>
      </w:r>
      <w:proofErr w:type="spellEnd"/>
      <w:r>
        <w:t xml:space="preserve"> (многократное повторение и закрепление в непрерывной коммуникации версии о наличии виновных; агрессия</w:t>
      </w:r>
      <w:r w:rsidR="00EC515A">
        <w:t xml:space="preserve"> как способ идентификации «свой – </w:t>
      </w:r>
      <w:r>
        <w:t>чужой»);</w:t>
      </w:r>
    </w:p>
    <w:p w:rsidR="00434142" w:rsidRDefault="00434142" w:rsidP="0010542A">
      <w:pPr>
        <w:widowControl w:val="0"/>
      </w:pPr>
      <w:r>
        <w:t>−</w:t>
      </w:r>
      <w:r w:rsidR="00EC515A">
        <w:t> </w:t>
      </w:r>
      <w:proofErr w:type="gramStart"/>
      <w:r>
        <w:t>вербальный</w:t>
      </w:r>
      <w:proofErr w:type="gramEnd"/>
      <w:r>
        <w:t xml:space="preserve"> (</w:t>
      </w:r>
      <w:proofErr w:type="spellStart"/>
      <w:r>
        <w:t>маргинализация</w:t>
      </w:r>
      <w:proofErr w:type="spellEnd"/>
      <w:r>
        <w:t xml:space="preserve"> </w:t>
      </w:r>
      <w:proofErr w:type="spellStart"/>
      <w:r>
        <w:t>дискурса</w:t>
      </w:r>
      <w:proofErr w:type="spellEnd"/>
      <w:r>
        <w:t xml:space="preserve">: использование фейков; групповое давление на сообщества оппонентов; </w:t>
      </w:r>
      <w:proofErr w:type="spellStart"/>
      <w:r>
        <w:t>кибербуллинг</w:t>
      </w:r>
      <w:proofErr w:type="spellEnd"/>
      <w:r>
        <w:t>);</w:t>
      </w:r>
    </w:p>
    <w:p w:rsidR="00434142" w:rsidRDefault="00434142" w:rsidP="0010542A">
      <w:pPr>
        <w:widowControl w:val="0"/>
      </w:pPr>
      <w:r>
        <w:t>−</w:t>
      </w:r>
      <w:r w:rsidR="00EC515A">
        <w:t> </w:t>
      </w:r>
      <w:r>
        <w:t>поведенческий (выход сообществ за пределы сетевой активности: флэшмобы «Я/МЫ Влад Бахов»; одиночные пикеты; пресс-конференции; судебные иски).</w:t>
      </w:r>
    </w:p>
    <w:p w:rsidR="00434142" w:rsidRDefault="00434142" w:rsidP="0010542A">
      <w:pPr>
        <w:widowControl w:val="0"/>
      </w:pPr>
      <w:r>
        <w:t xml:space="preserve">На протяжении двух лет </w:t>
      </w:r>
      <w:r w:rsidR="00EC515A">
        <w:t xml:space="preserve">все </w:t>
      </w:r>
      <w:r>
        <w:t>еще не завершенного расследования объектом коммуникативной агрессии со стороны сообществ, блогеров и СМИ стали все вовлеченные в ситуацию акторы: участники пикника, их родители, члены поисково-спасательного отряда, семья пропавшего, смоленские следователи, адвокаты.</w:t>
      </w:r>
    </w:p>
    <w:p w:rsidR="00434142" w:rsidRDefault="00434142" w:rsidP="0010542A">
      <w:pPr>
        <w:widowControl w:val="0"/>
      </w:pPr>
      <w:r>
        <w:t>Резко поляризованные интерпретации события, иррациональный характер суждений, редукция когнитивной сложности обусло</w:t>
      </w:r>
      <w:r w:rsidR="0010542A">
        <w:t>вили возникновение своего рода «</w:t>
      </w:r>
      <w:r>
        <w:t>ментальных резерваций</w:t>
      </w:r>
      <w:r w:rsidR="0010542A">
        <w:t>»</w:t>
      </w:r>
      <w:r>
        <w:t>, замкнутых на групповом понимании справедливости, сформулированном одним из пользователей: «Жду, как и тысячи людей, полной картины исчезновения Влада и наказания виновных. А они есть».</w:t>
      </w:r>
    </w:p>
    <w:p w:rsidR="00434142" w:rsidRDefault="00434142" w:rsidP="0010542A">
      <w:pPr>
        <w:widowControl w:val="0"/>
      </w:pPr>
    </w:p>
    <w:p w:rsidR="00434142" w:rsidRDefault="00434142" w:rsidP="00EC515A">
      <w:pPr>
        <w:widowControl w:val="0"/>
        <w:jc w:val="center"/>
      </w:pPr>
      <w:r>
        <w:t>Литература</w:t>
      </w:r>
    </w:p>
    <w:p w:rsidR="00434142" w:rsidRDefault="0010542A" w:rsidP="0010542A">
      <w:pPr>
        <w:widowControl w:val="0"/>
      </w:pPr>
      <w:r>
        <w:t>1.</w:t>
      </w:r>
      <w:r w:rsidR="002415A1">
        <w:t> </w:t>
      </w:r>
      <w:proofErr w:type="spellStart"/>
      <w:r>
        <w:t>Курушкин</w:t>
      </w:r>
      <w:proofErr w:type="spellEnd"/>
      <w:r>
        <w:t> </w:t>
      </w:r>
      <w:r w:rsidR="00434142">
        <w:t>С.</w:t>
      </w:r>
      <w:r>
        <w:t> </w:t>
      </w:r>
      <w:r w:rsidR="00434142">
        <w:t>В. Гиперлокальные медиа как среда формирования коммуникативных агрессий // Журналистика в 2020 году: творчество, профессия, индустрия</w:t>
      </w:r>
      <w:r w:rsidR="002415A1">
        <w:t>. М.,</w:t>
      </w:r>
      <w:r w:rsidR="00434142">
        <w:t xml:space="preserve"> МГУ, 2021. С.</w:t>
      </w:r>
      <w:r>
        <w:t> </w:t>
      </w:r>
      <w:r w:rsidR="002415A1">
        <w:t>288–</w:t>
      </w:r>
      <w:r w:rsidR="00434142">
        <w:t>289.</w:t>
      </w:r>
    </w:p>
    <w:p w:rsidR="002415A1" w:rsidRDefault="0010542A" w:rsidP="0010542A">
      <w:pPr>
        <w:widowControl w:val="0"/>
      </w:pPr>
      <w:r>
        <w:t>2.</w:t>
      </w:r>
      <w:r w:rsidR="002415A1">
        <w:t> </w:t>
      </w:r>
      <w:r>
        <w:t>Римский </w:t>
      </w:r>
      <w:r w:rsidR="00434142">
        <w:t>В.</w:t>
      </w:r>
      <w:r>
        <w:t> </w:t>
      </w:r>
      <w:r w:rsidR="00434142">
        <w:t xml:space="preserve">Л. Справедливость от государства: ожидания и реальность // Власть и элиты. </w:t>
      </w:r>
      <w:r w:rsidR="00434142" w:rsidRPr="002415A1">
        <w:t xml:space="preserve">2019. </w:t>
      </w:r>
      <w:r w:rsidR="00434142">
        <w:t>Т</w:t>
      </w:r>
      <w:r w:rsidR="00434142" w:rsidRPr="0010542A">
        <w:t>.</w:t>
      </w:r>
      <w:r>
        <w:t> </w:t>
      </w:r>
      <w:r w:rsidR="00434142" w:rsidRPr="0010542A">
        <w:t>6. №</w:t>
      </w:r>
      <w:r>
        <w:t> </w:t>
      </w:r>
      <w:r w:rsidR="00434142" w:rsidRPr="0010542A">
        <w:t xml:space="preserve">2. </w:t>
      </w:r>
      <w:r w:rsidR="00434142">
        <w:t>С</w:t>
      </w:r>
      <w:r w:rsidR="00434142" w:rsidRPr="0010542A">
        <w:t>.</w:t>
      </w:r>
      <w:r>
        <w:t> </w:t>
      </w:r>
      <w:r w:rsidR="002415A1">
        <w:t>156–</w:t>
      </w:r>
      <w:r w:rsidR="00434142" w:rsidRPr="0010542A">
        <w:t xml:space="preserve">175. </w:t>
      </w:r>
    </w:p>
    <w:p w:rsidR="00434142" w:rsidRDefault="0010542A" w:rsidP="0010542A">
      <w:pPr>
        <w:widowControl w:val="0"/>
      </w:pPr>
      <w:r>
        <w:t>3.</w:t>
      </w:r>
      <w:r w:rsidR="002415A1">
        <w:t> </w:t>
      </w:r>
      <w:r>
        <w:t>Фомичева </w:t>
      </w:r>
      <w:r w:rsidR="00434142">
        <w:t>И.</w:t>
      </w:r>
      <w:r>
        <w:t> </w:t>
      </w:r>
      <w:bookmarkStart w:id="0" w:name="_GoBack"/>
      <w:bookmarkEnd w:id="0"/>
      <w:r w:rsidR="00434142">
        <w:t>Д. Социология СМИ. М.: Аспект Пресс, 2007.</w:t>
      </w:r>
    </w:p>
    <w:sectPr w:rsidR="00434142" w:rsidSect="00A3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EF6"/>
    <w:rsid w:val="00103CCF"/>
    <w:rsid w:val="0010542A"/>
    <w:rsid w:val="001612EA"/>
    <w:rsid w:val="002415A1"/>
    <w:rsid w:val="00434142"/>
    <w:rsid w:val="00474EF6"/>
    <w:rsid w:val="006263DC"/>
    <w:rsid w:val="006C0DDF"/>
    <w:rsid w:val="00A311A9"/>
    <w:rsid w:val="00D2646C"/>
    <w:rsid w:val="00E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4341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1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4341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1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i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5</cp:revision>
  <dcterms:created xsi:type="dcterms:W3CDTF">2021-04-08T15:57:00Z</dcterms:created>
  <dcterms:modified xsi:type="dcterms:W3CDTF">2021-04-22T19:02:00Z</dcterms:modified>
</cp:coreProperties>
</file>