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FB" w:rsidRPr="003379D7" w:rsidRDefault="009B4A60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D7">
        <w:rPr>
          <w:rFonts w:ascii="Times New Roman" w:hAnsi="Times New Roman" w:cs="Times New Roman"/>
          <w:sz w:val="28"/>
          <w:szCs w:val="28"/>
        </w:rPr>
        <w:t>Рузанна Гургеновна Иванян</w:t>
      </w:r>
    </w:p>
    <w:p w:rsidR="00A72F60" w:rsidRPr="003379D7" w:rsidRDefault="00A72F60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D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996E4D" w:rsidRPr="003379D7" w:rsidRDefault="00A039F5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996E4D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rouzanna@youthcentre.ru</w:t>
        </w:r>
      </w:hyperlink>
      <w:r w:rsidR="00996E4D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6E4D" w:rsidRPr="003379D7" w:rsidRDefault="00996E4D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A60" w:rsidRPr="003379D7" w:rsidRDefault="009B4A60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37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Солидарность, медиа, журналистика: современные зоны пересечений</w:t>
      </w:r>
    </w:p>
    <w:p w:rsidR="00A72F60" w:rsidRPr="003379D7" w:rsidRDefault="00A72F60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9B4A60" w:rsidRPr="003379D7" w:rsidRDefault="00A0346C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обозначает точки соприкосновения солидарности, понимаемой в контексте гражданского активизма, с медиа в целом и журналистикой в частности. Солидарность может быть темой, ценностью, принципом, а также практикой, приобретающей особые к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ачества благодаря медиатизации.</w:t>
      </w:r>
    </w:p>
    <w:p w:rsidR="00A0346C" w:rsidRPr="003379D7" w:rsidRDefault="00A0346C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996E4D" w:rsidRPr="003379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96E4D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олидарность, </w:t>
      </w:r>
      <w:proofErr w:type="spellStart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 журналистика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2F60" w:rsidRPr="003379D7" w:rsidRDefault="00A72F60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124" w:rsidRPr="003379D7" w:rsidRDefault="00DB4534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солидарност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говорится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помощи на низовом уровне в период пандемии. Участие в протестных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акциях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увязывается с солидарностью.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53BF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однимает гол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ову» коллегиальная солидарность: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обвинения врачей в халатности и ошибках 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вызывают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волны солидарности среди коллег. </w:t>
      </w:r>
      <w:proofErr w:type="gram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Выражение поддержки находящимся под следствием или в заключении, краудфандинг для выплаты штрафов физическими лицами или общественными организациями (за задержку регистрации в качестве иностранных агентов) и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примеры подчеркивают характерную черту современности – восприятие солидарности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 гражданского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активизма</w:t>
      </w:r>
      <w:proofErr w:type="spellEnd"/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D3124" w:rsidRPr="003379D7" w:rsidRDefault="00753BFA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российских</w:t>
      </w:r>
      <w:proofErr w:type="gram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солидарность представлена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онтентного</w:t>
      </w:r>
      <w:proofErr w:type="spellEnd"/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наполнения, </w:t>
      </w:r>
      <w:proofErr w:type="spellStart"/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дискурса</w:t>
      </w:r>
      <w:proofErr w:type="spellEnd"/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отражающего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значимые для общества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идеи, паттерны и практики солидарности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[2: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111]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екоторые медиа 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площадкой для выражения солидарнос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ти и обеспечения ее публичности –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будучи артикулированной, солидарность, как правило, 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неэффективна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Медиатизация солидарности приводит к массовому и быстрому расширению ее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идей,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формированию чувства общности, при этом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солидарность приобретает медийные черты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социальных сетях,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пабликах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телеграм-каналах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раскрывается их потенциал в организации, мобилизации и управлении человеческим ресурсом. Распростран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нный сейчас подход использования медиа для создания виртуального или реального сообщества вокруг темы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идеи может приводить к солидаризации на долгосрочной основе. </w:t>
      </w:r>
      <w:proofErr w:type="gramStart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городские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районные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паблики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 локальные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гиперлокальные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привлекают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себе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заинтересовавшихся конкретной темой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сообщество для солидаризации.</w:t>
      </w:r>
      <w:proofErr w:type="gramEnd"/>
    </w:p>
    <w:p w:rsidR="00FD3124" w:rsidRPr="003379D7" w:rsidRDefault="00753BFA" w:rsidP="00D34C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азвивается медиа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ктивизм. Он либо воплощает солидарность на практике, либо придерживается е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идей на ценностном уровне, либо применяет 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методологии своей деят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ельности. Так, в июне 2020 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акция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солидарности, уже на уровне названия обозначающая ключевых игроков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медиастр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айк</w:t>
      </w:r>
      <w:proofErr w:type="spellEnd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поддержку Юлии Цветковой», которую обвинили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распространении порнографии за феминистские и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бодипозитивные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рисунки. Ста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ть участник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предлагалось всем, кто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сайт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блог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паблика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телеграм-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ED0" w:rsidRPr="003379D7" w:rsidRDefault="007D06D3" w:rsidP="007D06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урналистика </w:t>
      </w:r>
      <w:r w:rsidR="002A3036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</w:t>
      </w:r>
      <w:r w:rsidR="002A3036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из 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пазло</w:t>
      </w:r>
      <w:r w:rsidR="00567ED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567ED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567ED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медиасистеме</w:t>
      </w:r>
      <w:proofErr w:type="spellEnd"/>
      <w:r w:rsidR="00567ED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современности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567ED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162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Солидарность может рассматриваться сквозь призму ее 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ценностей –</w:t>
      </w:r>
      <w:r w:rsidR="005066FE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066FE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подчеркивают ее гуманистический характер. Гуманизм, </w:t>
      </w:r>
      <w:proofErr w:type="spellStart"/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центри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рованность</w:t>
      </w:r>
      <w:proofErr w:type="spellEnd"/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следствие, защита прав и свобод индивида 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ейшие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опор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журналистики, которые, хотя и подвергаются ежедневной проверке, все же оста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статусе аксиом.</w:t>
      </w:r>
      <w:r w:rsidR="00F31FF8" w:rsidRPr="003379D7">
        <w:t xml:space="preserve"> </w:t>
      </w:r>
      <w:r w:rsidR="00F31FF8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гуманизма применительно к деятельности журналиста 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системно разработал Е.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1FF8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1FF8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Прохоров. По его мнению, принцип гуманизма в своем концептуальном виде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="00F31FF8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результирующим интегральным выражением всех остальных принципов</w:t>
      </w:r>
      <w:r w:rsidR="003379D7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 w:rsidR="00F31FF8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7BBC" w:rsidRPr="003379D7">
        <w:t xml:space="preserve"> 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римеры </w:t>
      </w:r>
      <w:r w:rsidR="00D34C2F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социальной, правозащитной, 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экологической, </w:t>
      </w:r>
      <w:proofErr w:type="spellStart"/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градозащитной</w:t>
      </w:r>
      <w:proofErr w:type="spellEnd"/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СМИ и отдельных журналистов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становятся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практическим воплощением приверженности журналистики ценностям 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гуманизма</w:t>
      </w:r>
      <w:r w:rsidR="00D34C2F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C2F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34C2F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идей человеческого развития</w:t>
      </w:r>
      <w:r w:rsidR="00A538DB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Солидарность </w:t>
      </w:r>
      <w:r w:rsidR="00B77B1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выступа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77B1A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 как форма выражения гуманизма, и как самостоятельная ценностная доминанта. </w:t>
      </w:r>
    </w:p>
    <w:p w:rsidR="00181F1C" w:rsidRPr="003379D7" w:rsidRDefault="003D1EF0" w:rsidP="00DB45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При анализе журналистики как профессии спос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обность опознавать солидарность и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 отражать ее рассматрива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изучении личностных характеристик и составлении персонального портрета журналиста можно размышлять</w:t>
      </w:r>
      <w:r w:rsidR="007F6D42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 насколько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значима для него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солидарность, какие виды солидарност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актуализированы и почему, 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рассматривать личностные особенности журналиста в контексте идей и практик солидарности.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нтересен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цеховой ракурс </w:t>
      </w:r>
      <w:r w:rsidR="00FD312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инициация и воплощение солидарност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журналистских сообществах. 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олидарность 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элемента журналистской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адиционный ракурс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журналистик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субъект граж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данского общества</w:t>
      </w:r>
      <w:r w:rsidR="00DB4534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– позволяет по-новому взглянуть на формулу «журналист-активист» и соотнести е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 традиционным прочтением основ журналистики, понима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ем ее функций, так и с современными вызовами.</w:t>
      </w:r>
    </w:p>
    <w:p w:rsidR="00A72F60" w:rsidRPr="003379D7" w:rsidRDefault="00A72F60" w:rsidP="00DB45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F1C" w:rsidRPr="003379D7" w:rsidRDefault="003D1EF0" w:rsidP="00987C1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79D7"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</w:p>
    <w:p w:rsidR="003D1EF0" w:rsidRPr="003379D7" w:rsidRDefault="00181F1C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Hanitzsch</w:t>
      </w:r>
      <w:proofErr w:type="spellEnd"/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T. Deconstructing Journalism Culture: Toward a Universal Theory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// Communication Theory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tgtFrame="_blank" w:history="1"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academic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oup</w:t>
        </w:r>
        <w:proofErr w:type="spellEnd"/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ct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article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/17/4/367/4098658?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login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=</w:t>
        </w:r>
        <w:r w:rsidR="003D1EF0" w:rsidRPr="003379D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true</w:t>
        </w:r>
      </w:hyperlink>
      <w:r w:rsidRPr="003379D7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D1EF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19.02.2021).</w:t>
      </w:r>
    </w:p>
    <w:p w:rsidR="003D1EF0" w:rsidRPr="003379D7" w:rsidRDefault="003D1EF0" w:rsidP="00FD31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72F60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Отечественная теория </w:t>
      </w:r>
      <w:proofErr w:type="spellStart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: основные понятия. Словарь / под ред. Е. Л. </w:t>
      </w:r>
      <w:proofErr w:type="spellStart"/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Вартановой</w:t>
      </w:r>
      <w:proofErr w:type="spellEnd"/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2019.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346C" w:rsidRPr="003379D7" w:rsidRDefault="003D1EF0" w:rsidP="00181F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Иванян</w:t>
      </w:r>
      <w:proofErr w:type="spellEnd"/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Г. Журналистика как площадка для солидарности (2017–2020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годы) // Современные СМИ в конт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ексте информационных технологий</w:t>
      </w:r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 СПб</w:t>
      </w:r>
      <w:proofErr w:type="gramStart"/>
      <w:r w:rsidR="00181F1C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2020. С. 50–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57.</w:t>
      </w:r>
    </w:p>
    <w:p w:rsidR="00F31FF8" w:rsidRPr="003379D7" w:rsidRDefault="00F31FF8" w:rsidP="00181F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Е. П. Введение в теорию журналистики</w:t>
      </w:r>
      <w:r w:rsid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D06D3"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79D7">
        <w:rPr>
          <w:rFonts w:ascii="Times New Roman" w:hAnsi="Times New Roman" w:cs="Times New Roman"/>
          <w:sz w:val="28"/>
          <w:szCs w:val="28"/>
          <w:shd w:val="clear" w:color="auto" w:fill="FFFFFF"/>
        </w:rPr>
        <w:t>: Аспект Пресс, 2011.</w:t>
      </w:r>
    </w:p>
    <w:sectPr w:rsidR="00F31FF8" w:rsidRPr="003379D7" w:rsidSect="00A0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E5"/>
    <w:rsid w:val="00061AD6"/>
    <w:rsid w:val="00096C93"/>
    <w:rsid w:val="00181F1C"/>
    <w:rsid w:val="001A1F56"/>
    <w:rsid w:val="002A3036"/>
    <w:rsid w:val="003379D7"/>
    <w:rsid w:val="003D1EF0"/>
    <w:rsid w:val="005066FE"/>
    <w:rsid w:val="00567ED0"/>
    <w:rsid w:val="00567EF8"/>
    <w:rsid w:val="005A295D"/>
    <w:rsid w:val="006811A1"/>
    <w:rsid w:val="00753BFA"/>
    <w:rsid w:val="007D06D3"/>
    <w:rsid w:val="007F6D42"/>
    <w:rsid w:val="00885B51"/>
    <w:rsid w:val="00987C14"/>
    <w:rsid w:val="00996E4D"/>
    <w:rsid w:val="009B4A60"/>
    <w:rsid w:val="00A0346C"/>
    <w:rsid w:val="00A039F5"/>
    <w:rsid w:val="00A538DB"/>
    <w:rsid w:val="00A72F60"/>
    <w:rsid w:val="00B77B1A"/>
    <w:rsid w:val="00B94DFB"/>
    <w:rsid w:val="00C37BBC"/>
    <w:rsid w:val="00CE74E5"/>
    <w:rsid w:val="00D34C2F"/>
    <w:rsid w:val="00D565E5"/>
    <w:rsid w:val="00D617D5"/>
    <w:rsid w:val="00DB4534"/>
    <w:rsid w:val="00E9162C"/>
    <w:rsid w:val="00F31FF8"/>
    <w:rsid w:val="00F64E8D"/>
    <w:rsid w:val="00F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F5"/>
  </w:style>
  <w:style w:type="paragraph" w:styleId="1">
    <w:name w:val="heading 1"/>
    <w:basedOn w:val="a"/>
    <w:next w:val="a"/>
    <w:link w:val="10"/>
    <w:uiPriority w:val="9"/>
    <w:qFormat/>
    <w:rsid w:val="00F64E8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E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a5">
    <w:name w:val="Hyperlink"/>
    <w:basedOn w:val="a0"/>
    <w:uiPriority w:val="99"/>
    <w:unhideWhenUsed/>
    <w:rsid w:val="003D1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1E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E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ademic.oup.com/ct/article/17/4/367/4098658?login=true" TargetMode="External"/><Relationship Id="rId4" Type="http://schemas.openxmlformats.org/officeDocument/2006/relationships/hyperlink" Target="mailto:rouzanna@youth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Alexander</cp:lastModifiedBy>
  <cp:revision>7</cp:revision>
  <dcterms:created xsi:type="dcterms:W3CDTF">2021-03-02T20:08:00Z</dcterms:created>
  <dcterms:modified xsi:type="dcterms:W3CDTF">2021-03-20T12:58:00Z</dcterms:modified>
</cp:coreProperties>
</file>