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D9" w:rsidRPr="006144F6" w:rsidRDefault="006144F6" w:rsidP="006144F6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proofErr w:type="spellStart"/>
      <w:r w:rsidRPr="006144F6">
        <w:rPr>
          <w:sz w:val="28"/>
          <w:szCs w:val="28"/>
          <w:u w:color="444444"/>
        </w:rPr>
        <w:t>Мнир</w:t>
      </w:r>
      <w:proofErr w:type="spellEnd"/>
      <w:r w:rsidRPr="006144F6">
        <w:rPr>
          <w:sz w:val="28"/>
          <w:szCs w:val="28"/>
          <w:u w:color="444444"/>
        </w:rPr>
        <w:t xml:space="preserve"> </w:t>
      </w:r>
      <w:proofErr w:type="spellStart"/>
      <w:r w:rsidRPr="006144F6">
        <w:rPr>
          <w:sz w:val="28"/>
          <w:szCs w:val="28"/>
          <w:u w:color="444444"/>
        </w:rPr>
        <w:t>Рафхатович</w:t>
      </w:r>
      <w:proofErr w:type="spellEnd"/>
      <w:r w:rsidRPr="006144F6">
        <w:rPr>
          <w:sz w:val="28"/>
          <w:szCs w:val="28"/>
          <w:u w:color="444444"/>
        </w:rPr>
        <w:t xml:space="preserve"> </w:t>
      </w:r>
      <w:r w:rsidR="00B12AE2" w:rsidRPr="006144F6">
        <w:rPr>
          <w:sz w:val="28"/>
          <w:szCs w:val="28"/>
          <w:u w:color="444444"/>
        </w:rPr>
        <w:t xml:space="preserve">Сулейманов </w:t>
      </w:r>
    </w:p>
    <w:p w:rsidR="00656BD9" w:rsidRPr="006144F6" w:rsidRDefault="00B12AE2" w:rsidP="006144F6">
      <w:pPr>
        <w:spacing w:after="0" w:line="360" w:lineRule="auto"/>
        <w:ind w:firstLine="709"/>
        <w:jc w:val="both"/>
        <w:rPr>
          <w:sz w:val="28"/>
          <w:szCs w:val="28"/>
          <w:u w:color="444444"/>
        </w:rPr>
      </w:pPr>
      <w:r w:rsidRPr="006144F6">
        <w:rPr>
          <w:sz w:val="28"/>
          <w:szCs w:val="28"/>
          <w:u w:color="444444"/>
        </w:rPr>
        <w:t>Саратовский государственный технический университет</w:t>
      </w:r>
      <w:r w:rsidR="006144F6">
        <w:rPr>
          <w:sz w:val="28"/>
          <w:szCs w:val="28"/>
          <w:u w:color="444444"/>
        </w:rPr>
        <w:t xml:space="preserve"> им. </w:t>
      </w:r>
      <w:r w:rsidR="006144F6" w:rsidRPr="006144F6">
        <w:rPr>
          <w:sz w:val="28"/>
          <w:szCs w:val="28"/>
          <w:u w:color="444444"/>
        </w:rPr>
        <w:t>Ю.</w:t>
      </w:r>
      <w:r w:rsidR="006144F6">
        <w:rPr>
          <w:sz w:val="28"/>
          <w:szCs w:val="28"/>
          <w:u w:color="444444"/>
        </w:rPr>
        <w:t> </w:t>
      </w:r>
      <w:r w:rsidR="006144F6" w:rsidRPr="006144F6">
        <w:rPr>
          <w:sz w:val="28"/>
          <w:szCs w:val="28"/>
          <w:u w:color="444444"/>
        </w:rPr>
        <w:t>А.</w:t>
      </w:r>
      <w:r w:rsidR="006144F6">
        <w:rPr>
          <w:sz w:val="28"/>
          <w:szCs w:val="28"/>
          <w:u w:color="444444"/>
        </w:rPr>
        <w:t> </w:t>
      </w:r>
      <w:r w:rsidRPr="006144F6">
        <w:rPr>
          <w:sz w:val="28"/>
          <w:szCs w:val="28"/>
          <w:u w:color="444444"/>
        </w:rPr>
        <w:t xml:space="preserve">Гагарина </w:t>
      </w:r>
    </w:p>
    <w:p w:rsidR="00656BD9" w:rsidRPr="006144F6" w:rsidRDefault="00573F5D" w:rsidP="006144F6">
      <w:pPr>
        <w:pStyle w:val="a5"/>
        <w:spacing w:before="0" w:after="0" w:line="360" w:lineRule="auto"/>
        <w:ind w:firstLine="709"/>
        <w:jc w:val="both"/>
        <w:rPr>
          <w:rStyle w:val="Hyperlink0"/>
        </w:rPr>
      </w:pPr>
      <w:hyperlink r:id="rId6" w:history="1">
        <w:r w:rsidR="00B12AE2" w:rsidRPr="006144F6">
          <w:rPr>
            <w:rStyle w:val="a3"/>
            <w:sz w:val="28"/>
            <w:szCs w:val="28"/>
          </w:rPr>
          <w:t>mrsul@mail.ru</w:t>
        </w:r>
      </w:hyperlink>
    </w:p>
    <w:p w:rsidR="006144F6" w:rsidRPr="006144F6" w:rsidRDefault="006144F6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</w:p>
    <w:p w:rsidR="00B12AE2" w:rsidRPr="006144F6" w:rsidRDefault="006144F6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 w:rsidRPr="006144F6">
        <w:rPr>
          <w:rStyle w:val="a6"/>
          <w:sz w:val="28"/>
          <w:szCs w:val="28"/>
          <w:u w:color="444444"/>
        </w:rPr>
        <w:t xml:space="preserve">Галина Геннадьевна </w:t>
      </w:r>
      <w:r w:rsidR="00B12AE2" w:rsidRPr="006144F6">
        <w:rPr>
          <w:rStyle w:val="a6"/>
          <w:sz w:val="28"/>
          <w:szCs w:val="28"/>
          <w:u w:color="444444"/>
        </w:rPr>
        <w:t xml:space="preserve">Карпова </w:t>
      </w:r>
    </w:p>
    <w:p w:rsidR="00B12AE2" w:rsidRPr="006144F6" w:rsidRDefault="00B12AE2" w:rsidP="006144F6">
      <w:pPr>
        <w:spacing w:after="0" w:line="360" w:lineRule="auto"/>
        <w:ind w:firstLine="709"/>
        <w:jc w:val="both"/>
        <w:rPr>
          <w:sz w:val="28"/>
          <w:szCs w:val="28"/>
          <w:u w:color="444444"/>
        </w:rPr>
      </w:pPr>
      <w:r w:rsidRPr="006144F6">
        <w:rPr>
          <w:sz w:val="28"/>
          <w:szCs w:val="28"/>
          <w:u w:color="444444"/>
        </w:rPr>
        <w:t>Саратовский государственный технический университет</w:t>
      </w:r>
      <w:r w:rsidR="006144F6">
        <w:rPr>
          <w:sz w:val="28"/>
          <w:szCs w:val="28"/>
          <w:u w:color="444444"/>
        </w:rPr>
        <w:t xml:space="preserve"> </w:t>
      </w:r>
      <w:r w:rsidRPr="006144F6">
        <w:rPr>
          <w:sz w:val="28"/>
          <w:szCs w:val="28"/>
          <w:u w:color="444444"/>
        </w:rPr>
        <w:t>им.</w:t>
      </w:r>
      <w:r w:rsidR="006144F6">
        <w:rPr>
          <w:sz w:val="28"/>
          <w:szCs w:val="28"/>
          <w:u w:color="444444"/>
        </w:rPr>
        <w:t> </w:t>
      </w:r>
      <w:r w:rsidR="006144F6" w:rsidRPr="006144F6">
        <w:rPr>
          <w:sz w:val="28"/>
          <w:szCs w:val="28"/>
          <w:u w:color="444444"/>
        </w:rPr>
        <w:t>Ю.</w:t>
      </w:r>
      <w:r w:rsidR="006144F6">
        <w:rPr>
          <w:sz w:val="28"/>
          <w:szCs w:val="28"/>
          <w:u w:color="444444"/>
        </w:rPr>
        <w:t> </w:t>
      </w:r>
      <w:r w:rsidR="006144F6" w:rsidRPr="006144F6">
        <w:rPr>
          <w:sz w:val="28"/>
          <w:szCs w:val="28"/>
          <w:u w:color="444444"/>
        </w:rPr>
        <w:t>А.</w:t>
      </w:r>
      <w:r w:rsidR="006144F6">
        <w:rPr>
          <w:sz w:val="28"/>
          <w:szCs w:val="28"/>
          <w:u w:color="444444"/>
        </w:rPr>
        <w:t> </w:t>
      </w:r>
      <w:r w:rsidRPr="006144F6">
        <w:rPr>
          <w:sz w:val="28"/>
          <w:szCs w:val="28"/>
          <w:u w:color="444444"/>
        </w:rPr>
        <w:t xml:space="preserve">Гагарина </w:t>
      </w:r>
    </w:p>
    <w:p w:rsidR="00B12AE2" w:rsidRPr="006144F6" w:rsidRDefault="00573F5D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hyperlink r:id="rId7" w:history="1">
        <w:r w:rsidR="00B12AE2" w:rsidRPr="006144F6">
          <w:rPr>
            <w:rStyle w:val="a3"/>
            <w:sz w:val="28"/>
            <w:szCs w:val="28"/>
          </w:rPr>
          <w:t>karpgal@mail.ru</w:t>
        </w:r>
      </w:hyperlink>
    </w:p>
    <w:p w:rsidR="00B12AE2" w:rsidRPr="006144F6" w:rsidRDefault="00B12AE2" w:rsidP="006144F6">
      <w:pPr>
        <w:pStyle w:val="a5"/>
        <w:spacing w:before="0" w:after="0" w:line="360" w:lineRule="auto"/>
        <w:ind w:firstLine="709"/>
        <w:jc w:val="both"/>
        <w:rPr>
          <w:rStyle w:val="a6"/>
          <w:b/>
          <w:bCs/>
          <w:sz w:val="28"/>
          <w:szCs w:val="28"/>
          <w:u w:color="444444"/>
        </w:rPr>
      </w:pPr>
    </w:p>
    <w:p w:rsidR="00656BD9" w:rsidRPr="006144F6" w:rsidRDefault="00B12AE2" w:rsidP="006144F6">
      <w:pPr>
        <w:pStyle w:val="a5"/>
        <w:spacing w:before="0" w:after="0" w:line="360" w:lineRule="auto"/>
        <w:ind w:firstLine="709"/>
        <w:jc w:val="both"/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</w:pPr>
      <w:r w:rsidRPr="006144F6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>Своеобразие визуализации контента в культуре медиапотребления</w:t>
      </w:r>
    </w:p>
    <w:p w:rsidR="00B12AE2" w:rsidRPr="006144F6" w:rsidRDefault="00B12AE2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</w:p>
    <w:p w:rsidR="00656BD9" w:rsidRPr="006144F6" w:rsidRDefault="00B12AE2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 w:rsidRPr="006144F6">
        <w:rPr>
          <w:rStyle w:val="a6"/>
          <w:sz w:val="28"/>
          <w:szCs w:val="28"/>
          <w:u w:color="444444"/>
        </w:rPr>
        <w:t xml:space="preserve">Бурно развивающиеся цифровые коммуникации породили новые медиа и значительно увеличили объём </w:t>
      </w:r>
      <w:proofErr w:type="gramStart"/>
      <w:r w:rsidRPr="006144F6">
        <w:rPr>
          <w:rStyle w:val="a6"/>
          <w:sz w:val="28"/>
          <w:szCs w:val="28"/>
          <w:u w:color="444444"/>
        </w:rPr>
        <w:t>пользовательского</w:t>
      </w:r>
      <w:proofErr w:type="gramEnd"/>
      <w:r w:rsidRPr="006144F6">
        <w:rPr>
          <w:rStyle w:val="a6"/>
          <w:sz w:val="28"/>
          <w:szCs w:val="28"/>
          <w:u w:color="444444"/>
        </w:rPr>
        <w:t xml:space="preserve"> </w:t>
      </w:r>
      <w:proofErr w:type="spellStart"/>
      <w:r w:rsidRPr="006144F6">
        <w:rPr>
          <w:rStyle w:val="a6"/>
          <w:sz w:val="28"/>
          <w:szCs w:val="28"/>
          <w:u w:color="444444"/>
        </w:rPr>
        <w:t>контента</w:t>
      </w:r>
      <w:proofErr w:type="spellEnd"/>
      <w:r w:rsidRPr="006144F6">
        <w:rPr>
          <w:rStyle w:val="a6"/>
          <w:sz w:val="28"/>
          <w:szCs w:val="28"/>
          <w:u w:color="444444"/>
        </w:rPr>
        <w:t xml:space="preserve">. Визуальность стала основным конструктом всех социальных практик взаимодействия, усложнив и трансформировав их, она одновременно меняет медиакультуру потребления, стили коммуникации, идентификацию </w:t>
      </w:r>
      <w:proofErr w:type="spellStart"/>
      <w:r w:rsidRPr="006144F6">
        <w:rPr>
          <w:rStyle w:val="a6"/>
          <w:sz w:val="28"/>
          <w:szCs w:val="28"/>
          <w:u w:color="444444"/>
        </w:rPr>
        <w:t>акторов</w:t>
      </w:r>
      <w:proofErr w:type="spellEnd"/>
      <w:r w:rsidR="00586D60" w:rsidRPr="006144F6">
        <w:rPr>
          <w:rStyle w:val="a6"/>
          <w:sz w:val="28"/>
          <w:szCs w:val="28"/>
          <w:u w:color="444444"/>
        </w:rPr>
        <w:t>.</w:t>
      </w:r>
    </w:p>
    <w:p w:rsidR="00656BD9" w:rsidRPr="006144F6" w:rsidRDefault="00586D60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 w:rsidRPr="006144F6">
        <w:rPr>
          <w:rStyle w:val="a6"/>
          <w:sz w:val="28"/>
          <w:szCs w:val="28"/>
          <w:u w:color="444444"/>
        </w:rPr>
        <w:t xml:space="preserve">Ключевые слова: </w:t>
      </w:r>
      <w:r w:rsidR="00B12AE2" w:rsidRPr="006144F6">
        <w:rPr>
          <w:rStyle w:val="a6"/>
          <w:sz w:val="28"/>
          <w:szCs w:val="28"/>
          <w:u w:color="444444"/>
        </w:rPr>
        <w:t>цифровые коммуникации, практики медиапотребления, визуализация контента, новые медиа</w:t>
      </w:r>
      <w:r w:rsidRPr="006144F6">
        <w:rPr>
          <w:rStyle w:val="a6"/>
          <w:sz w:val="28"/>
          <w:szCs w:val="28"/>
          <w:u w:color="444444"/>
        </w:rPr>
        <w:t>.</w:t>
      </w:r>
    </w:p>
    <w:p w:rsidR="00656BD9" w:rsidRPr="006144F6" w:rsidRDefault="00656BD9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</w:p>
    <w:p w:rsidR="00B12AE2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На наш жизненный мир оказывает колоссальное воздействие мир цифровой – быстро развивающиеся коммуникационные процессы и технологии приводят к многократному увеличению объема и скорости обмена информаци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ей. П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остоянно </w:t>
      </w:r>
      <w:proofErr w:type="gram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совершенствующиеся</w:t>
      </w:r>
      <w:proofErr w:type="gram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гаджеты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обеспечивают высококачественную мобильность и включенность в цифровое пространство.</w:t>
      </w:r>
    </w:p>
    <w:p w:rsidR="00B12AE2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Всё это стремительно становится обыденностью, и даже пандемия коронавируса 2020 года подстегнула повышение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медиаграмотности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медиаобразованности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во всех поколенческих группах. Так называемые цифровые разрывы в потреблении медиа, фиксировавшиеся социологами и 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lastRenderedPageBreak/>
        <w:t xml:space="preserve">культурологами, 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например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, между поколением «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зумеров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»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 «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миллениалов</w:t>
      </w:r>
      <w:proofErr w:type="spell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» сегодня измеряю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тся не фатальными дистанциями, а вполне соизмеримыми культурологическими отрезками. </w:t>
      </w:r>
    </w:p>
    <w:p w:rsidR="00B12AE2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В обыденности каждый человек, входя в медиапространство (теперь уже не со сложнейшими в эксплуатации техническими устройствами), сразу становится навигатором и производителем визуального контента при помощи различных картинок, изображений, фото, а то и просто с помощью набора смайликов, эмодзи либо другой ассоциативной графики и дизайна.</w:t>
      </w:r>
    </w:p>
    <w:p w:rsidR="00B12AE2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В теории медиа, исследующей культурологические связи и социальные </w:t>
      </w:r>
      <w:proofErr w:type="gram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системы</w:t>
      </w:r>
      <w:proofErr w:type="gram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и их влияние на «обменный контент»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(П.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Бурдье</w:t>
      </w:r>
      <w:proofErr w:type="spellEnd"/>
      <w:r w:rsidR="00EE22AC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, 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Л.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Болтански</w:t>
      </w:r>
      <w:proofErr w:type="spellEnd"/>
      <w:r w:rsidR="00EE22AC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, 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Р.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Кастель</w:t>
      </w:r>
      <w:proofErr w:type="spellEnd"/>
      <w:r w:rsidR="00EE22AC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, 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Ж.-К.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Шамборедон</w:t>
      </w:r>
      <w:proofErr w:type="spellEnd"/>
      <w:r w:rsidR="00EE22AC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, 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М. Фуко)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визуальность информации становится не дополнением вербального компонента в репрезентации реальности, но всё более значимым и существенным фактором конструирования этой реальности. Ныне поиски теоретического обоснования изменений в содержании и соотношении компонентов контента проходит не по выявлению количественных градаций визуального/вербального, а по степени </w:t>
      </w:r>
      <w:proofErr w:type="gram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влияния визуализации образа жизненного мира человека</w:t>
      </w:r>
      <w:proofErr w:type="gram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на саму социальную культуру коммуникации.</w:t>
      </w:r>
    </w:p>
    <w:p w:rsidR="00B12AE2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Именно поэтому в культурологии визуальных исследований (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visual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studies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) последней четверти ХХ века возникло такое направление, как «новая история искусств», синтезирующая последние открытия в самых различных областях цивилизационного знания: семиотики, психоанализа, философии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 (Р.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Барт</w:t>
      </w:r>
      <w:proofErr w:type="spell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, Ж.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Лакан</w:t>
      </w:r>
      <w:proofErr w:type="spell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, Г. </w:t>
      </w:r>
      <w:proofErr w:type="spellStart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Дебор</w:t>
      </w:r>
      <w:proofErr w:type="spell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)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Один из корифеев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media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studies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Маршал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Маклюэн</w:t>
      </w:r>
      <w:proofErr w:type="spell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[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3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] считает, что современные медийные практики и технологии становятся «средой обитания», «обыденным окружением» человека и поэтому кардинально влияют и определяют его отношение к себе и миру. </w:t>
      </w:r>
      <w:r w:rsidR="005973F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В качестве аргумента процитируем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Мануэля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Кастельса</w:t>
      </w:r>
      <w:proofErr w:type="spellEnd"/>
      <w:r w:rsidR="005973F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: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«</w:t>
      </w:r>
      <w:r w:rsidR="005973F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С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распространением интернета возникает новая форма интерактивной коммуникации, открывающая доступ не только к одновременной отправке сообщений от многих многим в реальном или выбранном времени, но и 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lastRenderedPageBreak/>
        <w:t>возможности двусторонней коммуникации, заказного (по запросу) или широковещательного телевидения»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 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[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2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]. </w:t>
      </w:r>
    </w:p>
    <w:p w:rsidR="00B12AE2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Сама природа медиапространства </w:t>
      </w:r>
      <w:r w:rsidR="005973F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сегодня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строится на другом подходе к пониманию реализма, нежели классические искусства и традиционные СМИ, предлагающие </w:t>
      </w:r>
      <w:proofErr w:type="gram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готовый</w:t>
      </w:r>
      <w:proofErr w:type="gram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видеообраз реальности. </w:t>
      </w:r>
      <w:proofErr w:type="gram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Новые медиа, по мнению Э.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 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Тоффлера</w:t>
      </w:r>
      <w:proofErr w:type="spellEnd"/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,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фрагментир</w:t>
      </w:r>
      <w:r w:rsidR="00983799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уют реальность на множественные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порой обрывочные и не стыкующиеся кварки, предлагая воспринимающему субъекту составить свою картину действительности и сопоставить её с другим ракурсом на ту же реальность, когда уже «сегодня можно говорить о множественности вселенных, существующих в интернете, самых разнообразных по содержанию, имеющих свои голоса и способы визуальной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самопрезентации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</w:t>
      </w:r>
      <w:proofErr w:type="spell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онлайн</w:t>
      </w:r>
      <w:r w:rsidR="00983799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-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пространстве</w:t>
      </w:r>
      <w:proofErr w:type="spellEnd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»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 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[</w:t>
      </w:r>
      <w:r w:rsid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1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].</w:t>
      </w:r>
      <w:proofErr w:type="gramEnd"/>
    </w:p>
    <w:p w:rsidR="00656BD9" w:rsidRPr="006144F6" w:rsidRDefault="00B12AE2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444444"/>
          <w:shd w:val="clear" w:color="auto" w:fill="FFFFFF"/>
        </w:rPr>
      </w:pP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222222"/>
          <w:shd w:val="clear" w:color="auto" w:fill="FFFFFF"/>
        </w:rPr>
        <w:t>Новые медиа, предоставив в формате 24/7 сетевые площадки для сложного социального взаимодействия и создавая новые формы и форматы транзакций, переформатируют саму медиакультуру потребления, возводя визуальность в основной конструкт, общий и главный принцип коммуникации</w:t>
      </w:r>
      <w:r w:rsidR="00586D60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.</w:t>
      </w:r>
    </w:p>
    <w:p w:rsidR="00656BD9" w:rsidRPr="006144F6" w:rsidRDefault="00656BD9" w:rsidP="006144F6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</w:p>
    <w:p w:rsidR="00656BD9" w:rsidRPr="006144F6" w:rsidRDefault="00586D60" w:rsidP="00EE22AC">
      <w:pPr>
        <w:pStyle w:val="a5"/>
        <w:spacing w:before="0" w:after="0" w:line="360" w:lineRule="auto"/>
        <w:ind w:firstLine="709"/>
        <w:jc w:val="center"/>
        <w:rPr>
          <w:rStyle w:val="a6"/>
          <w:color w:val="0D0D0D" w:themeColor="text1" w:themeTint="F2"/>
          <w:sz w:val="28"/>
          <w:szCs w:val="28"/>
          <w:u w:color="444444"/>
        </w:rPr>
      </w:pPr>
      <w:r w:rsidRPr="006144F6">
        <w:rPr>
          <w:rStyle w:val="a6"/>
          <w:color w:val="0D0D0D" w:themeColor="text1" w:themeTint="F2"/>
          <w:sz w:val="28"/>
          <w:szCs w:val="28"/>
          <w:u w:color="444444"/>
        </w:rPr>
        <w:t>Литература</w:t>
      </w:r>
    </w:p>
    <w:p w:rsidR="00EE22AC" w:rsidRPr="00EE22AC" w:rsidRDefault="00EE22AC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1</w:t>
      </w:r>
      <w:r w:rsidR="00B12AE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.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proofErr w:type="gramStart"/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Дроздова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А.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В. Визуализация повседневнос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ти в современной </w:t>
      </w:r>
      <w:proofErr w:type="spellStart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медиакультуре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: </w:t>
      </w:r>
      <w:proofErr w:type="spellStart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дис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. … </w:t>
      </w:r>
      <w:proofErr w:type="spellStart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докт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. культурологи.</w:t>
      </w:r>
      <w:proofErr w:type="gram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 М</w:t>
      </w:r>
      <w:r w:rsidRP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.,</w:t>
      </w:r>
      <w:r w:rsidRP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 </w:t>
      </w:r>
      <w:r w:rsidRP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2017. </w:t>
      </w:r>
    </w:p>
    <w:p w:rsidR="00EE22AC" w:rsidRDefault="00EE22AC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2. </w:t>
      </w:r>
      <w:proofErr w:type="spellStart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Кастельс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М. Власть коммуникации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.</w:t>
      </w:r>
      <w:r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 М.: Изд. дом Высшей школы экономики, 2016.</w:t>
      </w:r>
    </w:p>
    <w:p w:rsidR="00B12AE2" w:rsidRPr="00EE22AC" w:rsidRDefault="00EE22AC" w:rsidP="006144F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3. </w:t>
      </w:r>
      <w:proofErr w:type="spellStart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Маклюэн</w:t>
      </w:r>
      <w:proofErr w:type="spellEnd"/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 Г. </w:t>
      </w:r>
      <w:r w:rsidR="00B12AE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 xml:space="preserve">M. Понимание </w:t>
      </w: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м</w:t>
      </w:r>
      <w:r w:rsidR="00B12AE2" w:rsidRPr="006144F6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</w:rPr>
        <w:t>едиа. М</w:t>
      </w:r>
      <w:r w:rsidR="00B12AE2" w:rsidRP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., 2003</w:t>
      </w:r>
      <w:r w:rsidRPr="00EE22AC">
        <w:rPr>
          <w:rStyle w:val="a6"/>
          <w:rFonts w:ascii="Times New Roman" w:hAnsi="Times New Roman"/>
          <w:color w:val="0D0D0D" w:themeColor="text1" w:themeTint="F2"/>
          <w:sz w:val="28"/>
          <w:szCs w:val="28"/>
          <w:u w:color="444444"/>
          <w:shd w:val="clear" w:color="auto" w:fill="FFFFFF"/>
          <w:lang w:val="en-US"/>
        </w:rPr>
        <w:t>.</w:t>
      </w:r>
    </w:p>
    <w:sectPr w:rsidR="00B12AE2" w:rsidRPr="00EE22AC" w:rsidSect="00573F5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0C" w:rsidRDefault="006E590C">
      <w:pPr>
        <w:spacing w:after="0" w:line="240" w:lineRule="auto"/>
      </w:pPr>
      <w:r>
        <w:separator/>
      </w:r>
    </w:p>
  </w:endnote>
  <w:endnote w:type="continuationSeparator" w:id="0">
    <w:p w:rsidR="006E590C" w:rsidRDefault="006E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D9" w:rsidRDefault="00656B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0C" w:rsidRDefault="006E590C">
      <w:pPr>
        <w:spacing w:after="0" w:line="240" w:lineRule="auto"/>
      </w:pPr>
      <w:r>
        <w:separator/>
      </w:r>
    </w:p>
  </w:footnote>
  <w:footnote w:type="continuationSeparator" w:id="0">
    <w:p w:rsidR="006E590C" w:rsidRDefault="006E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D9" w:rsidRDefault="00656B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BD9"/>
    <w:rsid w:val="00573F5D"/>
    <w:rsid w:val="00586D60"/>
    <w:rsid w:val="005973F2"/>
    <w:rsid w:val="006144F6"/>
    <w:rsid w:val="00656BD9"/>
    <w:rsid w:val="006E590C"/>
    <w:rsid w:val="009602DA"/>
    <w:rsid w:val="00983799"/>
    <w:rsid w:val="00B12AE2"/>
    <w:rsid w:val="00E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D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F5D"/>
    <w:rPr>
      <w:u w:val="single"/>
    </w:rPr>
  </w:style>
  <w:style w:type="table" w:customStyle="1" w:styleId="TableNormal">
    <w:name w:val="Table Normal"/>
    <w:rsid w:val="00573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73F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573F5D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573F5D"/>
  </w:style>
  <w:style w:type="character" w:customStyle="1" w:styleId="Hyperlink0">
    <w:name w:val="Hyperlink.0"/>
    <w:basedOn w:val="a6"/>
    <w:rsid w:val="00573F5D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rsid w:val="00573F5D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573F5D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shd w:val="clear" w:color="auto" w:fill="FFFFFF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2A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pga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ul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6</cp:revision>
  <dcterms:created xsi:type="dcterms:W3CDTF">2021-06-10T11:28:00Z</dcterms:created>
  <dcterms:modified xsi:type="dcterms:W3CDTF">2021-06-12T22:42:00Z</dcterms:modified>
</cp:coreProperties>
</file>